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5076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12998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95617" w:rsidRDefault="002D0AE6" w:rsidP="00EC2E8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25076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1591/2023 presentado por Sanchez Cintia Marina – Eximición de Tasas; y  </w:t>
      </w:r>
    </w:p>
    <w:p w:rsidR="00B26F45" w:rsidRPr="008A6A0C" w:rsidRDefault="00B26F45" w:rsidP="00B26F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26F4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B26F4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5076D" w:rsidRPr="00C24408" w:rsidRDefault="00675CA7" w:rsidP="00C2440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24408">
        <w:rPr>
          <w:rFonts w:ascii="Courier New" w:hAnsi="Courier New" w:cs="Courier New"/>
          <w:sz w:val="24"/>
          <w:szCs w:val="24"/>
        </w:rPr>
        <w:t>Que</w:t>
      </w:r>
      <w:r w:rsidR="00FD6D70" w:rsidRPr="00C2440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5076D" w:rsidRPr="00C24408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25076D" w:rsidRPr="00C24408">
        <w:rPr>
          <w:rFonts w:ascii="Courier New" w:hAnsi="Courier New" w:cs="Courier New"/>
          <w:sz w:val="24"/>
          <w:szCs w:val="24"/>
        </w:rPr>
        <w:t xml:space="preserve">eximición </w:t>
      </w:r>
      <w:r w:rsidR="0025076D" w:rsidRPr="00C24408">
        <w:rPr>
          <w:rFonts w:ascii="Courier New" w:eastAsia="Arial Unicode MS" w:hAnsi="Courier New" w:cs="Courier New"/>
          <w:sz w:val="24"/>
          <w:szCs w:val="24"/>
        </w:rPr>
        <w:t xml:space="preserve">de la Tasa por Servicio a la Propiedad Cuenta N° 00029992 y Tasa que incide sobre los automotores </w:t>
      </w:r>
      <w:r w:rsidR="0025076D" w:rsidRPr="00C24408">
        <w:rPr>
          <w:rFonts w:ascii="Courier New" w:hAnsi="Courier New" w:cs="Courier New"/>
          <w:sz w:val="24"/>
          <w:szCs w:val="24"/>
        </w:rPr>
        <w:t>Cuenta Municipal N° AC706WN</w:t>
      </w:r>
      <w:r w:rsidR="0025076D" w:rsidRPr="00C24408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25076D" w:rsidRPr="00C24408" w:rsidRDefault="0025076D" w:rsidP="00C2440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24408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5076D" w:rsidRPr="00C24408" w:rsidRDefault="0025076D" w:rsidP="00C2440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24408">
        <w:rPr>
          <w:rFonts w:ascii="Courier New" w:eastAsia="Arial Unicode MS" w:hAnsi="Courier New" w:cs="Courier New"/>
          <w:sz w:val="24"/>
          <w:szCs w:val="24"/>
        </w:rPr>
        <w:t>Que el informe socioeconómico realizado por la Subsecretaria de Desarrollo Social expresa que se trata de un hogar monoparental con jefatura femenina y que subsiste a través del pago de la cuota alimentaria y que de acuerdo a los ingresos declarados y considerando la condición de salud del joven Tiago no alcanza a satisfacer sus necesidades totales;</w:t>
      </w:r>
    </w:p>
    <w:p w:rsidR="0025076D" w:rsidRPr="00C24408" w:rsidRDefault="0025076D" w:rsidP="00C2440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C2E8A" w:rsidRDefault="0025076D" w:rsidP="00C2440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24408">
        <w:rPr>
          <w:rFonts w:ascii="Courier New" w:eastAsia="Arial Unicode MS" w:hAnsi="Courier New" w:cs="Courier New"/>
          <w:sz w:val="24"/>
          <w:szCs w:val="24"/>
        </w:rPr>
        <w:t>Que el hijo presenta Certificado de Discapacidad;</w:t>
      </w:r>
    </w:p>
    <w:p w:rsidR="00C24408" w:rsidRPr="00C24408" w:rsidRDefault="00C24408" w:rsidP="00C2440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C24408" w:rsidRDefault="00A04936" w:rsidP="00C2440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24408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C24408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C24408">
        <w:rPr>
          <w:rFonts w:ascii="Courier New" w:hAnsi="Courier New" w:cs="Courier New"/>
          <w:sz w:val="24"/>
          <w:szCs w:val="24"/>
        </w:rPr>
        <w:t>en</w:t>
      </w:r>
      <w:r w:rsidR="00FC66A8" w:rsidRPr="00C24408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C24408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C24408">
        <w:rPr>
          <w:rFonts w:ascii="Courier New" w:hAnsi="Courier New" w:cs="Courier New"/>
          <w:sz w:val="24"/>
          <w:szCs w:val="24"/>
        </w:rPr>
        <w:t xml:space="preserve">Ordinaria del </w:t>
      </w:r>
      <w:r w:rsidR="00172DAF" w:rsidRPr="00C24408">
        <w:rPr>
          <w:rFonts w:ascii="Courier New" w:hAnsi="Courier New" w:cs="Courier New"/>
          <w:sz w:val="24"/>
          <w:szCs w:val="24"/>
        </w:rPr>
        <w:t>día 28</w:t>
      </w:r>
      <w:r w:rsidR="003A6400" w:rsidRPr="00C24408">
        <w:rPr>
          <w:rFonts w:ascii="Courier New" w:hAnsi="Courier New" w:cs="Courier New"/>
          <w:sz w:val="24"/>
          <w:szCs w:val="24"/>
        </w:rPr>
        <w:t xml:space="preserve"> </w:t>
      </w:r>
      <w:r w:rsidR="00A60AF3" w:rsidRPr="00C24408">
        <w:rPr>
          <w:rFonts w:ascii="Courier New" w:hAnsi="Courier New" w:cs="Courier New"/>
          <w:sz w:val="24"/>
          <w:szCs w:val="24"/>
        </w:rPr>
        <w:t>de agosto</w:t>
      </w:r>
      <w:r w:rsidR="004C03C5" w:rsidRPr="00C24408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Default="00510EDA" w:rsidP="00B26F4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24408" w:rsidRPr="00240E84" w:rsidRDefault="00C24408" w:rsidP="00B26F4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7016B" w:rsidRDefault="008B728F" w:rsidP="009A001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A001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A001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9A0014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A0014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9A0014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24408">
        <w:rPr>
          <w:rFonts w:ascii="Courier New" w:eastAsia="Arial Unicode MS" w:hAnsi="Courier New" w:cs="Courier New"/>
          <w:sz w:val="24"/>
          <w:szCs w:val="24"/>
        </w:rPr>
        <w:t>00029992</w:t>
      </w:r>
      <w:r w:rsidR="009A0014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B50EAF" w:rsidRPr="00C24408" w:rsidRDefault="008B728F" w:rsidP="00B50EA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B50EAF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B50EA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B50EAF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50EAF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</w:t>
      </w:r>
      <w:r w:rsidR="00C24408" w:rsidRPr="00C24408">
        <w:rPr>
          <w:rFonts w:ascii="Courier New" w:eastAsia="Arial Unicode MS" w:hAnsi="Courier New" w:cs="Courier New"/>
          <w:sz w:val="24"/>
          <w:szCs w:val="24"/>
        </w:rPr>
        <w:t>de la Tasa que incide sobre los automotores</w:t>
      </w:r>
      <w:r w:rsidR="00C24408" w:rsidRPr="00C2440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24408" w:rsidRPr="00C24408">
        <w:rPr>
          <w:rFonts w:ascii="Courier New" w:hAnsi="Courier New" w:cs="Courier New"/>
          <w:sz w:val="24"/>
          <w:szCs w:val="24"/>
          <w:lang w:val="es-ES_tradnl"/>
        </w:rPr>
        <w:t>Cuenta Municipal Nº AC706WN</w:t>
      </w:r>
      <w:r w:rsidR="00C24408" w:rsidRPr="00C24408"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 w:rsidR="00C24408">
        <w:rPr>
          <w:rFonts w:ascii="Courier New" w:eastAsia="Arial Unicode MS" w:hAnsi="Courier New" w:cs="Courier New"/>
          <w:sz w:val="24"/>
          <w:szCs w:val="24"/>
        </w:rPr>
        <w:t>.</w:t>
      </w:r>
    </w:p>
    <w:p w:rsidR="00B50EAF" w:rsidRDefault="00B50EAF" w:rsidP="00B50EA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0EAF" w:rsidRDefault="00B50EAF" w:rsidP="00B50EAF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50EAF" w:rsidRPr="00240E84" w:rsidRDefault="00B50EAF" w:rsidP="00B50EAF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9A0014" w:rsidP="00B26F4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C79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0A65" w:rsidRDefault="00A20A65" w:rsidP="00EF563D">
      <w:pPr>
        <w:spacing w:after="0" w:line="240" w:lineRule="auto"/>
      </w:pPr>
      <w:r>
        <w:separator/>
      </w:r>
    </w:p>
  </w:endnote>
  <w:endnote w:type="continuationSeparator" w:id="0">
    <w:p w:rsidR="00A20A65" w:rsidRDefault="00A20A6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0A65" w:rsidRDefault="00A20A65" w:rsidP="00EF563D">
      <w:pPr>
        <w:spacing w:after="0" w:line="240" w:lineRule="auto"/>
      </w:pPr>
      <w:r>
        <w:separator/>
      </w:r>
    </w:p>
  </w:footnote>
  <w:footnote w:type="continuationSeparator" w:id="0">
    <w:p w:rsidR="00A20A65" w:rsidRDefault="00A20A6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076D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433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83D45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44906"/>
    <w:rsid w:val="008459F5"/>
    <w:rsid w:val="008462C0"/>
    <w:rsid w:val="0085407E"/>
    <w:rsid w:val="008624B4"/>
    <w:rsid w:val="0086621B"/>
    <w:rsid w:val="00870322"/>
    <w:rsid w:val="00872FDB"/>
    <w:rsid w:val="0088171A"/>
    <w:rsid w:val="00881BF6"/>
    <w:rsid w:val="00883444"/>
    <w:rsid w:val="008979BF"/>
    <w:rsid w:val="008A5480"/>
    <w:rsid w:val="008A6A0C"/>
    <w:rsid w:val="008A6EBC"/>
    <w:rsid w:val="008A7350"/>
    <w:rsid w:val="008B728F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0014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0A6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50EAF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4408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2E8A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25F71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7016B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E549A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61133-FE01-40B2-B967-828A2FAB1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2024-08-29T13:12:00Z</cp:lastPrinted>
  <dcterms:created xsi:type="dcterms:W3CDTF">2024-08-29T13:20:00Z</dcterms:created>
  <dcterms:modified xsi:type="dcterms:W3CDTF">2024-08-29T13:20:00Z</dcterms:modified>
</cp:coreProperties>
</file>