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130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</w:t>
      </w:r>
      <w:bookmarkStart w:id="0" w:name="_GoBack"/>
      <w:bookmarkEnd w:id="0"/>
    </w:p>
    <w:p w:rsidR="001D157F" w:rsidRPr="00E02C06" w:rsidRDefault="001D157F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13010" w:rsidRDefault="00BA43FD" w:rsidP="00E1301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1301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501/2011 - iniciado por Ruiz Norma– Eximición Tasa por Servicio a la Propiedad; y  </w:t>
      </w:r>
    </w:p>
    <w:p w:rsidR="00B77C25" w:rsidRDefault="00B77C25" w:rsidP="00B77C2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2C04A2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E13010">
        <w:rPr>
          <w:rFonts w:ascii="Courier New" w:eastAsia="Arial Unicode MS" w:hAnsi="Courier New" w:cs="Courier New"/>
          <w:sz w:val="24"/>
          <w:szCs w:val="24"/>
        </w:rPr>
        <w:t>00019341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77C25" w:rsidRPr="00E13010" w:rsidRDefault="00F5506B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</w:t>
      </w:r>
      <w:r w:rsidR="00156CC2">
        <w:rPr>
          <w:rFonts w:ascii="Courier New" w:hAnsi="Courier New" w:cs="Courier New"/>
          <w:sz w:val="24"/>
          <w:szCs w:val="24"/>
        </w:rPr>
        <w:t xml:space="preserve">ría de Desarrollo Social indica que </w:t>
      </w:r>
      <w:r w:rsidR="00E13010">
        <w:rPr>
          <w:rFonts w:ascii="Courier New" w:hAnsi="Courier New" w:cs="Courier New"/>
          <w:sz w:val="24"/>
          <w:szCs w:val="24"/>
        </w:rPr>
        <w:t>se trata de un grupo familiar monoparental con jefatura femenina inserta en el mercado a través de transferencia del sistema de previsión social y que de acuerdo a sus ingresos no alcanza a satisfacer sus necesidades básicas;</w:t>
      </w:r>
    </w:p>
    <w:p w:rsidR="00BA43FD" w:rsidRPr="00BA43FD" w:rsidRDefault="00BA43FD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13010">
        <w:rPr>
          <w:rFonts w:ascii="Courier New" w:eastAsia="Arial Unicode MS" w:hAnsi="Courier New" w:cs="Courier New"/>
          <w:sz w:val="24"/>
          <w:szCs w:val="24"/>
        </w:rPr>
        <w:t>00019341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577" w:rsidRDefault="00B22577" w:rsidP="00EF563D">
      <w:pPr>
        <w:spacing w:after="0" w:line="240" w:lineRule="auto"/>
      </w:pPr>
      <w:r>
        <w:separator/>
      </w:r>
    </w:p>
  </w:endnote>
  <w:endnote w:type="continuationSeparator" w:id="0">
    <w:p w:rsidR="00B22577" w:rsidRDefault="00B2257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577" w:rsidRDefault="00B22577" w:rsidP="00EF563D">
      <w:pPr>
        <w:spacing w:after="0" w:line="240" w:lineRule="auto"/>
      </w:pPr>
      <w:r>
        <w:separator/>
      </w:r>
    </w:p>
  </w:footnote>
  <w:footnote w:type="continuationSeparator" w:id="0">
    <w:p w:rsidR="00B22577" w:rsidRDefault="00B2257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2577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555D4-9361-4FA0-821F-278BE40E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2024-09-19T13:15:00Z</cp:lastPrinted>
  <dcterms:created xsi:type="dcterms:W3CDTF">2024-09-19T13:22:00Z</dcterms:created>
  <dcterms:modified xsi:type="dcterms:W3CDTF">2024-09-19T13:22:00Z</dcterms:modified>
</cp:coreProperties>
</file>