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BA43FD" w:rsidRDefault="00F229D5" w:rsidP="00E02C0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1D3B9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26</w:t>
      </w:r>
      <w:bookmarkStart w:id="0" w:name="_GoBack"/>
      <w:bookmarkEnd w:id="0"/>
    </w:p>
    <w:p w:rsidR="001D157F" w:rsidRPr="00E02C06" w:rsidRDefault="001D157F" w:rsidP="00E02C0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1D3B9E" w:rsidRPr="00CF20FE" w:rsidRDefault="00BA43FD" w:rsidP="001D3B9E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1D3B9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</w:t>
      </w:r>
      <w:r w:rsidR="001D3B9E">
        <w:rPr>
          <w:rFonts w:ascii="Courier New" w:hAnsi="Courier New" w:cs="Courier New"/>
          <w:b w:val="0"/>
          <w:sz w:val="24"/>
          <w:szCs w:val="24"/>
          <w:lang w:val="es-ES_tradnl"/>
        </w:rPr>
        <w:t>expediente 1192/2023 presentado por Corsiforti Gustavo – Eximición Tasa por Servicio a la Propiedad;</w:t>
      </w:r>
      <w:r w:rsidR="001D3B9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y </w:t>
      </w:r>
      <w:r w:rsidR="001D3B9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</w:p>
    <w:p w:rsidR="00E13010" w:rsidRPr="001D3B9E" w:rsidRDefault="00E13010" w:rsidP="00E1301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B26F45" w:rsidRPr="001D3B9E" w:rsidRDefault="00B26F45" w:rsidP="00E1301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B714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36EEA" w:rsidRPr="00336EEA" w:rsidRDefault="00675CA7" w:rsidP="00E1301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F5506B" w:rsidRPr="00336EEA">
        <w:rPr>
          <w:rFonts w:ascii="Courier New" w:hAnsi="Courier New" w:cs="Courier New"/>
          <w:sz w:val="24"/>
          <w:szCs w:val="24"/>
        </w:rPr>
        <w:t xml:space="preserve">eximición de la Tasa por Servicio a la Propiedad Cuenta Municipal Nº </w:t>
      </w:r>
      <w:r w:rsidR="001D3B9E">
        <w:rPr>
          <w:rFonts w:ascii="Courier New" w:eastAsia="Arial Unicode MS" w:hAnsi="Courier New" w:cs="Courier New"/>
          <w:sz w:val="24"/>
          <w:szCs w:val="24"/>
        </w:rPr>
        <w:t>00006068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;  </w:t>
      </w:r>
    </w:p>
    <w:p w:rsidR="00F5506B" w:rsidRPr="00336EEA" w:rsidRDefault="00F5506B" w:rsidP="00E1301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:rsidR="00010ADC" w:rsidRDefault="00F5506B" w:rsidP="00010AD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>Q</w:t>
      </w:r>
      <w:r w:rsidR="00172DAF">
        <w:rPr>
          <w:rFonts w:ascii="Courier New" w:eastAsia="Arial Unicode MS" w:hAnsi="Courier New" w:cs="Courier New"/>
          <w:sz w:val="24"/>
          <w:szCs w:val="24"/>
        </w:rPr>
        <w:t>ue</w:t>
      </w:r>
      <w:r w:rsidR="002C04A2">
        <w:rPr>
          <w:rFonts w:ascii="Courier New" w:hAnsi="Courier New" w:cs="Courier New"/>
          <w:sz w:val="24"/>
          <w:szCs w:val="24"/>
        </w:rPr>
        <w:t xml:space="preserve"> </w:t>
      </w:r>
      <w:r w:rsidR="001D3B9E">
        <w:rPr>
          <w:rFonts w:ascii="Courier New" w:eastAsia="Arial Unicode MS" w:hAnsi="Courier New" w:cs="Courier New"/>
          <w:sz w:val="24"/>
          <w:szCs w:val="24"/>
        </w:rPr>
        <w:t>según informe socioeconómico realizado por la Subsecretaría de Desarrollo Social se trata de un hogar unipersonal que manifiesta encontrarse en deterioro, que el solicitante  se encuentra inserto en el mercado a través de transferencia estatal del sistema de previsión social con el cual no llega a cubrir sus necesidades básicas</w:t>
      </w:r>
      <w:r w:rsidR="001D3B9E">
        <w:rPr>
          <w:rFonts w:ascii="Courier New" w:eastAsia="Arial Unicode MS" w:hAnsi="Courier New" w:cs="Courier New"/>
          <w:sz w:val="24"/>
          <w:szCs w:val="24"/>
        </w:rPr>
        <w:t>;</w:t>
      </w:r>
    </w:p>
    <w:p w:rsidR="001D3B9E" w:rsidRPr="00010ADC" w:rsidRDefault="001D3B9E" w:rsidP="00010AD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0AE6" w:rsidRPr="00336EEA" w:rsidRDefault="00A04936" w:rsidP="00E1301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156CC2">
        <w:rPr>
          <w:rFonts w:ascii="Courier New" w:hAnsi="Courier New" w:cs="Courier New"/>
          <w:sz w:val="24"/>
          <w:szCs w:val="24"/>
        </w:rPr>
        <w:t>día 18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BA43FD">
        <w:rPr>
          <w:rFonts w:ascii="Courier New" w:hAnsi="Courier New" w:cs="Courier New"/>
          <w:sz w:val="24"/>
          <w:szCs w:val="24"/>
        </w:rPr>
        <w:t>de septiembre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510EDA" w:rsidRPr="00240E84" w:rsidRDefault="00510EDA" w:rsidP="004B7144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A43FD" w:rsidRDefault="00240E84" w:rsidP="004B714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1D3B9E">
        <w:rPr>
          <w:rFonts w:ascii="Courier New" w:eastAsia="Arial Unicode MS" w:hAnsi="Courier New" w:cs="Courier New"/>
          <w:sz w:val="24"/>
          <w:szCs w:val="24"/>
        </w:rPr>
        <w:t>00006068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F5506B" w:rsidP="004B714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B7144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156CC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DIECIOCHO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A43F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SEPTIEMBRE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B7144">
      <w:pPr>
        <w:spacing w:line="240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2F85" w:rsidRDefault="00F22F85" w:rsidP="00EF563D">
      <w:pPr>
        <w:spacing w:after="0" w:line="240" w:lineRule="auto"/>
      </w:pPr>
      <w:r>
        <w:separator/>
      </w:r>
    </w:p>
  </w:endnote>
  <w:endnote w:type="continuationSeparator" w:id="0">
    <w:p w:rsidR="00F22F85" w:rsidRDefault="00F22F85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2F85" w:rsidRDefault="00F22F85" w:rsidP="00EF563D">
      <w:pPr>
        <w:spacing w:after="0" w:line="240" w:lineRule="auto"/>
      </w:pPr>
      <w:r>
        <w:separator/>
      </w:r>
    </w:p>
  </w:footnote>
  <w:footnote w:type="continuationSeparator" w:id="0">
    <w:p w:rsidR="00F22F85" w:rsidRDefault="00F22F85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7C25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22F8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7A1F91-E2F7-4A10-8F0F-4AA828A5F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1278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2024-09-19T13:34:00Z</cp:lastPrinted>
  <dcterms:created xsi:type="dcterms:W3CDTF">2024-09-19T13:45:00Z</dcterms:created>
  <dcterms:modified xsi:type="dcterms:W3CDTF">2024-09-19T13:45:00Z</dcterms:modified>
</cp:coreProperties>
</file>