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C732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0C73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Nº784/2023 - iniciado por Pena Raúl Oscar 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0C732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0C732B">
        <w:rPr>
          <w:rFonts w:ascii="Courier New" w:eastAsia="Arial Unicode MS" w:hAnsi="Courier New" w:cs="Courier New"/>
          <w:sz w:val="24"/>
          <w:szCs w:val="24"/>
        </w:rPr>
        <w:t>00021906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3F52E8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 se trata de una pareja conyugal que subsiste a través del sistema de seguridad social y que con acuerdo a lo percibido se encuentra en condición de pobreza</w:t>
      </w:r>
      <w:r w:rsidR="000C732B">
        <w:rPr>
          <w:rFonts w:ascii="Courier New" w:eastAsia="Arial Unicode MS" w:hAnsi="Courier New" w:cs="Courier New"/>
          <w:sz w:val="24"/>
          <w:szCs w:val="24"/>
        </w:rPr>
        <w:t>;</w:t>
      </w:r>
    </w:p>
    <w:p w:rsidR="000C732B" w:rsidRPr="00010ADC" w:rsidRDefault="000C732B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C732B">
        <w:rPr>
          <w:rFonts w:ascii="Courier New" w:eastAsia="Arial Unicode MS" w:hAnsi="Courier New" w:cs="Courier New"/>
          <w:sz w:val="24"/>
          <w:szCs w:val="24"/>
        </w:rPr>
        <w:t>00021906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8B4" w:rsidRDefault="000A18B4" w:rsidP="00EF563D">
      <w:pPr>
        <w:spacing w:after="0" w:line="240" w:lineRule="auto"/>
      </w:pPr>
      <w:r>
        <w:separator/>
      </w:r>
    </w:p>
  </w:endnote>
  <w:endnote w:type="continuationSeparator" w:id="0">
    <w:p w:rsidR="000A18B4" w:rsidRDefault="000A18B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8B4" w:rsidRDefault="000A18B4" w:rsidP="00EF563D">
      <w:pPr>
        <w:spacing w:after="0" w:line="240" w:lineRule="auto"/>
      </w:pPr>
      <w:r>
        <w:separator/>
      </w:r>
    </w:p>
  </w:footnote>
  <w:footnote w:type="continuationSeparator" w:id="0">
    <w:p w:rsidR="000A18B4" w:rsidRDefault="000A18B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18B4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1D658-A47D-48A3-9D70-6101FB02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2024-09-19T13:45:00Z</cp:lastPrinted>
  <dcterms:created xsi:type="dcterms:W3CDTF">2024-10-03T11:33:00Z</dcterms:created>
  <dcterms:modified xsi:type="dcterms:W3CDTF">2024-10-03T11:33:00Z</dcterms:modified>
</cp:coreProperties>
</file>