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8A7E86" w:rsidRDefault="00F229D5" w:rsidP="008A7E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5626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  <w:r w:rsidR="00C708C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</w:t>
      </w:r>
    </w:p>
    <w:p w:rsidR="008A7E86" w:rsidRPr="00E02C06" w:rsidRDefault="008A7E86" w:rsidP="008A7E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C708C3" w:rsidRDefault="00BA43FD" w:rsidP="00C708C3">
      <w:pPr>
        <w:pStyle w:val="Textoindependiente2"/>
        <w:spacing w:line="276" w:lineRule="auto"/>
        <w:ind w:left="426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3A0AF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El </w:t>
      </w:r>
      <w:bookmarkStart w:id="0" w:name="_GoBack"/>
      <w:bookmarkEnd w:id="0"/>
      <w:r w:rsidR="00C708C3">
        <w:rPr>
          <w:rFonts w:ascii="Courier New" w:hAnsi="Courier New" w:cs="Courier New"/>
          <w:b w:val="0"/>
          <w:sz w:val="24"/>
          <w:szCs w:val="24"/>
          <w:lang w:val="es-ES_tradnl"/>
        </w:rPr>
        <w:t>expediente Nº1015/2018 iniciado por la Sra. Giménez Alicia Liliana – Eximición Tasa a la Propiedad; y</w:t>
      </w:r>
    </w:p>
    <w:p w:rsidR="00562686" w:rsidRDefault="00562686" w:rsidP="00C708C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43F57" w:rsidRDefault="00E43F57" w:rsidP="0056268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56268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56268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56268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6268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708C3" w:rsidRDefault="00675CA7" w:rsidP="00C708C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62686">
        <w:rPr>
          <w:rFonts w:ascii="Courier New" w:hAnsi="Courier New" w:cs="Courier New"/>
          <w:sz w:val="24"/>
          <w:szCs w:val="24"/>
        </w:rPr>
        <w:t>Que</w:t>
      </w:r>
      <w:r w:rsidR="00C708C3">
        <w:rPr>
          <w:rFonts w:ascii="Courier New" w:eastAsia="Arial Unicode MS" w:hAnsi="Courier New" w:cs="Courier New"/>
          <w:sz w:val="24"/>
          <w:szCs w:val="24"/>
        </w:rPr>
        <w:t xml:space="preserve"> mediante  nota adjunta a s. 36  la Sra. Giménez Alicia Liliana expresa que mediante Ordenanza Nº10906 y Nº11497 que por error involuntario se eximio una cuenta de Tasa por Servicio a la Propiedad Equivocada;</w:t>
      </w:r>
    </w:p>
    <w:p w:rsidR="00C708C3" w:rsidRPr="00C708C3" w:rsidRDefault="00C708C3" w:rsidP="00C708C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C708C3" w:rsidRDefault="00C708C3" w:rsidP="00C708C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50 la Dirección de Ingresos Públicos   aconseja rectificar las mencionadas Ordenanzas;</w:t>
      </w:r>
    </w:p>
    <w:p w:rsidR="00C708C3" w:rsidRDefault="00C708C3" w:rsidP="00C708C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62686" w:rsidRDefault="00C708C3" w:rsidP="00C708C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cuenta correcta a eximir de Tasa por Servicio a la Propiedad es Cuenta Municipal Nº 00008407;</w:t>
      </w:r>
    </w:p>
    <w:p w:rsidR="00C708C3" w:rsidRPr="00C708C3" w:rsidRDefault="00C708C3" w:rsidP="00C708C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15D" w:rsidRPr="00562686" w:rsidRDefault="00A04936" w:rsidP="00C708C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62686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62686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562686">
        <w:rPr>
          <w:rFonts w:ascii="Courier New" w:hAnsi="Courier New" w:cs="Courier New"/>
          <w:sz w:val="24"/>
          <w:szCs w:val="24"/>
        </w:rPr>
        <w:t>en</w:t>
      </w:r>
      <w:r w:rsidR="00FC66A8" w:rsidRPr="00562686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62686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562686">
        <w:rPr>
          <w:rFonts w:ascii="Courier New" w:hAnsi="Courier New" w:cs="Courier New"/>
          <w:sz w:val="24"/>
          <w:szCs w:val="24"/>
        </w:rPr>
        <w:t xml:space="preserve">Ordinaria del </w:t>
      </w:r>
      <w:r w:rsidR="00C01747" w:rsidRPr="00562686">
        <w:rPr>
          <w:rFonts w:ascii="Courier New" w:hAnsi="Courier New" w:cs="Courier New"/>
          <w:sz w:val="24"/>
          <w:szCs w:val="24"/>
        </w:rPr>
        <w:t>día 09</w:t>
      </w:r>
      <w:r w:rsidR="003A6400" w:rsidRPr="00562686">
        <w:rPr>
          <w:rFonts w:ascii="Courier New" w:hAnsi="Courier New" w:cs="Courier New"/>
          <w:sz w:val="24"/>
          <w:szCs w:val="24"/>
        </w:rPr>
        <w:t xml:space="preserve"> </w:t>
      </w:r>
      <w:r w:rsidR="000C732B" w:rsidRPr="00562686">
        <w:rPr>
          <w:rFonts w:ascii="Courier New" w:hAnsi="Courier New" w:cs="Courier New"/>
          <w:sz w:val="24"/>
          <w:szCs w:val="24"/>
        </w:rPr>
        <w:t>de octubre</w:t>
      </w:r>
      <w:r w:rsidR="004C03C5" w:rsidRPr="00562686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Pr="00336EEA" w:rsidRDefault="006C415D" w:rsidP="00562686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56268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56268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56268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3F57" w:rsidRDefault="00E43F57" w:rsidP="00562686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708C3" w:rsidRDefault="00562686" w:rsidP="0056268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E43F57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E43F57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708C3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MODIFÍQUESE </w:t>
      </w:r>
      <w:r w:rsidR="00C708C3">
        <w:rPr>
          <w:rFonts w:ascii="Courier New" w:eastAsia="Arial Unicode MS" w:hAnsi="Courier New" w:cs="Courier New"/>
          <w:sz w:val="24"/>
          <w:szCs w:val="24"/>
        </w:rPr>
        <w:t>el Art. 1 de la Ordenanza Nº10906 el que quedará redactado de la Siguiente manera.</w:t>
      </w:r>
    </w:p>
    <w:p w:rsidR="00E43F57" w:rsidRDefault="00C708C3" w:rsidP="00C708C3">
      <w:pPr>
        <w:spacing w:before="100" w:beforeAutospacing="1" w:after="0" w:line="240" w:lineRule="auto"/>
        <w:ind w:left="1134" w:hanging="85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  </w:t>
      </w:r>
      <w:r>
        <w:rPr>
          <w:rFonts w:ascii="Courier New" w:eastAsia="Arial Unicode MS" w:hAnsi="Courier New" w:cs="Courier New"/>
          <w:b/>
          <w:sz w:val="24"/>
          <w:szCs w:val="24"/>
          <w:u w:val="single"/>
        </w:rPr>
        <w:t>Art.1</w:t>
      </w:r>
      <w:r w:rsidRPr="00C708C3">
        <w:rPr>
          <w:rFonts w:ascii="Courier New" w:hAnsi="Courier New" w:cs="Courier New"/>
          <w:b/>
          <w:sz w:val="24"/>
          <w:szCs w:val="24"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</w:t>
      </w:r>
      <w:r w:rsidRPr="0057427E">
        <w:rPr>
          <w:rFonts w:ascii="Courier New" w:hAnsi="Courier New" w:cs="Courier New"/>
          <w:sz w:val="24"/>
          <w:szCs w:val="24"/>
        </w:rPr>
        <w:t>100%(cien por ciento) de la deuda que mantiene con e</w:t>
      </w:r>
      <w:r>
        <w:rPr>
          <w:rFonts w:ascii="Courier New" w:hAnsi="Courier New" w:cs="Courier New"/>
          <w:sz w:val="24"/>
          <w:szCs w:val="24"/>
        </w:rPr>
        <w:t>l municipio en concepto de Tasa</w:t>
      </w:r>
      <w:r w:rsidRPr="0057427E">
        <w:rPr>
          <w:rFonts w:ascii="Courier New" w:hAnsi="Courier New" w:cs="Courier New"/>
          <w:sz w:val="24"/>
          <w:szCs w:val="24"/>
        </w:rPr>
        <w:t xml:space="preserve"> por Servicio a la Propi</w:t>
      </w:r>
      <w:r>
        <w:rPr>
          <w:rFonts w:ascii="Courier New" w:hAnsi="Courier New" w:cs="Courier New"/>
          <w:sz w:val="24"/>
          <w:szCs w:val="24"/>
        </w:rPr>
        <w:t>edad cuenta Municipal N°00008407</w:t>
      </w:r>
      <w:r w:rsidRPr="0057427E">
        <w:rPr>
          <w:rFonts w:ascii="Courier New" w:hAnsi="Courier New" w:cs="Courier New"/>
          <w:sz w:val="24"/>
          <w:szCs w:val="24"/>
        </w:rPr>
        <w:t xml:space="preserve"> hasta diciembre de 2018</w:t>
      </w:r>
      <w:r>
        <w:rPr>
          <w:rFonts w:ascii="Courier New" w:hAnsi="Courier New" w:cs="Courier New"/>
          <w:sz w:val="24"/>
          <w:szCs w:val="24"/>
        </w:rPr>
        <w:t xml:space="preserve"> inclusive.</w:t>
      </w:r>
    </w:p>
    <w:p w:rsidR="00C708C3" w:rsidRDefault="00C708C3" w:rsidP="00C708C3">
      <w:pPr>
        <w:spacing w:before="100" w:beforeAutospacing="1" w:after="0" w:line="240" w:lineRule="auto"/>
        <w:ind w:left="1134" w:hanging="85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708C3" w:rsidRDefault="00C708C3" w:rsidP="00C708C3">
      <w:pPr>
        <w:spacing w:before="100" w:beforeAutospacing="1" w:after="0" w:line="240" w:lineRule="auto"/>
        <w:ind w:left="1134" w:hanging="85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708C3" w:rsidRDefault="00C708C3" w:rsidP="00C708C3">
      <w:pPr>
        <w:spacing w:before="100" w:beforeAutospacing="1" w:after="0" w:line="240" w:lineRule="auto"/>
        <w:ind w:left="1134" w:hanging="850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C708C3" w:rsidRDefault="00C708C3" w:rsidP="00C708C3">
      <w:pPr>
        <w:spacing w:before="100" w:beforeAutospacing="1" w:after="0" w:line="240" w:lineRule="auto"/>
        <w:ind w:left="1134" w:hanging="850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C708C3" w:rsidRDefault="00C708C3" w:rsidP="00C708C3">
      <w:pPr>
        <w:spacing w:before="100" w:beforeAutospacing="1" w:after="0"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708C3" w:rsidRDefault="00C708C3" w:rsidP="00C708C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MODIFÍQUESE </w:t>
      </w:r>
      <w:r>
        <w:rPr>
          <w:rFonts w:ascii="Courier New" w:eastAsia="Arial Unicode MS" w:hAnsi="Courier New" w:cs="Courier New"/>
          <w:sz w:val="24"/>
          <w:szCs w:val="24"/>
        </w:rPr>
        <w:t>el Art. 1 de la Ordenanza Nº11497 el que quedará redactado de la Siguiente manera.</w:t>
      </w:r>
    </w:p>
    <w:p w:rsidR="00C708C3" w:rsidRPr="00E43F57" w:rsidRDefault="00C708C3" w:rsidP="00C708C3">
      <w:pPr>
        <w:spacing w:before="100" w:beforeAutospacing="1" w:after="0" w:line="240" w:lineRule="auto"/>
        <w:ind w:left="1134" w:hanging="850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  </w:t>
      </w:r>
      <w:r>
        <w:rPr>
          <w:rFonts w:ascii="Courier New" w:eastAsia="Arial Unicode MS" w:hAnsi="Courier New" w:cs="Courier New"/>
          <w:b/>
          <w:sz w:val="24"/>
          <w:szCs w:val="24"/>
          <w:u w:val="single"/>
        </w:rPr>
        <w:t>Art.1</w:t>
      </w:r>
      <w:r w:rsidRPr="00C708C3">
        <w:rPr>
          <w:rFonts w:ascii="Courier New" w:hAnsi="Courier New" w:cs="Courier New"/>
          <w:b/>
          <w:sz w:val="24"/>
          <w:szCs w:val="24"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</w:t>
      </w:r>
      <w:r w:rsidRPr="0057427E">
        <w:rPr>
          <w:rFonts w:ascii="Courier New" w:hAnsi="Courier New" w:cs="Courier New"/>
          <w:sz w:val="24"/>
          <w:szCs w:val="24"/>
        </w:rPr>
        <w:t>100%(cien por ciento) de la deuda que mantiene con e</w:t>
      </w:r>
      <w:r>
        <w:rPr>
          <w:rFonts w:ascii="Courier New" w:hAnsi="Courier New" w:cs="Courier New"/>
          <w:sz w:val="24"/>
          <w:szCs w:val="24"/>
        </w:rPr>
        <w:t>l municipio en concepto de Tasa</w:t>
      </w:r>
      <w:r w:rsidRPr="0057427E">
        <w:rPr>
          <w:rFonts w:ascii="Courier New" w:hAnsi="Courier New" w:cs="Courier New"/>
          <w:sz w:val="24"/>
          <w:szCs w:val="24"/>
        </w:rPr>
        <w:t xml:space="preserve"> por Servicio a la Propi</w:t>
      </w:r>
      <w:r>
        <w:rPr>
          <w:rFonts w:ascii="Courier New" w:hAnsi="Courier New" w:cs="Courier New"/>
          <w:sz w:val="24"/>
          <w:szCs w:val="24"/>
        </w:rPr>
        <w:t>edad cuenta Municipal N°00008407 hasta diciembre de 2020 inclusive.</w:t>
      </w:r>
    </w:p>
    <w:p w:rsidR="00C708C3" w:rsidRPr="00E43F57" w:rsidRDefault="00C708C3" w:rsidP="00C708C3">
      <w:pPr>
        <w:spacing w:before="100" w:beforeAutospacing="1" w:after="0" w:line="240" w:lineRule="auto"/>
        <w:rPr>
          <w:rFonts w:ascii="Courier New" w:eastAsia="Arial Unicode MS" w:hAnsi="Courier New" w:cs="Courier New"/>
          <w:sz w:val="24"/>
          <w:szCs w:val="24"/>
        </w:rPr>
      </w:pPr>
    </w:p>
    <w:p w:rsidR="00465180" w:rsidRDefault="00C708C3" w:rsidP="0056268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56268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56268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56268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017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4228" w:rsidRDefault="00B54228" w:rsidP="00EF563D">
      <w:pPr>
        <w:spacing w:after="0" w:line="240" w:lineRule="auto"/>
      </w:pPr>
      <w:r>
        <w:separator/>
      </w:r>
    </w:p>
  </w:endnote>
  <w:endnote w:type="continuationSeparator" w:id="0">
    <w:p w:rsidR="00B54228" w:rsidRDefault="00B5422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4228" w:rsidRDefault="00B54228" w:rsidP="00EF563D">
      <w:pPr>
        <w:spacing w:after="0" w:line="240" w:lineRule="auto"/>
      </w:pPr>
      <w:r>
        <w:separator/>
      </w:r>
    </w:p>
  </w:footnote>
  <w:footnote w:type="continuationSeparator" w:id="0">
    <w:p w:rsidR="00B54228" w:rsidRDefault="00B5422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0AF2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2686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A7E86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54228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08C3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F57"/>
    <w:rsid w:val="00E55595"/>
    <w:rsid w:val="00E656CD"/>
    <w:rsid w:val="00E80661"/>
    <w:rsid w:val="00E80778"/>
    <w:rsid w:val="00E84F7E"/>
    <w:rsid w:val="00E85CC4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445AF-E0F1-4CB2-ACBB-E052F66E6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2024-10-10T12:23:00Z</cp:lastPrinted>
  <dcterms:created xsi:type="dcterms:W3CDTF">2024-10-10T12:32:00Z</dcterms:created>
  <dcterms:modified xsi:type="dcterms:W3CDTF">2024-10-10T15:04:00Z</dcterms:modified>
</cp:coreProperties>
</file>