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0E548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85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4F102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E54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126/2020 presentado por Navarro Virginia Yolanda – Eximición de la Tasa Propiedad y Tasa </w:t>
      </w:r>
      <w:r w:rsidR="000E548B">
        <w:rPr>
          <w:rFonts w:ascii="Courier New" w:hAnsi="Courier New" w:cs="Courier New"/>
          <w:b w:val="0"/>
          <w:sz w:val="24"/>
          <w:szCs w:val="24"/>
          <w:lang w:val="es-ES_tradnl"/>
        </w:rPr>
        <w:t>que incide sobre los A</w:t>
      </w:r>
      <w:r w:rsidR="000E548B">
        <w:rPr>
          <w:rFonts w:ascii="Courier New" w:hAnsi="Courier New" w:cs="Courier New"/>
          <w:b w:val="0"/>
          <w:sz w:val="24"/>
          <w:szCs w:val="24"/>
          <w:lang w:val="es-ES_tradnl"/>
        </w:rPr>
        <w:t>utomotores</w:t>
      </w:r>
    </w:p>
    <w:p w:rsidR="004F1022" w:rsidRDefault="004F1022" w:rsidP="004F1022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E548B" w:rsidRPr="000E548B" w:rsidRDefault="000E548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E548B">
        <w:rPr>
          <w:rFonts w:ascii="Courier New" w:hAnsi="Courier New" w:cs="Courier New"/>
          <w:sz w:val="24"/>
          <w:szCs w:val="24"/>
        </w:rPr>
        <w:t>Que</w:t>
      </w:r>
      <w:r w:rsidRPr="000E548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Pr="000E548B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Pr="000E548B">
        <w:rPr>
          <w:rFonts w:ascii="Courier New" w:eastAsia="Arial Unicode MS" w:hAnsi="Courier New" w:cs="Courier New"/>
          <w:sz w:val="24"/>
          <w:szCs w:val="24"/>
        </w:rPr>
        <w:t xml:space="preserve">Tasa que incide sobre los automotores </w:t>
      </w:r>
      <w:r w:rsidRPr="000E548B">
        <w:rPr>
          <w:rFonts w:ascii="Courier New" w:hAnsi="Courier New" w:cs="Courier New"/>
          <w:sz w:val="24"/>
          <w:szCs w:val="24"/>
          <w:lang w:val="es-ES_tradnl"/>
        </w:rPr>
        <w:t>Cuenta Municipal NºLCA521 y Tasa por Servicio a la Propiedad Cuenta Municipal N° 00004074</w:t>
      </w:r>
      <w:r w:rsidRPr="000E548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0E548B" w:rsidRPr="000E548B" w:rsidRDefault="000E548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548B" w:rsidRPr="000E548B" w:rsidRDefault="000E548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E548B">
        <w:rPr>
          <w:rFonts w:ascii="Courier New" w:eastAsia="Arial Unicode MS" w:hAnsi="Courier New" w:cs="Courier New"/>
          <w:sz w:val="24"/>
          <w:szCs w:val="24"/>
        </w:rPr>
        <w:t>Que según informe socioeconómico se trata de un hogar unipersonal que subsiste a través del sistema productivo informal y transferencia estatal y de acuerdo a los ingresos declarados y considerando el pago en concepto de cuota alimentaria que abona el solicitante no alcanza a satisfacer sus necesidades totales, encontrándose en condición de pobreza;</w:t>
      </w:r>
    </w:p>
    <w:p w:rsidR="000E548B" w:rsidRPr="000E548B" w:rsidRDefault="000E548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D4C43" w:rsidRPr="000E548B" w:rsidRDefault="000E548B" w:rsidP="000E548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</w:t>
      </w:r>
      <w:r w:rsidRPr="000E548B">
        <w:rPr>
          <w:rFonts w:ascii="Courier New" w:eastAsia="Arial Unicode MS" w:hAnsi="Courier New" w:cs="Courier New"/>
          <w:sz w:val="24"/>
          <w:szCs w:val="24"/>
        </w:rPr>
        <w:t xml:space="preserve"> solicitante tiene certificado de discapacidad</w:t>
      </w:r>
      <w:r w:rsidR="001F3B87" w:rsidRPr="000E548B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34249" w:rsidRPr="000E548B" w:rsidRDefault="00B34249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0E548B" w:rsidRDefault="00A04936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E548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0E548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0E548B">
        <w:rPr>
          <w:rFonts w:ascii="Courier New" w:hAnsi="Courier New" w:cs="Courier New"/>
          <w:sz w:val="24"/>
          <w:szCs w:val="24"/>
        </w:rPr>
        <w:t>en</w:t>
      </w:r>
      <w:r w:rsidR="00FC66A8" w:rsidRPr="000E548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0E548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0E548B">
        <w:rPr>
          <w:rFonts w:ascii="Courier New" w:hAnsi="Courier New" w:cs="Courier New"/>
          <w:sz w:val="24"/>
          <w:szCs w:val="24"/>
        </w:rPr>
        <w:t xml:space="preserve">Ordinaria del </w:t>
      </w:r>
      <w:r w:rsidR="0084339C" w:rsidRPr="000E548B">
        <w:rPr>
          <w:rFonts w:ascii="Courier New" w:hAnsi="Courier New" w:cs="Courier New"/>
          <w:sz w:val="24"/>
          <w:szCs w:val="24"/>
        </w:rPr>
        <w:t>día 30</w:t>
      </w:r>
      <w:r w:rsidR="003A6400" w:rsidRPr="000E548B">
        <w:rPr>
          <w:rFonts w:ascii="Courier New" w:hAnsi="Courier New" w:cs="Courier New"/>
          <w:sz w:val="24"/>
          <w:szCs w:val="24"/>
        </w:rPr>
        <w:t xml:space="preserve"> </w:t>
      </w:r>
      <w:r w:rsidR="000C732B" w:rsidRPr="000E548B">
        <w:rPr>
          <w:rFonts w:ascii="Courier New" w:hAnsi="Courier New" w:cs="Courier New"/>
          <w:sz w:val="24"/>
          <w:szCs w:val="24"/>
        </w:rPr>
        <w:t>de octubre</w:t>
      </w:r>
      <w:r w:rsidR="004C03C5" w:rsidRPr="000E548B">
        <w:rPr>
          <w:rFonts w:ascii="Courier New" w:hAnsi="Courier New" w:cs="Courier New"/>
          <w:sz w:val="24"/>
          <w:szCs w:val="24"/>
        </w:rPr>
        <w:t xml:space="preserve"> de 2024.</w:t>
      </w:r>
    </w:p>
    <w:p w:rsidR="00286632" w:rsidRDefault="00286632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15D" w:rsidRPr="001F3B87" w:rsidRDefault="006C415D" w:rsidP="004F102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6632" w:rsidRDefault="001F3B87" w:rsidP="004F102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</w:t>
      </w:r>
      <w:r w:rsidR="000E548B" w:rsidRPr="000E548B">
        <w:rPr>
          <w:rFonts w:ascii="Courier New" w:eastAsia="Arial Unicode MS" w:hAnsi="Courier New" w:cs="Courier New"/>
          <w:sz w:val="24"/>
          <w:szCs w:val="24"/>
        </w:rPr>
        <w:t>d</w:t>
      </w:r>
      <w:r w:rsidR="000E548B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0E548B" w:rsidRPr="000E548B">
        <w:rPr>
          <w:rFonts w:ascii="Courier New" w:eastAsia="Arial Unicode MS" w:hAnsi="Courier New" w:cs="Courier New"/>
          <w:sz w:val="24"/>
          <w:szCs w:val="24"/>
        </w:rPr>
        <w:t>utomotores</w:t>
      </w:r>
      <w:r w:rsidR="000E548B" w:rsidRPr="000E548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548B" w:rsidRPr="000E548B">
        <w:rPr>
          <w:rFonts w:ascii="Courier New" w:hAnsi="Courier New" w:cs="Courier New"/>
          <w:sz w:val="24"/>
          <w:szCs w:val="24"/>
          <w:lang w:val="es-ES_tradnl"/>
        </w:rPr>
        <w:t>Cuenta Municipal Nº LCA521</w:t>
      </w:r>
      <w:r w:rsidR="000E548B" w:rsidRPr="000E548B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0E548B">
        <w:rPr>
          <w:rFonts w:ascii="Courier New" w:eastAsia="Arial Unicode MS" w:hAnsi="Courier New" w:cs="Courier New"/>
          <w:sz w:val="24"/>
          <w:szCs w:val="24"/>
        </w:rPr>
        <w:t>.-</w:t>
      </w:r>
    </w:p>
    <w:p w:rsidR="000E548B" w:rsidRDefault="000E548B" w:rsidP="000E548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Propiedad Cuenta Municipal Nº000</w:t>
      </w:r>
      <w:r>
        <w:rPr>
          <w:rFonts w:ascii="Courier New" w:eastAsia="Arial Unicode MS" w:hAnsi="Courier New" w:cs="Courier New"/>
          <w:sz w:val="24"/>
          <w:szCs w:val="24"/>
        </w:rPr>
        <w:t>04074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0E548B" w:rsidRPr="000E548B" w:rsidRDefault="000E548B" w:rsidP="000E548B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0E548B">
        <w:rPr>
          <w:rFonts w:ascii="Courier New" w:eastAsia="Arial Unicode MS" w:hAnsi="Courier New" w:cs="Courier New"/>
          <w:sz w:val="24"/>
          <w:szCs w:val="24"/>
        </w:rPr>
        <w:t>.</w:t>
      </w:r>
      <w:r w:rsidRPr="000E548B">
        <w:rPr>
          <w:rFonts w:ascii="Courier New" w:eastAsia="Times New Roman" w:hAnsi="Courier New" w:cs="Courier New"/>
          <w:sz w:val="24"/>
          <w:szCs w:val="24"/>
          <w:lang w:eastAsia="es-AR"/>
        </w:rPr>
        <w:t>..///</w:t>
      </w:r>
    </w:p>
    <w:p w:rsidR="000E548B" w:rsidRDefault="000E548B" w:rsidP="000E548B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0E548B" w:rsidRDefault="000E548B" w:rsidP="000E548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0E548B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8113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2D2" w:rsidRDefault="004342D2" w:rsidP="00EF563D">
      <w:pPr>
        <w:spacing w:after="0" w:line="240" w:lineRule="auto"/>
      </w:pPr>
      <w:r>
        <w:separator/>
      </w:r>
    </w:p>
  </w:endnote>
  <w:endnote w:type="continuationSeparator" w:id="0">
    <w:p w:rsidR="004342D2" w:rsidRDefault="004342D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2D2" w:rsidRDefault="004342D2" w:rsidP="00EF563D">
      <w:pPr>
        <w:spacing w:after="0" w:line="240" w:lineRule="auto"/>
      </w:pPr>
      <w:r>
        <w:separator/>
      </w:r>
    </w:p>
  </w:footnote>
  <w:footnote w:type="continuationSeparator" w:id="0">
    <w:p w:rsidR="004342D2" w:rsidRDefault="004342D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28720-A386-4671-9ED6-E1E548896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2024-10-31T14:28:00Z</cp:lastPrinted>
  <dcterms:created xsi:type="dcterms:W3CDTF">2024-10-31T14:40:00Z</dcterms:created>
  <dcterms:modified xsi:type="dcterms:W3CDTF">2024-10-31T14:40:00Z</dcterms:modified>
</cp:coreProperties>
</file>