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E937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113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937FC" w:rsidRDefault="00BA43FD" w:rsidP="00E937FC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5A7ACD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>:</w:t>
      </w:r>
      <w:r w:rsidR="005A7ACD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E937F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1798/2024 - iniciado por </w:t>
      </w:r>
      <w:r w:rsidR="00E937FC">
        <w:rPr>
          <w:rFonts w:ascii="Courier New" w:hAnsi="Courier New" w:cs="Courier New"/>
          <w:b w:val="0"/>
          <w:sz w:val="24"/>
          <w:szCs w:val="24"/>
          <w:lang w:val="es-ES_tradnl"/>
        </w:rPr>
        <w:t>Herrera</w:t>
      </w:r>
      <w:r w:rsidR="00E937F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Jacinto Ramón– Eximición de Tasas; y  </w:t>
      </w:r>
    </w:p>
    <w:p w:rsidR="00E937FC" w:rsidRDefault="00E937FC" w:rsidP="00E937F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5A7AC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5A7AC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5A7AC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A7AC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937FC" w:rsidRDefault="00E937FC" w:rsidP="00E937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Tasa por Servicio a la Propiedad Cuenta N° 00017251,Contribución sobre los automotores Cuenta N° DIQ230 y la deuda que mantiene con Cosag Cuenta Nº 03-01-104-018|08565/00-05;</w:t>
      </w:r>
    </w:p>
    <w:p w:rsidR="00E937FC" w:rsidRDefault="00E937FC" w:rsidP="00E937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37FC" w:rsidRPr="00CB45EF" w:rsidRDefault="00E937FC" w:rsidP="00E937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E937FC" w:rsidRDefault="00E937FC" w:rsidP="00E937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37FC" w:rsidRDefault="00E937FC" w:rsidP="00E937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E937FC" w:rsidRDefault="00E937FC" w:rsidP="00E937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37FC" w:rsidRDefault="00E937FC" w:rsidP="00E937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fojas 2 solicita las eximiciones de las respectivas tasas;  </w:t>
      </w:r>
    </w:p>
    <w:p w:rsidR="00E937FC" w:rsidRDefault="00E937FC" w:rsidP="00E937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06528" w:rsidRDefault="00E937FC" w:rsidP="00E937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esposa del solicitante presenta Certificado de Discapacidad;</w:t>
      </w:r>
    </w:p>
    <w:p w:rsidR="00E937FC" w:rsidRPr="00E937FC" w:rsidRDefault="00E937FC" w:rsidP="00E937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2D0AE6" w:rsidRDefault="00A04936" w:rsidP="0080652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806528" w:rsidRDefault="00806528" w:rsidP="0080652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06528" w:rsidRDefault="00806528" w:rsidP="0080652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06528" w:rsidRDefault="00806528" w:rsidP="00806528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806528" w:rsidRDefault="00806528" w:rsidP="00806528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806528" w:rsidRPr="00806528" w:rsidRDefault="00806528" w:rsidP="0080652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0EDA" w:rsidRPr="00240E84" w:rsidRDefault="00510EDA" w:rsidP="005A7AC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80652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80652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80652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A7ACD" w:rsidRDefault="009B79D4" w:rsidP="0080652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E937FC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937FC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E937FC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937F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937FC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 de Tasa por Servicio a la Propiedad Cuenta N° 0001752</w:t>
      </w:r>
      <w:r w:rsidR="00E937FC">
        <w:rPr>
          <w:rFonts w:ascii="Courier New" w:eastAsia="Arial Unicode MS" w:hAnsi="Courier New" w:cs="Courier New"/>
          <w:sz w:val="24"/>
          <w:szCs w:val="24"/>
        </w:rPr>
        <w:t>1</w:t>
      </w:r>
      <w:r w:rsidR="00E937FC" w:rsidRPr="00E937F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937FC">
        <w:rPr>
          <w:rFonts w:ascii="Courier New" w:eastAsia="Arial Unicode MS" w:hAnsi="Courier New" w:cs="Courier New"/>
          <w:sz w:val="24"/>
          <w:szCs w:val="24"/>
        </w:rPr>
        <w:t xml:space="preserve">hasta </w:t>
      </w:r>
      <w:r w:rsidR="00E937FC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E937FC">
        <w:rPr>
          <w:rFonts w:ascii="Courier New" w:eastAsia="Arial Unicode MS" w:hAnsi="Courier New" w:cs="Courier New"/>
          <w:sz w:val="24"/>
          <w:szCs w:val="24"/>
        </w:rPr>
        <w:t>4 inclusive</w:t>
      </w:r>
      <w:r w:rsidR="00E937FC">
        <w:rPr>
          <w:rFonts w:ascii="Courier New" w:eastAsia="Arial Unicode MS" w:hAnsi="Courier New" w:cs="Courier New"/>
          <w:sz w:val="24"/>
          <w:szCs w:val="24"/>
        </w:rPr>
        <w:t>.-</w:t>
      </w:r>
    </w:p>
    <w:p w:rsidR="00E937FC" w:rsidRDefault="00E937FC" w:rsidP="00E937F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pago  de la deuda que mantiene con la empresa CO</w:t>
      </w:r>
      <w:r>
        <w:rPr>
          <w:rFonts w:ascii="Courier New" w:eastAsia="Arial Unicode MS" w:hAnsi="Courier New" w:cs="Courier New"/>
          <w:sz w:val="24"/>
          <w:szCs w:val="24"/>
        </w:rPr>
        <w:t>SAG Ltda. Cuenta Nº</w:t>
      </w:r>
      <w:r>
        <w:rPr>
          <w:rFonts w:ascii="Courier New" w:eastAsia="Arial Unicode MS" w:hAnsi="Courier New" w:cs="Courier New"/>
          <w:sz w:val="24"/>
          <w:szCs w:val="24"/>
        </w:rPr>
        <w:t xml:space="preserve">03-01-104-018|08565/00-05 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inclusive.-</w:t>
      </w:r>
    </w:p>
    <w:p w:rsidR="00E937FC" w:rsidRDefault="00E937FC" w:rsidP="0080652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Con</w:t>
      </w:r>
      <w:r>
        <w:rPr>
          <w:rFonts w:ascii="Courier New" w:eastAsia="Arial Unicode MS" w:hAnsi="Courier New" w:cs="Courier New"/>
          <w:sz w:val="24"/>
          <w:szCs w:val="24"/>
        </w:rPr>
        <w:t>tribución que incide sobre los a</w:t>
      </w:r>
      <w:r>
        <w:rPr>
          <w:rFonts w:ascii="Courier New" w:eastAsia="Arial Unicode MS" w:hAnsi="Courier New" w:cs="Courier New"/>
          <w:sz w:val="24"/>
          <w:szCs w:val="24"/>
        </w:rPr>
        <w:t>utomotores DIQ230 hasta diciembre de 2024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E937FC" w:rsidP="00806528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80652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80652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80652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06528">
      <w:pPr>
        <w:spacing w:line="276" w:lineRule="auto"/>
        <w:jc w:val="both"/>
      </w:pPr>
    </w:p>
    <w:p w:rsidR="00A05052" w:rsidRDefault="00A05052" w:rsidP="00806528">
      <w:pPr>
        <w:spacing w:line="276" w:lineRule="auto"/>
      </w:pPr>
    </w:p>
    <w:p w:rsidR="00A43F65" w:rsidRDefault="00A43F65" w:rsidP="00806528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6D11" w:rsidRDefault="00F76D11" w:rsidP="00EF563D">
      <w:pPr>
        <w:spacing w:after="0" w:line="240" w:lineRule="auto"/>
      </w:pPr>
      <w:r>
        <w:separator/>
      </w:r>
    </w:p>
  </w:endnote>
  <w:endnote w:type="continuationSeparator" w:id="0">
    <w:p w:rsidR="00F76D11" w:rsidRDefault="00F76D1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6D11" w:rsidRDefault="00F76D11" w:rsidP="00EF563D">
      <w:pPr>
        <w:spacing w:after="0" w:line="240" w:lineRule="auto"/>
      </w:pPr>
      <w:r>
        <w:separator/>
      </w:r>
    </w:p>
  </w:footnote>
  <w:footnote w:type="continuationSeparator" w:id="0">
    <w:p w:rsidR="00F76D11" w:rsidRDefault="00F76D1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13C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A7ACD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6528"/>
    <w:rsid w:val="0080793D"/>
    <w:rsid w:val="00816417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75EC6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B5345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1C82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37FC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24082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6D11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5B6EE-439E-44CC-9099-403ED7CD7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2024-11-28T12:37:00Z</cp:lastPrinted>
  <dcterms:created xsi:type="dcterms:W3CDTF">2024-11-28T13:25:00Z</dcterms:created>
  <dcterms:modified xsi:type="dcterms:W3CDTF">2024-11-28T13:25:00Z</dcterms:modified>
</cp:coreProperties>
</file>