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91E73" w:rsidRPr="00770327" w:rsidRDefault="00F229D5" w:rsidP="00191E73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77032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77032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C783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175</w:t>
      </w:r>
    </w:p>
    <w:p w:rsidR="00643887" w:rsidRPr="00770327" w:rsidRDefault="00643887" w:rsidP="003152D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53406C" w:rsidRDefault="00BA43FD" w:rsidP="007C783C">
      <w:pPr>
        <w:pStyle w:val="Textoindependiente2"/>
        <w:ind w:left="709" w:hanging="1135"/>
        <w:jc w:val="both"/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</w:pPr>
      <w:r w:rsidRPr="007C783C">
        <w:rPr>
          <w:rFonts w:ascii="Courier New" w:eastAsia="Arial Unicode MS" w:hAnsi="Courier New" w:cs="Courier New"/>
          <w:sz w:val="24"/>
          <w:szCs w:val="24"/>
          <w:lang w:val="es-AR"/>
        </w:rPr>
        <w:t>VISTO</w:t>
      </w:r>
      <w:r w:rsidR="00B15A9D" w:rsidRPr="009B0BA6">
        <w:rPr>
          <w:rFonts w:ascii="Courier New" w:eastAsia="Arial Unicode MS" w:hAnsi="Courier New" w:cs="Courier New"/>
          <w:b w:val="0"/>
          <w:sz w:val="24"/>
          <w:szCs w:val="24"/>
          <w:lang w:val="es-AR"/>
        </w:rPr>
        <w:t>:</w:t>
      </w:r>
      <w:r w:rsidR="00B15A9D" w:rsidRPr="00CA4A38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7C783C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El expediente  Nº1747/24 </w:t>
      </w:r>
      <w:r w:rsidR="007C783C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iniciado por </w:t>
      </w:r>
      <w:r w:rsidR="007C783C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Scully Elena</w:t>
      </w:r>
      <w:r w:rsidR="007C783C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– Ref.</w:t>
      </w:r>
      <w:r w:rsidR="007C783C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: Canje de Parcela por Deuda de Impuestos</w:t>
      </w:r>
      <w:r w:rsidR="007C783C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; y</w:t>
      </w:r>
    </w:p>
    <w:p w:rsidR="007C783C" w:rsidRPr="007C783C" w:rsidRDefault="007C783C" w:rsidP="007C783C">
      <w:pPr>
        <w:pStyle w:val="Textoindependiente2"/>
        <w:ind w:left="709" w:hanging="1135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9F702B" w:rsidRPr="00CA4A38" w:rsidRDefault="009F702B" w:rsidP="007C783C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49544F" w:rsidRPr="00E30F05" w:rsidRDefault="00F229D5" w:rsidP="007C783C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E30F05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9F702B" w:rsidRPr="00E30F05" w:rsidRDefault="009F702B" w:rsidP="007C783C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7C783C" w:rsidRDefault="00BA4317" w:rsidP="007C783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7C783C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7C783C" w:rsidRPr="007C783C">
        <w:rPr>
          <w:rFonts w:ascii="Courier New" w:hAnsi="Courier New" w:cs="Courier New"/>
          <w:sz w:val="24"/>
          <w:szCs w:val="24"/>
        </w:rPr>
        <w:t>a fs. 2 del expediente obra nota presentada por la titular de la parcela identificada como P00315 ubicación (B-6-40), Elena Scully, solicitando se acepte la transferencia de la parcela mencionada al municipio;</w:t>
      </w:r>
    </w:p>
    <w:p w:rsidR="007C783C" w:rsidRPr="007C783C" w:rsidRDefault="007C783C" w:rsidP="007C783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7C783C" w:rsidRDefault="007C783C" w:rsidP="007C783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7C783C">
        <w:rPr>
          <w:rFonts w:ascii="Courier New" w:hAnsi="Courier New" w:cs="Courier New"/>
          <w:sz w:val="24"/>
          <w:szCs w:val="24"/>
        </w:rPr>
        <w:t xml:space="preserve">Que asimismo solicitan se vea la posibilidad de compensar la deuda que tuviere la mencionada parcela en concepto de Tasa por Administración y Mantenimiento de Cementerio; </w:t>
      </w:r>
    </w:p>
    <w:p w:rsidR="007C783C" w:rsidRPr="007C783C" w:rsidRDefault="007C783C" w:rsidP="007C783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7C783C" w:rsidRDefault="007C783C" w:rsidP="007C783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7C783C">
        <w:rPr>
          <w:rFonts w:ascii="Courier New" w:hAnsi="Courier New" w:cs="Courier New"/>
          <w:sz w:val="24"/>
          <w:szCs w:val="24"/>
        </w:rPr>
        <w:t xml:space="preserve">Que el Área de administración del cementerio informa que la parcela se encuentra a nombre de la solicitante; </w:t>
      </w:r>
    </w:p>
    <w:p w:rsidR="007C783C" w:rsidRPr="007C783C" w:rsidRDefault="007C783C" w:rsidP="007C783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7C783C" w:rsidRDefault="007C783C" w:rsidP="007C783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7C783C">
        <w:rPr>
          <w:rFonts w:ascii="Courier New" w:hAnsi="Courier New" w:cs="Courier New"/>
          <w:sz w:val="24"/>
          <w:szCs w:val="24"/>
        </w:rPr>
        <w:t>Que la par</w:t>
      </w:r>
      <w:r>
        <w:rPr>
          <w:rFonts w:ascii="Courier New" w:hAnsi="Courier New" w:cs="Courier New"/>
          <w:sz w:val="24"/>
          <w:szCs w:val="24"/>
        </w:rPr>
        <w:t>cela se encuentra sin fallecido;</w:t>
      </w:r>
    </w:p>
    <w:p w:rsidR="007C783C" w:rsidRPr="007C783C" w:rsidRDefault="007C783C" w:rsidP="007C783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7C783C" w:rsidRPr="007C783C" w:rsidRDefault="007C783C" w:rsidP="007C783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7C783C">
        <w:rPr>
          <w:rFonts w:ascii="Courier New" w:hAnsi="Courier New" w:cs="Courier New"/>
          <w:sz w:val="24"/>
          <w:szCs w:val="24"/>
        </w:rPr>
        <w:t>Que la parcela cumple las condicione</w:t>
      </w:r>
      <w:r>
        <w:rPr>
          <w:rFonts w:ascii="Courier New" w:hAnsi="Courier New" w:cs="Courier New"/>
          <w:sz w:val="24"/>
          <w:szCs w:val="24"/>
        </w:rPr>
        <w:t>s para ser recibida en donación;</w:t>
      </w:r>
    </w:p>
    <w:p w:rsidR="00482E36" w:rsidRPr="007C783C" w:rsidRDefault="00482E36" w:rsidP="007C783C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</w:p>
    <w:p w:rsidR="007C5AEE" w:rsidRPr="007C783C" w:rsidRDefault="00911C0E" w:rsidP="007C783C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7C783C">
        <w:rPr>
          <w:rFonts w:ascii="Courier New" w:eastAsia="Arial Unicode MS" w:hAnsi="Courier New" w:cs="Courier New"/>
          <w:sz w:val="24"/>
          <w:szCs w:val="24"/>
        </w:rPr>
        <w:t>Que</w:t>
      </w:r>
      <w:r w:rsidR="009B0BA6" w:rsidRPr="007C783C">
        <w:rPr>
          <w:rFonts w:ascii="Courier New" w:hAnsi="Courier New" w:cs="Courier New"/>
          <w:sz w:val="24"/>
          <w:szCs w:val="24"/>
        </w:rPr>
        <w:t xml:space="preserve"> evaluado el</w:t>
      </w:r>
      <w:r w:rsidR="007C783C">
        <w:rPr>
          <w:rFonts w:ascii="Courier New" w:hAnsi="Courier New" w:cs="Courier New"/>
          <w:sz w:val="24"/>
          <w:szCs w:val="24"/>
        </w:rPr>
        <w:t xml:space="preserve"> expediente por la Comisión de Legislación General, emite</w:t>
      </w:r>
      <w:bookmarkStart w:id="0" w:name="_GoBack"/>
      <w:bookmarkEnd w:id="0"/>
      <w:r w:rsidR="007C783C">
        <w:rPr>
          <w:rFonts w:ascii="Courier New" w:hAnsi="Courier New" w:cs="Courier New"/>
          <w:sz w:val="24"/>
          <w:szCs w:val="24"/>
        </w:rPr>
        <w:t xml:space="preserve"> despacho favorable, aprobado</w:t>
      </w:r>
      <w:r w:rsidR="009B0BA6" w:rsidRPr="007C783C">
        <w:rPr>
          <w:rFonts w:ascii="Courier New" w:hAnsi="Courier New" w:cs="Courier New"/>
          <w:sz w:val="24"/>
          <w:szCs w:val="24"/>
        </w:rPr>
        <w:t xml:space="preserve"> por </w:t>
      </w:r>
      <w:r w:rsidR="009B0BA6" w:rsidRPr="007C783C">
        <w:rPr>
          <w:rFonts w:ascii="Courier New" w:hAnsi="Courier New" w:cs="Courier New"/>
          <w:sz w:val="24"/>
          <w:szCs w:val="24"/>
        </w:rPr>
        <w:t xml:space="preserve"> unanimidad</w:t>
      </w:r>
      <w:r w:rsidR="007402C8" w:rsidRPr="007C783C">
        <w:rPr>
          <w:rFonts w:ascii="Courier New" w:hAnsi="Courier New" w:cs="Courier New"/>
          <w:sz w:val="24"/>
          <w:szCs w:val="24"/>
        </w:rPr>
        <w:t xml:space="preserve">  </w:t>
      </w:r>
      <w:r w:rsidR="0062340D" w:rsidRPr="007C783C">
        <w:rPr>
          <w:rFonts w:ascii="Courier New" w:hAnsi="Courier New" w:cs="Courier New"/>
          <w:sz w:val="24"/>
          <w:szCs w:val="24"/>
        </w:rPr>
        <w:t>en Sesión Extrao</w:t>
      </w:r>
      <w:r w:rsidR="00F30F60" w:rsidRPr="007C783C">
        <w:rPr>
          <w:rFonts w:ascii="Courier New" w:hAnsi="Courier New" w:cs="Courier New"/>
          <w:sz w:val="24"/>
          <w:szCs w:val="24"/>
        </w:rPr>
        <w:t>rdina</w:t>
      </w:r>
      <w:r w:rsidR="0062340D" w:rsidRPr="007C783C">
        <w:rPr>
          <w:rFonts w:ascii="Courier New" w:hAnsi="Courier New" w:cs="Courier New"/>
          <w:sz w:val="24"/>
          <w:szCs w:val="24"/>
        </w:rPr>
        <w:t>ria del día 27 de enero de 2025</w:t>
      </w:r>
      <w:r w:rsidR="007402C8" w:rsidRPr="007C783C">
        <w:rPr>
          <w:rFonts w:ascii="Courier New" w:hAnsi="Courier New" w:cs="Courier New"/>
          <w:sz w:val="24"/>
          <w:szCs w:val="24"/>
        </w:rPr>
        <w:t>.-</w:t>
      </w:r>
    </w:p>
    <w:p w:rsidR="009B0BA6" w:rsidRPr="007C783C" w:rsidRDefault="009B0BA6" w:rsidP="007C783C">
      <w:pPr>
        <w:pStyle w:val="Prrafodelista"/>
        <w:jc w:val="both"/>
        <w:rPr>
          <w:rFonts w:ascii="Bookman Old Style" w:hAnsi="Bookman Old Style"/>
          <w:sz w:val="24"/>
          <w:szCs w:val="24"/>
        </w:rPr>
      </w:pPr>
    </w:p>
    <w:p w:rsidR="009B0BA6" w:rsidRPr="007C783C" w:rsidRDefault="009B0BA6" w:rsidP="007C783C">
      <w:pPr>
        <w:pStyle w:val="Prrafodelista"/>
        <w:jc w:val="both"/>
        <w:rPr>
          <w:rFonts w:ascii="Bookman Old Style" w:hAnsi="Bookman Old Style"/>
          <w:sz w:val="24"/>
          <w:szCs w:val="24"/>
        </w:rPr>
      </w:pPr>
    </w:p>
    <w:p w:rsidR="00F229D5" w:rsidRPr="00925DF9" w:rsidRDefault="00F229D5" w:rsidP="007C783C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0B0C2B" w:rsidRDefault="00F229D5" w:rsidP="007C783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9F702B" w:rsidRDefault="009F702B" w:rsidP="007C783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9B0BA6" w:rsidRDefault="00E521FE" w:rsidP="007C783C">
      <w:pPr>
        <w:spacing w:after="100" w:after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7C783C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:</w:t>
      </w:r>
      <w:r w:rsidR="007C783C" w:rsidRPr="00C61190">
        <w:rPr>
          <w:rFonts w:ascii="Courier New" w:hAnsi="Courier New" w:cs="Courier New"/>
          <w:b/>
          <w:sz w:val="24"/>
          <w:szCs w:val="24"/>
        </w:rPr>
        <w:t xml:space="preserve"> </w:t>
      </w:r>
      <w:r w:rsidR="007C783C" w:rsidRPr="009B0BA6">
        <w:rPr>
          <w:rFonts w:ascii="Courier New" w:eastAsia="Calibri" w:hAnsi="Courier New" w:cs="Courier New"/>
          <w:b/>
          <w:sz w:val="24"/>
          <w:szCs w:val="24"/>
          <w:lang w:val="es-AR"/>
        </w:rPr>
        <w:t>AUTORÍCESE</w:t>
      </w:r>
      <w:r w:rsidR="009B0BA6" w:rsidRPr="009B0BA6">
        <w:rPr>
          <w:rFonts w:ascii="Courier New" w:eastAsia="Calibri" w:hAnsi="Courier New" w:cs="Courier New"/>
          <w:b/>
          <w:sz w:val="24"/>
          <w:szCs w:val="24"/>
          <w:lang w:val="es-AR"/>
        </w:rPr>
        <w:t xml:space="preserve"> </w:t>
      </w:r>
      <w:r w:rsidR="007C783C" w:rsidRPr="00446056">
        <w:rPr>
          <w:rFonts w:ascii="Courier New" w:hAnsi="Courier New" w:cs="Courier New"/>
          <w:sz w:val="24"/>
          <w:szCs w:val="24"/>
        </w:rPr>
        <w:t>al Departamento Ejecutivo a receptar la parcela identificada</w:t>
      </w:r>
      <w:r w:rsidR="007C783C" w:rsidRPr="00EF18C7">
        <w:rPr>
          <w:rFonts w:ascii="Courier New" w:hAnsi="Courier New" w:cs="Courier New"/>
          <w:sz w:val="24"/>
          <w:szCs w:val="24"/>
        </w:rPr>
        <w:t xml:space="preserve"> </w:t>
      </w:r>
      <w:r w:rsidR="007C783C" w:rsidRPr="00446056">
        <w:rPr>
          <w:rFonts w:ascii="Courier New" w:hAnsi="Courier New" w:cs="Courier New"/>
          <w:sz w:val="24"/>
          <w:szCs w:val="24"/>
        </w:rPr>
        <w:t xml:space="preserve"> como</w:t>
      </w:r>
      <w:r w:rsidR="007C783C">
        <w:rPr>
          <w:rFonts w:ascii="Courier New" w:hAnsi="Courier New" w:cs="Courier New"/>
          <w:sz w:val="24"/>
          <w:szCs w:val="24"/>
        </w:rPr>
        <w:t xml:space="preserve"> P00315</w:t>
      </w:r>
      <w:r w:rsidR="007C783C" w:rsidRPr="00446056">
        <w:rPr>
          <w:rFonts w:ascii="Courier New" w:hAnsi="Courier New" w:cs="Courier New"/>
          <w:sz w:val="24"/>
          <w:szCs w:val="24"/>
        </w:rPr>
        <w:t xml:space="preserve"> ubic</w:t>
      </w:r>
      <w:r w:rsidR="007C783C">
        <w:rPr>
          <w:rFonts w:ascii="Courier New" w:hAnsi="Courier New" w:cs="Courier New"/>
          <w:sz w:val="24"/>
          <w:szCs w:val="24"/>
        </w:rPr>
        <w:t>ación (B-6-40),  del Cementerio “La Paloma”</w:t>
      </w:r>
      <w:r w:rsidR="007C783C" w:rsidRPr="00446056">
        <w:rPr>
          <w:rFonts w:ascii="Courier New" w:hAnsi="Courier New" w:cs="Courier New"/>
          <w:sz w:val="24"/>
          <w:szCs w:val="24"/>
        </w:rPr>
        <w:t xml:space="preserve"> que fi</w:t>
      </w:r>
      <w:r w:rsidR="007C783C">
        <w:rPr>
          <w:rFonts w:ascii="Courier New" w:hAnsi="Courier New" w:cs="Courier New"/>
          <w:sz w:val="24"/>
          <w:szCs w:val="24"/>
        </w:rPr>
        <w:t>gura a nombre de Scully Elena</w:t>
      </w:r>
      <w:r w:rsidR="007C783C">
        <w:rPr>
          <w:rFonts w:ascii="Courier New" w:hAnsi="Courier New" w:cs="Courier New"/>
          <w:sz w:val="24"/>
          <w:szCs w:val="24"/>
        </w:rPr>
        <w:t>.-</w:t>
      </w:r>
    </w:p>
    <w:p w:rsidR="007C783C" w:rsidRDefault="007C783C" w:rsidP="007C783C">
      <w:pPr>
        <w:spacing w:after="100" w:afterAutospacing="1" w:line="24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AR"/>
        </w:rPr>
      </w:pPr>
    </w:p>
    <w:p w:rsidR="007C783C" w:rsidRDefault="007C783C" w:rsidP="007C783C">
      <w:pPr>
        <w:spacing w:after="100" w:afterAutospacing="1" w:line="24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AR"/>
        </w:rPr>
      </w:pPr>
      <w:r>
        <w:rPr>
          <w:rFonts w:ascii="Courier New" w:eastAsia="Calibri" w:hAnsi="Courier New" w:cs="Courier New"/>
          <w:sz w:val="24"/>
          <w:szCs w:val="24"/>
          <w:lang w:val="es-AR"/>
        </w:rPr>
        <w:t>...///</w:t>
      </w:r>
    </w:p>
    <w:p w:rsidR="007C783C" w:rsidRPr="009B0BA6" w:rsidRDefault="007C783C" w:rsidP="007C783C">
      <w:pPr>
        <w:spacing w:after="100" w:afterAutospacing="1" w:line="240" w:lineRule="auto"/>
        <w:ind w:left="709" w:hanging="709"/>
        <w:rPr>
          <w:rFonts w:ascii="Courier New" w:eastAsia="Calibri" w:hAnsi="Courier New" w:cs="Courier New"/>
          <w:sz w:val="24"/>
          <w:szCs w:val="24"/>
          <w:lang w:val="es-AR"/>
        </w:rPr>
      </w:pPr>
      <w:r>
        <w:rPr>
          <w:rFonts w:ascii="Courier New" w:eastAsia="Calibri" w:hAnsi="Courier New" w:cs="Courier New"/>
          <w:sz w:val="24"/>
          <w:szCs w:val="24"/>
          <w:lang w:val="es-AR"/>
        </w:rPr>
        <w:lastRenderedPageBreak/>
        <w:t>...///2.-</w:t>
      </w:r>
    </w:p>
    <w:p w:rsidR="003152DB" w:rsidRPr="009B0BA6" w:rsidRDefault="009B0BA6" w:rsidP="009B0BA6">
      <w:pPr>
        <w:spacing w:after="100" w:afterAutospacing="1" w:line="276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AR"/>
        </w:rPr>
      </w:pPr>
      <w:r w:rsidRPr="009B0BA6">
        <w:rPr>
          <w:rFonts w:ascii="Courier New" w:eastAsia="Calibri" w:hAnsi="Courier New" w:cs="Courier New"/>
          <w:b/>
          <w:sz w:val="24"/>
          <w:szCs w:val="24"/>
          <w:u w:val="single"/>
        </w:rPr>
        <w:t>Art.2</w:t>
      </w:r>
      <w:r w:rsidRPr="009B0BA6">
        <w:rPr>
          <w:rFonts w:ascii="Courier New" w:eastAsia="Calibri" w:hAnsi="Courier New" w:cs="Courier New"/>
          <w:b/>
          <w:sz w:val="24"/>
          <w:szCs w:val="24"/>
        </w:rPr>
        <w:t xml:space="preserve">: </w:t>
      </w:r>
      <w:r w:rsidRPr="009B0BA6">
        <w:rPr>
          <w:rFonts w:ascii="Courier New" w:eastAsia="Calibri" w:hAnsi="Courier New" w:cs="Courier New"/>
          <w:b/>
          <w:sz w:val="24"/>
          <w:szCs w:val="24"/>
          <w:lang w:val="es-AR"/>
        </w:rPr>
        <w:t>AUTORÍCESE</w:t>
      </w:r>
      <w:r w:rsidRPr="009B0BA6">
        <w:rPr>
          <w:rFonts w:ascii="Courier New" w:eastAsia="Calibri" w:hAnsi="Courier New" w:cs="Courier New"/>
          <w:sz w:val="24"/>
          <w:szCs w:val="24"/>
          <w:lang w:val="es-AR"/>
        </w:rPr>
        <w:t xml:space="preserve"> </w:t>
      </w:r>
      <w:r w:rsidR="007C783C" w:rsidRPr="00446056">
        <w:rPr>
          <w:rFonts w:ascii="Courier New" w:hAnsi="Courier New" w:cs="Courier New"/>
          <w:sz w:val="24"/>
          <w:szCs w:val="24"/>
        </w:rPr>
        <w:t>al Departamento Ejecutivo a compensar por el valor de la parcela las deudas que tuvieren las Tasa por Administración y Mantenimiento de los Cementerios la parcela mencionada</w:t>
      </w:r>
      <w:r w:rsidR="007C783C">
        <w:rPr>
          <w:rFonts w:ascii="Courier New" w:hAnsi="Courier New" w:cs="Courier New"/>
          <w:sz w:val="24"/>
          <w:szCs w:val="24"/>
        </w:rPr>
        <w:t>, hasta diciembre de 2025</w:t>
      </w:r>
      <w:r w:rsidR="007C783C" w:rsidRPr="00446056">
        <w:rPr>
          <w:rFonts w:ascii="Courier New" w:hAnsi="Courier New" w:cs="Courier New"/>
          <w:sz w:val="24"/>
          <w:szCs w:val="24"/>
        </w:rPr>
        <w:t xml:space="preserve"> inclusive</w:t>
      </w:r>
      <w:r w:rsidR="007C783C">
        <w:rPr>
          <w:rFonts w:ascii="Courier New" w:hAnsi="Courier New" w:cs="Courier New"/>
          <w:sz w:val="24"/>
          <w:szCs w:val="24"/>
        </w:rPr>
        <w:t>.-</w:t>
      </w:r>
    </w:p>
    <w:p w:rsidR="000B0C2B" w:rsidRDefault="00AD56E3" w:rsidP="009B0BA6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</w:t>
      </w:r>
      <w:r w:rsidR="009B0BA6">
        <w:rPr>
          <w:rFonts w:ascii="Courier New" w:hAnsi="Courier New" w:cs="Courier New"/>
          <w:b/>
          <w:sz w:val="24"/>
          <w:szCs w:val="24"/>
          <w:u w:val="single"/>
          <w:lang w:val="es-AR"/>
        </w:rPr>
        <w:t>3</w:t>
      </w:r>
      <w:r w:rsidR="000B0C2B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0B0C2B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7C783C" w:rsidRPr="0098470E">
        <w:rPr>
          <w:rFonts w:ascii="Courier New" w:eastAsia="Arial Unicode MS" w:hAnsi="Courier New" w:cs="Courier New"/>
          <w:b/>
          <w:sz w:val="24"/>
          <w:szCs w:val="24"/>
        </w:rPr>
        <w:t xml:space="preserve">SOLICITAR </w:t>
      </w:r>
      <w:r w:rsidR="007C783C" w:rsidRPr="0098470E">
        <w:rPr>
          <w:rFonts w:ascii="Courier New" w:eastAsia="Arial Unicode MS" w:hAnsi="Courier New" w:cs="Courier New"/>
          <w:sz w:val="24"/>
          <w:szCs w:val="24"/>
        </w:rPr>
        <w:t>al Departamento Ejecutivo que interceda ante el o los procuradores actuantes en la gestión de cobro a fin de dejar sin efecto costos y honorarios generados</w:t>
      </w:r>
      <w:r w:rsidR="007C783C">
        <w:rPr>
          <w:rFonts w:ascii="Courier New" w:eastAsia="Arial Unicode MS" w:hAnsi="Courier New" w:cs="Courier New"/>
          <w:sz w:val="24"/>
          <w:szCs w:val="24"/>
        </w:rPr>
        <w:t>.-</w:t>
      </w:r>
    </w:p>
    <w:p w:rsidR="007C783C" w:rsidRDefault="007C783C" w:rsidP="007C783C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</w:t>
      </w: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4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>
        <w:rPr>
          <w:rFonts w:ascii="Courier New" w:hAnsi="Courier New" w:cs="Courier New"/>
          <w:b/>
          <w:sz w:val="24"/>
          <w:szCs w:val="24"/>
        </w:rPr>
        <w:t>PROTOCOLÍCES</w:t>
      </w:r>
      <w:r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3152DB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0B0C2B" w:rsidRDefault="000767C9" w:rsidP="003152DB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2919B2" w:rsidRPr="002919B2" w:rsidRDefault="00E32538" w:rsidP="003152DB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ORABLE CONCEJO </w:t>
      </w:r>
      <w:r w:rsidR="000B0C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VEINTISIETE</w:t>
      </w:r>
      <w:r w:rsidR="000B0C2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D7347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ENERO DEL AÑO DOS MIL VEINTICINCO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3152DB">
      <w:pPr>
        <w:spacing w:line="240" w:lineRule="auto"/>
        <w:jc w:val="both"/>
      </w:pPr>
    </w:p>
    <w:p w:rsidR="00A05052" w:rsidRDefault="00A05052" w:rsidP="003152DB">
      <w:pPr>
        <w:spacing w:line="240" w:lineRule="auto"/>
      </w:pPr>
    </w:p>
    <w:p w:rsidR="00A43F65" w:rsidRDefault="00A43F65" w:rsidP="003152DB">
      <w:pPr>
        <w:spacing w:line="240" w:lineRule="auto"/>
      </w:pPr>
    </w:p>
    <w:p w:rsidR="00B5708F" w:rsidRDefault="00B5708F" w:rsidP="003152DB">
      <w:pPr>
        <w:spacing w:line="240" w:lineRule="auto"/>
      </w:pPr>
    </w:p>
    <w:sectPr w:rsidR="00B5708F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A0DF7" w:rsidRDefault="009A0DF7" w:rsidP="00EF563D">
      <w:pPr>
        <w:spacing w:after="0" w:line="240" w:lineRule="auto"/>
      </w:pPr>
      <w:r>
        <w:separator/>
      </w:r>
    </w:p>
  </w:endnote>
  <w:endnote w:type="continuationSeparator" w:id="0">
    <w:p w:rsidR="009A0DF7" w:rsidRDefault="009A0DF7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A0DF7" w:rsidRDefault="009A0DF7" w:rsidP="00EF563D">
      <w:pPr>
        <w:spacing w:after="0" w:line="240" w:lineRule="auto"/>
      </w:pPr>
      <w:r>
        <w:separator/>
      </w:r>
    </w:p>
  </w:footnote>
  <w:footnote w:type="continuationSeparator" w:id="0">
    <w:p w:rsidR="009A0DF7" w:rsidRDefault="009A0DF7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5C4E"/>
    <w:rsid w:val="0000637D"/>
    <w:rsid w:val="00010ADC"/>
    <w:rsid w:val="00021A66"/>
    <w:rsid w:val="00024B8E"/>
    <w:rsid w:val="00035DB8"/>
    <w:rsid w:val="00041841"/>
    <w:rsid w:val="00052A89"/>
    <w:rsid w:val="00060941"/>
    <w:rsid w:val="000713A7"/>
    <w:rsid w:val="000767C9"/>
    <w:rsid w:val="0007695D"/>
    <w:rsid w:val="00080F9E"/>
    <w:rsid w:val="00083069"/>
    <w:rsid w:val="0009157D"/>
    <w:rsid w:val="000A5790"/>
    <w:rsid w:val="000A68E7"/>
    <w:rsid w:val="000B0C2B"/>
    <w:rsid w:val="000B45B6"/>
    <w:rsid w:val="000C01CB"/>
    <w:rsid w:val="000C044C"/>
    <w:rsid w:val="000C11AD"/>
    <w:rsid w:val="000C6213"/>
    <w:rsid w:val="000C732B"/>
    <w:rsid w:val="000D1141"/>
    <w:rsid w:val="000D2C9E"/>
    <w:rsid w:val="000D3DD4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5798A"/>
    <w:rsid w:val="00166306"/>
    <w:rsid w:val="00172DAF"/>
    <w:rsid w:val="00175633"/>
    <w:rsid w:val="00177749"/>
    <w:rsid w:val="001824F0"/>
    <w:rsid w:val="00182925"/>
    <w:rsid w:val="0018632A"/>
    <w:rsid w:val="00187BC1"/>
    <w:rsid w:val="00190F54"/>
    <w:rsid w:val="00191E73"/>
    <w:rsid w:val="00196571"/>
    <w:rsid w:val="00196C42"/>
    <w:rsid w:val="001A329F"/>
    <w:rsid w:val="001A66D4"/>
    <w:rsid w:val="001A6A20"/>
    <w:rsid w:val="001C2A56"/>
    <w:rsid w:val="001D157F"/>
    <w:rsid w:val="001D2A14"/>
    <w:rsid w:val="001D2C24"/>
    <w:rsid w:val="001D3B9E"/>
    <w:rsid w:val="001E14C7"/>
    <w:rsid w:val="001E3BAE"/>
    <w:rsid w:val="001F496A"/>
    <w:rsid w:val="001F4EB0"/>
    <w:rsid w:val="001F7888"/>
    <w:rsid w:val="001F7DFA"/>
    <w:rsid w:val="002045EF"/>
    <w:rsid w:val="00205EB4"/>
    <w:rsid w:val="002067B8"/>
    <w:rsid w:val="00214454"/>
    <w:rsid w:val="00214C9F"/>
    <w:rsid w:val="00217A16"/>
    <w:rsid w:val="00222C57"/>
    <w:rsid w:val="00222D77"/>
    <w:rsid w:val="00222E44"/>
    <w:rsid w:val="00225495"/>
    <w:rsid w:val="00226272"/>
    <w:rsid w:val="00226395"/>
    <w:rsid w:val="00226730"/>
    <w:rsid w:val="0024000A"/>
    <w:rsid w:val="00240E84"/>
    <w:rsid w:val="0024103A"/>
    <w:rsid w:val="002537DA"/>
    <w:rsid w:val="00255AC3"/>
    <w:rsid w:val="00262E7C"/>
    <w:rsid w:val="00267D2D"/>
    <w:rsid w:val="00282A99"/>
    <w:rsid w:val="002919B2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152DB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77DA6"/>
    <w:rsid w:val="00380DC2"/>
    <w:rsid w:val="00393837"/>
    <w:rsid w:val="00395A8B"/>
    <w:rsid w:val="00396207"/>
    <w:rsid w:val="003A2DE0"/>
    <w:rsid w:val="003A566E"/>
    <w:rsid w:val="003A6400"/>
    <w:rsid w:val="003D1E87"/>
    <w:rsid w:val="003D44E3"/>
    <w:rsid w:val="003E3ECB"/>
    <w:rsid w:val="003E415C"/>
    <w:rsid w:val="003E7C34"/>
    <w:rsid w:val="003F0E25"/>
    <w:rsid w:val="003F52E8"/>
    <w:rsid w:val="003F5595"/>
    <w:rsid w:val="0041023D"/>
    <w:rsid w:val="004118C9"/>
    <w:rsid w:val="00417ABB"/>
    <w:rsid w:val="00423924"/>
    <w:rsid w:val="0042423A"/>
    <w:rsid w:val="00424D67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2E36"/>
    <w:rsid w:val="00487876"/>
    <w:rsid w:val="004922A8"/>
    <w:rsid w:val="00492829"/>
    <w:rsid w:val="0049500B"/>
    <w:rsid w:val="0049544F"/>
    <w:rsid w:val="004A3F1B"/>
    <w:rsid w:val="004B53BB"/>
    <w:rsid w:val="004B7144"/>
    <w:rsid w:val="004C03C5"/>
    <w:rsid w:val="004C3432"/>
    <w:rsid w:val="004C7006"/>
    <w:rsid w:val="004D3B52"/>
    <w:rsid w:val="004D7126"/>
    <w:rsid w:val="004E0F7C"/>
    <w:rsid w:val="004E1D5A"/>
    <w:rsid w:val="004F1084"/>
    <w:rsid w:val="004F2046"/>
    <w:rsid w:val="005000D0"/>
    <w:rsid w:val="00503082"/>
    <w:rsid w:val="00510EDA"/>
    <w:rsid w:val="00512275"/>
    <w:rsid w:val="00517E54"/>
    <w:rsid w:val="00525056"/>
    <w:rsid w:val="0053406C"/>
    <w:rsid w:val="00535705"/>
    <w:rsid w:val="00550FA7"/>
    <w:rsid w:val="00556BD1"/>
    <w:rsid w:val="00560677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3741"/>
    <w:rsid w:val="005F5F2E"/>
    <w:rsid w:val="0060020C"/>
    <w:rsid w:val="00600C5B"/>
    <w:rsid w:val="006039FA"/>
    <w:rsid w:val="006208F0"/>
    <w:rsid w:val="00622FBE"/>
    <w:rsid w:val="0062340D"/>
    <w:rsid w:val="0062623E"/>
    <w:rsid w:val="006275C6"/>
    <w:rsid w:val="00634A61"/>
    <w:rsid w:val="00635F30"/>
    <w:rsid w:val="006362E3"/>
    <w:rsid w:val="00640E91"/>
    <w:rsid w:val="00643887"/>
    <w:rsid w:val="0065166C"/>
    <w:rsid w:val="00653D37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101C"/>
    <w:rsid w:val="006A7CB7"/>
    <w:rsid w:val="006B0C64"/>
    <w:rsid w:val="006C1BE6"/>
    <w:rsid w:val="006C28E8"/>
    <w:rsid w:val="006C3F83"/>
    <w:rsid w:val="006C415D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06F52"/>
    <w:rsid w:val="00710962"/>
    <w:rsid w:val="00714A4C"/>
    <w:rsid w:val="007242AC"/>
    <w:rsid w:val="00725512"/>
    <w:rsid w:val="0072633A"/>
    <w:rsid w:val="007263F1"/>
    <w:rsid w:val="007343AC"/>
    <w:rsid w:val="00736CC4"/>
    <w:rsid w:val="007402C8"/>
    <w:rsid w:val="007444D1"/>
    <w:rsid w:val="0074620D"/>
    <w:rsid w:val="00750DDE"/>
    <w:rsid w:val="007607E7"/>
    <w:rsid w:val="00765E4E"/>
    <w:rsid w:val="00770327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B2EF6"/>
    <w:rsid w:val="007C13AF"/>
    <w:rsid w:val="007C1539"/>
    <w:rsid w:val="007C4C38"/>
    <w:rsid w:val="007C5AEE"/>
    <w:rsid w:val="007C783C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45CC"/>
    <w:rsid w:val="008377CA"/>
    <w:rsid w:val="00844906"/>
    <w:rsid w:val="008459F5"/>
    <w:rsid w:val="008462C0"/>
    <w:rsid w:val="0085407E"/>
    <w:rsid w:val="00857E9A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8E1548"/>
    <w:rsid w:val="008E1D39"/>
    <w:rsid w:val="00902EFD"/>
    <w:rsid w:val="00907846"/>
    <w:rsid w:val="009100D7"/>
    <w:rsid w:val="0091190B"/>
    <w:rsid w:val="00911C0E"/>
    <w:rsid w:val="00913D46"/>
    <w:rsid w:val="00913D98"/>
    <w:rsid w:val="00936358"/>
    <w:rsid w:val="00936D14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0DF7"/>
    <w:rsid w:val="009A143B"/>
    <w:rsid w:val="009B0BA6"/>
    <w:rsid w:val="009B688C"/>
    <w:rsid w:val="009B79D4"/>
    <w:rsid w:val="009C0B96"/>
    <w:rsid w:val="009E3D27"/>
    <w:rsid w:val="009F08E9"/>
    <w:rsid w:val="009F1B09"/>
    <w:rsid w:val="009F35C3"/>
    <w:rsid w:val="009F44E5"/>
    <w:rsid w:val="009F702B"/>
    <w:rsid w:val="009F78B4"/>
    <w:rsid w:val="00A02921"/>
    <w:rsid w:val="00A03BBA"/>
    <w:rsid w:val="00A04936"/>
    <w:rsid w:val="00A05052"/>
    <w:rsid w:val="00A05AF9"/>
    <w:rsid w:val="00A0768E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23D3"/>
    <w:rsid w:val="00A938E9"/>
    <w:rsid w:val="00A93A55"/>
    <w:rsid w:val="00A97757"/>
    <w:rsid w:val="00AA693D"/>
    <w:rsid w:val="00AB0634"/>
    <w:rsid w:val="00AB0E21"/>
    <w:rsid w:val="00AB160A"/>
    <w:rsid w:val="00AB2B43"/>
    <w:rsid w:val="00AB53F9"/>
    <w:rsid w:val="00AB5627"/>
    <w:rsid w:val="00AB791C"/>
    <w:rsid w:val="00AD0558"/>
    <w:rsid w:val="00AD4C81"/>
    <w:rsid w:val="00AD56E3"/>
    <w:rsid w:val="00AD6023"/>
    <w:rsid w:val="00AE5066"/>
    <w:rsid w:val="00AE54B7"/>
    <w:rsid w:val="00AE63D2"/>
    <w:rsid w:val="00AF751B"/>
    <w:rsid w:val="00B00DD1"/>
    <w:rsid w:val="00B1100F"/>
    <w:rsid w:val="00B113CE"/>
    <w:rsid w:val="00B11C16"/>
    <w:rsid w:val="00B121AE"/>
    <w:rsid w:val="00B15A9D"/>
    <w:rsid w:val="00B2479B"/>
    <w:rsid w:val="00B26F45"/>
    <w:rsid w:val="00B36390"/>
    <w:rsid w:val="00B474EF"/>
    <w:rsid w:val="00B47563"/>
    <w:rsid w:val="00B504CF"/>
    <w:rsid w:val="00B5085A"/>
    <w:rsid w:val="00B5708F"/>
    <w:rsid w:val="00B6056F"/>
    <w:rsid w:val="00B61054"/>
    <w:rsid w:val="00B67DB9"/>
    <w:rsid w:val="00B70751"/>
    <w:rsid w:val="00B71641"/>
    <w:rsid w:val="00B77C25"/>
    <w:rsid w:val="00B92E8E"/>
    <w:rsid w:val="00BA3D0D"/>
    <w:rsid w:val="00BA4317"/>
    <w:rsid w:val="00BA43FD"/>
    <w:rsid w:val="00BA5679"/>
    <w:rsid w:val="00BB077C"/>
    <w:rsid w:val="00BB2353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05171"/>
    <w:rsid w:val="00C10559"/>
    <w:rsid w:val="00C10561"/>
    <w:rsid w:val="00C2645B"/>
    <w:rsid w:val="00C26E67"/>
    <w:rsid w:val="00C36015"/>
    <w:rsid w:val="00C36A36"/>
    <w:rsid w:val="00C37B26"/>
    <w:rsid w:val="00C45C03"/>
    <w:rsid w:val="00C46003"/>
    <w:rsid w:val="00C475E5"/>
    <w:rsid w:val="00C607A4"/>
    <w:rsid w:val="00C61190"/>
    <w:rsid w:val="00C742EC"/>
    <w:rsid w:val="00C74B0F"/>
    <w:rsid w:val="00C77616"/>
    <w:rsid w:val="00C80A02"/>
    <w:rsid w:val="00C810FD"/>
    <w:rsid w:val="00C81DA0"/>
    <w:rsid w:val="00C83224"/>
    <w:rsid w:val="00C83D13"/>
    <w:rsid w:val="00C95833"/>
    <w:rsid w:val="00CA184B"/>
    <w:rsid w:val="00CA4A38"/>
    <w:rsid w:val="00CA6104"/>
    <w:rsid w:val="00CB0752"/>
    <w:rsid w:val="00CB238B"/>
    <w:rsid w:val="00CC4221"/>
    <w:rsid w:val="00CC797E"/>
    <w:rsid w:val="00CD668B"/>
    <w:rsid w:val="00CD7CFE"/>
    <w:rsid w:val="00CE0F2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1CCD"/>
    <w:rsid w:val="00D64969"/>
    <w:rsid w:val="00D66307"/>
    <w:rsid w:val="00D73472"/>
    <w:rsid w:val="00D735AD"/>
    <w:rsid w:val="00D76052"/>
    <w:rsid w:val="00D83A4D"/>
    <w:rsid w:val="00D97697"/>
    <w:rsid w:val="00D9792B"/>
    <w:rsid w:val="00DB5086"/>
    <w:rsid w:val="00DB7CC5"/>
    <w:rsid w:val="00DC683A"/>
    <w:rsid w:val="00DC68E3"/>
    <w:rsid w:val="00DC76C7"/>
    <w:rsid w:val="00DD297B"/>
    <w:rsid w:val="00DD4B6C"/>
    <w:rsid w:val="00DE5AB1"/>
    <w:rsid w:val="00DF4EBB"/>
    <w:rsid w:val="00DF76B6"/>
    <w:rsid w:val="00E01294"/>
    <w:rsid w:val="00E02C06"/>
    <w:rsid w:val="00E10FFC"/>
    <w:rsid w:val="00E13010"/>
    <w:rsid w:val="00E17204"/>
    <w:rsid w:val="00E206DB"/>
    <w:rsid w:val="00E30F05"/>
    <w:rsid w:val="00E3121D"/>
    <w:rsid w:val="00E32538"/>
    <w:rsid w:val="00E35795"/>
    <w:rsid w:val="00E43C84"/>
    <w:rsid w:val="00E521FE"/>
    <w:rsid w:val="00E55595"/>
    <w:rsid w:val="00E656CD"/>
    <w:rsid w:val="00E676E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0F60"/>
    <w:rsid w:val="00F31EE0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4EBD"/>
    <w:rsid w:val="00F95E0D"/>
    <w:rsid w:val="00FA1E68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ABD005-C986-4306-AEDB-E92D7AF340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296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2025-01-13T11:35:00Z</cp:lastPrinted>
  <dcterms:created xsi:type="dcterms:W3CDTF">2025-01-28T11:51:00Z</dcterms:created>
  <dcterms:modified xsi:type="dcterms:W3CDTF">2025-01-28T11:51:00Z</dcterms:modified>
</cp:coreProperties>
</file>