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33C08409" w14:textId="032F68C2"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56239F">
        <w:rPr>
          <w:rFonts w:ascii="Courier New" w:eastAsia="Times New Roman" w:hAnsi="Courier New" w:cs="Times New Roman"/>
          <w:b/>
          <w:sz w:val="24"/>
          <w:szCs w:val="20"/>
          <w:u w:val="single"/>
          <w:lang w:val="es-AR" w:eastAsia="es-AR"/>
        </w:rPr>
        <w:t>20</w:t>
      </w:r>
      <w:r w:rsidR="00B95854">
        <w:rPr>
          <w:rFonts w:ascii="Courier New" w:eastAsia="Times New Roman" w:hAnsi="Courier New" w:cs="Times New Roman"/>
          <w:b/>
          <w:sz w:val="24"/>
          <w:szCs w:val="20"/>
          <w:u w:val="single"/>
          <w:lang w:val="es-AR" w:eastAsia="es-AR"/>
        </w:rPr>
        <w:t>7</w:t>
      </w:r>
    </w:p>
    <w:p w14:paraId="7B961F50" w14:textId="77777777"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14:paraId="493C3C4B" w14:textId="2A43792A" w:rsidR="002538BB" w:rsidRPr="00124E00" w:rsidRDefault="002D0AE6" w:rsidP="00124E00">
      <w:pPr>
        <w:pStyle w:val="Textoindependiente2"/>
        <w:spacing w:line="276" w:lineRule="auto"/>
        <w:ind w:left="709" w:hanging="709"/>
        <w:jc w:val="both"/>
        <w:rPr>
          <w:rFonts w:ascii="Courier New" w:hAnsi="Courier New" w:cs="Courier New"/>
          <w:b w:val="0"/>
          <w:sz w:val="24"/>
          <w:szCs w:val="24"/>
          <w:lang w:val="es-ES_tradnl"/>
        </w:rPr>
      </w:pPr>
      <w:r w:rsidRPr="0014687F">
        <w:rPr>
          <w:rFonts w:ascii="Courier New" w:hAnsi="Courier New"/>
          <w:color w:val="000000"/>
          <w:sz w:val="24"/>
          <w:lang w:val="es-AR"/>
        </w:rPr>
        <w:t>Visto</w:t>
      </w:r>
      <w:r w:rsidRPr="0014687F">
        <w:rPr>
          <w:rFonts w:ascii="Courier New" w:hAnsi="Courier New" w:cs="Courier New"/>
          <w:color w:val="000000"/>
          <w:sz w:val="24"/>
          <w:szCs w:val="24"/>
          <w:lang w:val="es-AR"/>
        </w:rPr>
        <w:t>:</w:t>
      </w:r>
      <w:r w:rsidR="00FF33C2" w:rsidRPr="00630C19">
        <w:rPr>
          <w:rFonts w:ascii="Courier New" w:eastAsia="Arial Unicode MS" w:hAnsi="Courier New" w:cs="Courier New"/>
          <w:b w:val="0"/>
          <w:bCs w:val="0"/>
          <w:sz w:val="24"/>
          <w:szCs w:val="24"/>
          <w:lang w:val="es-ES_tradnl"/>
        </w:rPr>
        <w:t xml:space="preserve"> </w:t>
      </w:r>
      <w:r w:rsidR="00B556E2">
        <w:rPr>
          <w:rFonts w:ascii="Courier New" w:hAnsi="Courier New" w:cs="Courier New"/>
          <w:b w:val="0"/>
          <w:sz w:val="24"/>
          <w:szCs w:val="24"/>
          <w:lang w:val="es-ES_tradnl"/>
        </w:rPr>
        <w:t xml:space="preserve">El expediente Nº 602/2025 - iniciado por Aden Julio Oscar- Eximición de Deuda Tasa a la Propiedad y Automotor; </w:t>
      </w:r>
      <w:r w:rsidR="00124E00">
        <w:rPr>
          <w:rFonts w:ascii="Courier New" w:hAnsi="Courier New" w:cs="Courier New"/>
          <w:b w:val="0"/>
          <w:sz w:val="24"/>
          <w:szCs w:val="24"/>
          <w:lang w:val="es-ES_tradnl"/>
        </w:rPr>
        <w:t xml:space="preserve"> y</w:t>
      </w:r>
      <w:r w:rsidR="00B556E2">
        <w:rPr>
          <w:rFonts w:ascii="Courier New" w:hAnsi="Courier New" w:cs="Courier New"/>
          <w:b w:val="0"/>
          <w:sz w:val="24"/>
          <w:szCs w:val="24"/>
          <w:lang w:val="es-ES_tradnl"/>
        </w:rPr>
        <w:t xml:space="preserve"> </w:t>
      </w:r>
    </w:p>
    <w:p w14:paraId="26E1E962" w14:textId="77777777" w:rsidR="00DC68E3" w:rsidRPr="002538BB" w:rsidRDefault="00DC68E3" w:rsidP="00081C66">
      <w:pPr>
        <w:pStyle w:val="Textoindependiente2"/>
        <w:spacing w:line="276" w:lineRule="auto"/>
        <w:jc w:val="both"/>
        <w:rPr>
          <w:rFonts w:ascii="Courier New" w:hAnsi="Courier New" w:cs="Courier New"/>
          <w:b w:val="0"/>
          <w:sz w:val="24"/>
          <w:szCs w:val="24"/>
        </w:rPr>
      </w:pPr>
    </w:p>
    <w:p w14:paraId="43C309CD" w14:textId="77777777" w:rsidR="0049544F" w:rsidRDefault="00F229D5" w:rsidP="00081C66">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14:paraId="2C5BD5F7" w14:textId="77777777" w:rsidR="006178DF" w:rsidRDefault="006178DF" w:rsidP="00081C66">
      <w:pPr>
        <w:spacing w:after="0" w:line="276" w:lineRule="auto"/>
        <w:jc w:val="center"/>
        <w:rPr>
          <w:rFonts w:ascii="Courier New" w:eastAsia="Times New Roman" w:hAnsi="Courier New" w:cs="Times New Roman"/>
          <w:b/>
          <w:bCs/>
          <w:color w:val="000000"/>
          <w:sz w:val="24"/>
          <w:szCs w:val="20"/>
          <w:lang w:val="pt-BR" w:eastAsia="es-ES"/>
        </w:rPr>
      </w:pPr>
    </w:p>
    <w:p w14:paraId="5A2C2C10" w14:textId="77777777" w:rsidR="00C80A02" w:rsidRPr="001E3BAE" w:rsidRDefault="00C80A02" w:rsidP="00081C66">
      <w:pPr>
        <w:spacing w:after="0" w:line="276" w:lineRule="auto"/>
        <w:rPr>
          <w:rFonts w:ascii="Courier New" w:eastAsia="Times New Roman" w:hAnsi="Courier New" w:cs="Times New Roman"/>
          <w:b/>
          <w:bCs/>
          <w:color w:val="000000"/>
          <w:sz w:val="24"/>
          <w:szCs w:val="24"/>
          <w:lang w:val="pt-BR" w:eastAsia="es-ES"/>
        </w:rPr>
      </w:pPr>
    </w:p>
    <w:p w14:paraId="5947D2C9" w14:textId="798C1B38" w:rsidR="00B556E2" w:rsidRPr="00B556E2" w:rsidRDefault="00B556E2" w:rsidP="00124E00">
      <w:pPr>
        <w:spacing w:after="0" w:line="276" w:lineRule="auto"/>
        <w:ind w:left="708"/>
        <w:jc w:val="both"/>
        <w:rPr>
          <w:rFonts w:ascii="Courier New" w:eastAsia="Arial Unicode MS" w:hAnsi="Courier New" w:cs="Courier New"/>
          <w:bCs/>
          <w:sz w:val="24"/>
          <w:szCs w:val="24"/>
          <w:lang w:eastAsia="es-ES"/>
        </w:rPr>
      </w:pPr>
      <w:r w:rsidRPr="00B556E2">
        <w:rPr>
          <w:rFonts w:ascii="Courier New" w:eastAsia="Arial Unicode MS" w:hAnsi="Courier New" w:cs="Courier New"/>
          <w:bCs/>
          <w:sz w:val="24"/>
          <w:szCs w:val="24"/>
          <w:lang w:eastAsia="es-ES"/>
        </w:rPr>
        <w:t>Que solicita la eximición de la Tasa por Servicio a la Propiedad Cuenta N° 00007554 y Contribución que incide sobre los Automotores Cuenta Municipal N° MSB455 y Cuenta Municipal N°A065PPE;</w:t>
      </w:r>
    </w:p>
    <w:p w14:paraId="336E5EBC" w14:textId="77777777" w:rsidR="00B556E2" w:rsidRPr="00B556E2" w:rsidRDefault="00B556E2" w:rsidP="00B556E2">
      <w:pPr>
        <w:spacing w:after="0" w:line="276" w:lineRule="auto"/>
        <w:ind w:left="708"/>
        <w:jc w:val="both"/>
        <w:rPr>
          <w:rFonts w:ascii="Courier New" w:eastAsia="Arial Unicode MS" w:hAnsi="Courier New" w:cs="Courier New"/>
          <w:b/>
          <w:bCs/>
          <w:sz w:val="24"/>
          <w:szCs w:val="24"/>
          <w:lang w:eastAsia="es-ES"/>
        </w:rPr>
      </w:pPr>
    </w:p>
    <w:p w14:paraId="39909314" w14:textId="0A63D901" w:rsidR="00FF33C2" w:rsidRDefault="00B556E2" w:rsidP="00124E00">
      <w:pPr>
        <w:spacing w:after="0" w:line="240" w:lineRule="auto"/>
        <w:ind w:left="708"/>
        <w:jc w:val="both"/>
        <w:rPr>
          <w:rFonts w:ascii="Courier New" w:eastAsia="Times New Roman" w:hAnsi="Courier New" w:cs="Courier New"/>
          <w:bCs/>
          <w:sz w:val="24"/>
          <w:szCs w:val="24"/>
          <w:lang w:eastAsia="es-ES"/>
        </w:rPr>
      </w:pPr>
      <w:r w:rsidRPr="00B556E2">
        <w:rPr>
          <w:rFonts w:ascii="Courier New" w:eastAsia="Times New Roman" w:hAnsi="Courier New" w:cs="Courier New"/>
          <w:bCs/>
          <w:sz w:val="24"/>
          <w:szCs w:val="24"/>
          <w:lang w:eastAsia="es-ES"/>
        </w:rPr>
        <w:t>Que según informe socioeconómico realizado por la Subsecretaría de Desarrollo Social se trata de hogar unipersonal que subsiste a través de una jubilación mínima, el Sr Adén solicita eximición por la Tasa de Servicios a la Propiedad y automotor por los bienes de su hija fallecida por femicidio en septiembre de 2024 ya que dichos bienes se encuentran en desuso hasta se resuelvan los trámites de Declaratorias de herederos y guarda judicial por los tres niños de 23, 14 y 3 años de edad y que el solicitante no cuenta con los ingresos necesarios para afrontar el pago;</w:t>
      </w:r>
    </w:p>
    <w:p w14:paraId="3388B489" w14:textId="77777777" w:rsidR="00124E00" w:rsidRPr="00124E00" w:rsidRDefault="00124E00" w:rsidP="00124E00">
      <w:pPr>
        <w:spacing w:after="0" w:line="240" w:lineRule="auto"/>
        <w:ind w:left="708"/>
        <w:jc w:val="both"/>
        <w:rPr>
          <w:rFonts w:ascii="Courier New" w:eastAsia="Times New Roman" w:hAnsi="Courier New" w:cs="Courier New"/>
          <w:bCs/>
          <w:sz w:val="24"/>
          <w:szCs w:val="24"/>
          <w:lang w:eastAsia="es-ES"/>
        </w:rPr>
      </w:pPr>
    </w:p>
    <w:p w14:paraId="3504F5EC" w14:textId="1FE0B3F1" w:rsidR="005D2DC7" w:rsidRDefault="00124E00" w:rsidP="002538BB">
      <w:pPr>
        <w:pStyle w:val="Prrafodelista"/>
        <w:spacing w:line="276" w:lineRule="auto"/>
        <w:jc w:val="both"/>
        <w:rPr>
          <w:rFonts w:ascii="Courier New" w:hAnsi="Courier New" w:cs="Courier New"/>
          <w:sz w:val="24"/>
          <w:szCs w:val="24"/>
        </w:rPr>
      </w:pPr>
      <w:r>
        <w:rPr>
          <w:rFonts w:ascii="Courier New" w:hAnsi="Courier New" w:cs="Courier New"/>
          <w:sz w:val="24"/>
          <w:szCs w:val="24"/>
        </w:rPr>
        <w:t>Que</w:t>
      </w:r>
      <w:r w:rsidR="00A04936" w:rsidRPr="002538BB">
        <w:rPr>
          <w:rFonts w:ascii="Courier New" w:hAnsi="Courier New" w:cs="Courier New"/>
          <w:sz w:val="24"/>
          <w:szCs w:val="24"/>
        </w:rPr>
        <w:t xml:space="preserve"> </w:t>
      </w:r>
      <w:r w:rsidR="006A7226" w:rsidRPr="002538BB">
        <w:rPr>
          <w:rFonts w:ascii="Courier New" w:hAnsi="Courier New" w:cs="Courier New"/>
          <w:sz w:val="24"/>
          <w:szCs w:val="24"/>
        </w:rPr>
        <w:t>evaluado el expediente por la Comisión de Hacienda, emite despacho favorable, aprobado por unanimidad en</w:t>
      </w:r>
      <w:r w:rsidR="006A7226" w:rsidRPr="00423924">
        <w:rPr>
          <w:rFonts w:ascii="Courier New" w:hAnsi="Courier New" w:cs="Courier New"/>
          <w:sz w:val="24"/>
          <w:szCs w:val="24"/>
        </w:rPr>
        <w:t xml:space="preserve"> Sesión </w:t>
      </w:r>
      <w:r w:rsidR="002538BB">
        <w:rPr>
          <w:rFonts w:ascii="Courier New" w:hAnsi="Courier New" w:cs="Courier New"/>
          <w:sz w:val="24"/>
          <w:szCs w:val="24"/>
        </w:rPr>
        <w:t xml:space="preserve">Ordinaria del día </w:t>
      </w:r>
      <w:r w:rsidR="00874D6B">
        <w:rPr>
          <w:rFonts w:ascii="Courier New" w:hAnsi="Courier New" w:cs="Courier New"/>
          <w:sz w:val="24"/>
          <w:szCs w:val="24"/>
        </w:rPr>
        <w:t>01</w:t>
      </w:r>
      <w:r w:rsidR="006A7226" w:rsidRPr="00423924">
        <w:rPr>
          <w:rFonts w:ascii="Courier New" w:hAnsi="Courier New" w:cs="Courier New"/>
          <w:sz w:val="24"/>
          <w:szCs w:val="24"/>
        </w:rPr>
        <w:t xml:space="preserve"> </w:t>
      </w:r>
      <w:r w:rsidR="006A7226">
        <w:rPr>
          <w:rFonts w:ascii="Courier New" w:hAnsi="Courier New" w:cs="Courier New"/>
          <w:sz w:val="24"/>
          <w:szCs w:val="24"/>
        </w:rPr>
        <w:t xml:space="preserve">de </w:t>
      </w:r>
      <w:r w:rsidR="00874D6B">
        <w:rPr>
          <w:rFonts w:ascii="Courier New" w:hAnsi="Courier New" w:cs="Courier New"/>
          <w:sz w:val="24"/>
          <w:szCs w:val="24"/>
        </w:rPr>
        <w:t>abril</w:t>
      </w:r>
      <w:r w:rsidR="006A7226">
        <w:rPr>
          <w:rFonts w:ascii="Courier New" w:hAnsi="Courier New" w:cs="Courier New"/>
          <w:sz w:val="24"/>
          <w:szCs w:val="24"/>
        </w:rPr>
        <w:t xml:space="preserve"> de 2025.-</w:t>
      </w:r>
    </w:p>
    <w:p w14:paraId="79386627" w14:textId="03B3EFE4" w:rsidR="00C4286A" w:rsidRPr="00F43278" w:rsidRDefault="00C4286A" w:rsidP="00F43278">
      <w:pPr>
        <w:spacing w:line="276" w:lineRule="auto"/>
        <w:jc w:val="both"/>
        <w:rPr>
          <w:rFonts w:ascii="Courier New" w:hAnsi="Courier New" w:cs="Courier New"/>
          <w:sz w:val="24"/>
          <w:szCs w:val="24"/>
        </w:rPr>
      </w:pPr>
    </w:p>
    <w:p w14:paraId="2E5D8930" w14:textId="77777777" w:rsidR="00B556E2" w:rsidRPr="00925DF9" w:rsidRDefault="00B556E2" w:rsidP="00B556E2">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64D4EC" w14:textId="77777777" w:rsidR="00B556E2" w:rsidRDefault="00B556E2" w:rsidP="00B556E2">
      <w:pPr>
        <w:pStyle w:val="Prrafodelista"/>
        <w:spacing w:line="276" w:lineRule="auto"/>
        <w:jc w:val="center"/>
        <w:rPr>
          <w:rFonts w:ascii="Courier New" w:hAnsi="Courier New" w:cs="Courier New"/>
          <w:sz w:val="24"/>
          <w:szCs w:val="24"/>
        </w:rPr>
      </w:pPr>
      <w:r w:rsidRPr="00925DF9">
        <w:rPr>
          <w:rFonts w:ascii="Courier New" w:eastAsia="Calibri" w:hAnsi="Courier New" w:cs="Courier New"/>
          <w:b/>
          <w:sz w:val="24"/>
          <w:szCs w:val="24"/>
          <w:lang w:val="es-ES_tradnl"/>
        </w:rPr>
        <w:t>GRACIA SANCIONA CON FUERZA DE ORDENANZA</w:t>
      </w:r>
    </w:p>
    <w:p w14:paraId="189C1400" w14:textId="77777777" w:rsidR="00874D6B" w:rsidRDefault="00874D6B" w:rsidP="002538BB">
      <w:pPr>
        <w:pStyle w:val="Prrafodelista"/>
        <w:spacing w:line="276" w:lineRule="auto"/>
        <w:jc w:val="both"/>
        <w:rPr>
          <w:rFonts w:ascii="Courier New" w:hAnsi="Courier New" w:cs="Courier New"/>
          <w:sz w:val="24"/>
          <w:szCs w:val="24"/>
        </w:rPr>
      </w:pPr>
    </w:p>
    <w:p w14:paraId="74081484" w14:textId="77777777" w:rsidR="00227E38" w:rsidRPr="00227E38" w:rsidRDefault="00227E38" w:rsidP="00227E38">
      <w:pPr>
        <w:pStyle w:val="Prrafodelista"/>
        <w:spacing w:line="276" w:lineRule="auto"/>
        <w:jc w:val="both"/>
        <w:rPr>
          <w:rFonts w:ascii="Courier New" w:hAnsi="Courier New" w:cs="Courier New"/>
          <w:sz w:val="24"/>
          <w:szCs w:val="24"/>
        </w:rPr>
      </w:pPr>
    </w:p>
    <w:p w14:paraId="6736DF0E" w14:textId="618F827C" w:rsidR="008F267A" w:rsidRDefault="0056239F" w:rsidP="008F267A">
      <w:pPr>
        <w:pStyle w:val="Prrafodelista"/>
        <w:ind w:hanging="992"/>
        <w:jc w:val="both"/>
        <w:rPr>
          <w:rFonts w:ascii="Courier New" w:eastAsia="Arial Unicode MS"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00124E00" w:rsidRPr="00375755">
        <w:rPr>
          <w:rStyle w:val="nfasissutil"/>
          <w:rFonts w:ascii="Courier New" w:hAnsi="Courier New" w:cs="Courier New"/>
          <w:b/>
          <w:i w:val="0"/>
          <w:color w:val="000000" w:themeColor="text1"/>
          <w:sz w:val="24"/>
          <w:szCs w:val="24"/>
          <w:u w:val="single"/>
        </w:rPr>
        <w:t>:</w:t>
      </w:r>
      <w:r w:rsidR="00124E00" w:rsidRPr="00375755">
        <w:rPr>
          <w:rStyle w:val="nfasissutil"/>
          <w:rFonts w:ascii="Courier New" w:hAnsi="Courier New" w:cs="Courier New"/>
          <w:b/>
          <w:i w:val="0"/>
          <w:color w:val="000000" w:themeColor="text1"/>
          <w:sz w:val="24"/>
          <w:szCs w:val="24"/>
        </w:rPr>
        <w:t xml:space="preserve"> </w:t>
      </w:r>
      <w:r w:rsidR="00124E00" w:rsidRPr="00874D6B">
        <w:rPr>
          <w:rStyle w:val="nfasissutil"/>
          <w:rFonts w:ascii="Courier New" w:hAnsi="Courier New" w:cs="Courier New"/>
          <w:b/>
          <w:i w:val="0"/>
          <w:color w:val="000000" w:themeColor="text1"/>
          <w:sz w:val="24"/>
          <w:szCs w:val="24"/>
        </w:rPr>
        <w:t>EXIMIR</w:t>
      </w:r>
      <w:r w:rsidR="0037278D" w:rsidRPr="0037278D">
        <w:rPr>
          <w:rFonts w:ascii="Courier New" w:eastAsia="Arial Unicode MS" w:hAnsi="Courier New" w:cs="Courier New"/>
          <w:sz w:val="24"/>
          <w:szCs w:val="24"/>
        </w:rPr>
        <w:t xml:space="preserve"> </w:t>
      </w:r>
      <w:r w:rsidR="00B556E2">
        <w:rPr>
          <w:rFonts w:ascii="Courier New" w:eastAsia="Arial Unicode MS" w:hAnsi="Courier New" w:cs="Courier New"/>
          <w:sz w:val="24"/>
          <w:szCs w:val="24"/>
        </w:rPr>
        <w:t>el CIEN POR CIENTO (100%) el pago de la deuda en concepto de Tasa por Servicio a la Propiedad Cuenta N° 00007554 hasta diciembre de 2025 inclusive</w:t>
      </w:r>
      <w:r w:rsidR="00124E00">
        <w:rPr>
          <w:rFonts w:ascii="Courier New" w:eastAsia="Arial Unicode MS" w:hAnsi="Courier New" w:cs="Courier New"/>
          <w:sz w:val="24"/>
          <w:szCs w:val="24"/>
        </w:rPr>
        <w:t>.-</w:t>
      </w:r>
    </w:p>
    <w:p w14:paraId="178AFE60" w14:textId="77777777" w:rsidR="00124E00" w:rsidRDefault="00124E00" w:rsidP="008F267A">
      <w:pPr>
        <w:pStyle w:val="Prrafodelista"/>
        <w:ind w:hanging="992"/>
        <w:jc w:val="both"/>
        <w:rPr>
          <w:rStyle w:val="nfasissutil"/>
          <w:rFonts w:ascii="Courier New" w:hAnsi="Courier New" w:cs="Courier New"/>
          <w:bCs w:val="0"/>
          <w:i w:val="0"/>
          <w:color w:val="000000" w:themeColor="text1"/>
          <w:sz w:val="24"/>
          <w:szCs w:val="24"/>
        </w:rPr>
      </w:pPr>
    </w:p>
    <w:p w14:paraId="4A4D6D36" w14:textId="77777777" w:rsidR="00124E00" w:rsidRDefault="00124E00" w:rsidP="008F267A">
      <w:pPr>
        <w:pStyle w:val="Prrafodelista"/>
        <w:ind w:hanging="992"/>
        <w:jc w:val="both"/>
        <w:rPr>
          <w:rStyle w:val="nfasissutil"/>
          <w:rFonts w:ascii="Courier New" w:hAnsi="Courier New" w:cs="Courier New"/>
          <w:bCs w:val="0"/>
          <w:i w:val="0"/>
          <w:color w:val="000000" w:themeColor="text1"/>
          <w:sz w:val="24"/>
          <w:szCs w:val="24"/>
        </w:rPr>
      </w:pPr>
    </w:p>
    <w:p w14:paraId="17637D46" w14:textId="77777777" w:rsidR="00124E00" w:rsidRDefault="00124E00" w:rsidP="008F267A">
      <w:pPr>
        <w:pStyle w:val="Prrafodelista"/>
        <w:ind w:hanging="992"/>
        <w:jc w:val="both"/>
        <w:rPr>
          <w:rStyle w:val="nfasissutil"/>
          <w:rFonts w:ascii="Courier New" w:hAnsi="Courier New" w:cs="Courier New"/>
          <w:bCs w:val="0"/>
          <w:i w:val="0"/>
          <w:color w:val="000000" w:themeColor="text1"/>
          <w:sz w:val="24"/>
          <w:szCs w:val="24"/>
        </w:rPr>
      </w:pPr>
    </w:p>
    <w:p w14:paraId="5EC992EF" w14:textId="77777777" w:rsidR="00124E00" w:rsidRDefault="00124E00" w:rsidP="008F267A">
      <w:pPr>
        <w:pStyle w:val="Prrafodelista"/>
        <w:ind w:hanging="992"/>
        <w:jc w:val="both"/>
        <w:rPr>
          <w:rStyle w:val="nfasissutil"/>
          <w:rFonts w:ascii="Courier New" w:hAnsi="Courier New" w:cs="Courier New"/>
          <w:bCs w:val="0"/>
          <w:i w:val="0"/>
          <w:color w:val="000000" w:themeColor="text1"/>
          <w:sz w:val="24"/>
          <w:szCs w:val="24"/>
        </w:rPr>
      </w:pPr>
    </w:p>
    <w:p w14:paraId="7616D6FA" w14:textId="77777777" w:rsidR="00124E00" w:rsidRDefault="00124E00" w:rsidP="008F267A">
      <w:pPr>
        <w:pStyle w:val="Prrafodelista"/>
        <w:ind w:hanging="992"/>
        <w:jc w:val="both"/>
        <w:rPr>
          <w:rStyle w:val="nfasissutil"/>
          <w:rFonts w:ascii="Courier New" w:hAnsi="Courier New" w:cs="Courier New"/>
          <w:bCs w:val="0"/>
          <w:i w:val="0"/>
          <w:color w:val="000000" w:themeColor="text1"/>
          <w:sz w:val="24"/>
          <w:szCs w:val="24"/>
        </w:rPr>
      </w:pPr>
    </w:p>
    <w:p w14:paraId="17CBF98B" w14:textId="110B5BEE" w:rsidR="008F267A" w:rsidRPr="00124E00" w:rsidRDefault="00124E00" w:rsidP="00124E00">
      <w:pPr>
        <w:pStyle w:val="Prrafodelista"/>
        <w:ind w:hanging="992"/>
        <w:jc w:val="right"/>
        <w:rPr>
          <w:rStyle w:val="nfasissutil"/>
          <w:rFonts w:ascii="Courier New" w:hAnsi="Courier New" w:cs="Courier New"/>
          <w:i w:val="0"/>
          <w:color w:val="000000" w:themeColor="text1"/>
          <w:sz w:val="24"/>
          <w:szCs w:val="24"/>
        </w:rPr>
      </w:pPr>
      <w:r w:rsidRPr="00124E00">
        <w:rPr>
          <w:rStyle w:val="nfasissutil"/>
          <w:rFonts w:ascii="Courier New" w:hAnsi="Courier New" w:cs="Courier New"/>
          <w:i w:val="0"/>
          <w:color w:val="000000" w:themeColor="text1"/>
          <w:sz w:val="24"/>
          <w:szCs w:val="24"/>
        </w:rPr>
        <w:t>...///</w:t>
      </w:r>
    </w:p>
    <w:p w14:paraId="49EFD6AC" w14:textId="77777777" w:rsidR="00124E00" w:rsidRDefault="00124E00" w:rsidP="00124E00">
      <w:pPr>
        <w:pStyle w:val="Prrafodelista"/>
        <w:ind w:hanging="992"/>
        <w:jc w:val="right"/>
        <w:rPr>
          <w:rStyle w:val="nfasissutil"/>
          <w:rFonts w:ascii="Courier New" w:hAnsi="Courier New" w:cs="Courier New"/>
          <w:b/>
          <w:i w:val="0"/>
          <w:color w:val="000000" w:themeColor="text1"/>
          <w:sz w:val="24"/>
          <w:szCs w:val="24"/>
          <w:u w:val="single"/>
        </w:rPr>
      </w:pPr>
    </w:p>
    <w:p w14:paraId="7BD26BF6" w14:textId="3C9B29FE" w:rsidR="00124E00" w:rsidRPr="00124E00" w:rsidRDefault="00124E00" w:rsidP="00124E00">
      <w:pPr>
        <w:pStyle w:val="Prrafodelista"/>
        <w:ind w:hanging="992"/>
        <w:rPr>
          <w:rStyle w:val="nfasissutil"/>
          <w:rFonts w:ascii="Courier New" w:hAnsi="Courier New" w:cs="Courier New"/>
          <w:i w:val="0"/>
          <w:color w:val="000000" w:themeColor="text1"/>
          <w:sz w:val="24"/>
          <w:szCs w:val="24"/>
        </w:rPr>
      </w:pPr>
      <w:r w:rsidRPr="00124E00">
        <w:rPr>
          <w:rStyle w:val="nfasissutil"/>
          <w:rFonts w:ascii="Courier New" w:hAnsi="Courier New" w:cs="Courier New"/>
          <w:i w:val="0"/>
          <w:color w:val="000000" w:themeColor="text1"/>
          <w:sz w:val="24"/>
          <w:szCs w:val="24"/>
        </w:rPr>
        <w:lastRenderedPageBreak/>
        <w:t>...///2.-</w:t>
      </w:r>
    </w:p>
    <w:p w14:paraId="5FC2509B" w14:textId="77777777" w:rsidR="00124E00" w:rsidRDefault="00124E00" w:rsidP="00124E00">
      <w:pPr>
        <w:pStyle w:val="Prrafodelista"/>
        <w:ind w:hanging="992"/>
        <w:rPr>
          <w:rStyle w:val="nfasissutil"/>
          <w:rFonts w:ascii="Courier New" w:hAnsi="Courier New" w:cs="Courier New"/>
          <w:b/>
          <w:i w:val="0"/>
          <w:color w:val="000000" w:themeColor="text1"/>
          <w:sz w:val="24"/>
          <w:szCs w:val="24"/>
          <w:u w:val="single"/>
        </w:rPr>
      </w:pPr>
    </w:p>
    <w:p w14:paraId="6D9C59AD" w14:textId="5E2FD040" w:rsidR="00B556E2" w:rsidRDefault="00C4286A" w:rsidP="00F43278">
      <w:pPr>
        <w:pStyle w:val="Prrafodelista"/>
        <w:ind w:hanging="992"/>
        <w:jc w:val="both"/>
        <w:rPr>
          <w:rStyle w:val="nfasissutil"/>
          <w:rFonts w:ascii="Courier New" w:hAnsi="Courier New" w:cs="Courier New"/>
          <w:bCs w:val="0"/>
          <w:i w:val="0"/>
          <w:color w:val="000000" w:themeColor="text1"/>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sidR="00B556E2" w:rsidRPr="00B556E2">
        <w:t xml:space="preserve"> </w:t>
      </w:r>
      <w:r w:rsidR="00B556E2" w:rsidRPr="00B556E2">
        <w:rPr>
          <w:rStyle w:val="nfasissutil"/>
          <w:rFonts w:ascii="Courier New" w:hAnsi="Courier New" w:cs="Courier New"/>
          <w:b/>
          <w:i w:val="0"/>
          <w:color w:val="000000" w:themeColor="text1"/>
          <w:sz w:val="24"/>
          <w:szCs w:val="24"/>
        </w:rPr>
        <w:t>EXIMIR</w:t>
      </w:r>
      <w:r w:rsidR="00B556E2" w:rsidRPr="00B556E2">
        <w:rPr>
          <w:rStyle w:val="nfasissutil"/>
          <w:rFonts w:ascii="Courier New" w:hAnsi="Courier New" w:cs="Courier New"/>
          <w:bCs w:val="0"/>
          <w:i w:val="0"/>
          <w:color w:val="000000" w:themeColor="text1"/>
          <w:sz w:val="24"/>
          <w:szCs w:val="24"/>
        </w:rPr>
        <w:t xml:space="preserve"> al titular de la cuenta el CIEN POR CIENTO (100%) el pago en concepto por Contribución que incide sobre los Automotores Cuenta Municipal N° MSB455 y Cuenta Municipal N°A065PPE hasta diciembre de 2025 inclusive.</w:t>
      </w:r>
    </w:p>
    <w:p w14:paraId="6B550309" w14:textId="77777777" w:rsidR="00B556E2" w:rsidRPr="00B556E2" w:rsidRDefault="00B556E2" w:rsidP="00F43278">
      <w:pPr>
        <w:pStyle w:val="Prrafodelista"/>
        <w:ind w:hanging="992"/>
        <w:jc w:val="both"/>
        <w:rPr>
          <w:rStyle w:val="nfasissutil"/>
          <w:rFonts w:ascii="Courier New" w:hAnsi="Courier New" w:cs="Courier New"/>
          <w:bCs w:val="0"/>
          <w:i w:val="0"/>
          <w:color w:val="000000" w:themeColor="text1"/>
          <w:sz w:val="24"/>
          <w:szCs w:val="24"/>
        </w:rPr>
      </w:pPr>
    </w:p>
    <w:p w14:paraId="36DB84FE" w14:textId="17958584" w:rsidR="00254F71" w:rsidRPr="00F43278" w:rsidRDefault="008F267A" w:rsidP="00F43278">
      <w:pPr>
        <w:pStyle w:val="Prrafodelista"/>
        <w:ind w:hanging="992"/>
        <w:jc w:val="both"/>
        <w:rPr>
          <w:rFonts w:ascii="Courier New" w:eastAsia="Arial Unicode MS" w:hAnsi="Courier New" w:cs="Courier New"/>
          <w:bCs w:val="0"/>
          <w:sz w:val="24"/>
          <w:szCs w:val="24"/>
        </w:rPr>
      </w:pPr>
      <w:r w:rsidRPr="008F267A">
        <w:t xml:space="preserve"> </w:t>
      </w:r>
      <w:r w:rsidR="00B556E2">
        <w:rPr>
          <w:rStyle w:val="nfasissutil"/>
          <w:rFonts w:ascii="Courier New" w:hAnsi="Courier New" w:cs="Courier New"/>
          <w:b/>
          <w:i w:val="0"/>
          <w:color w:val="000000" w:themeColor="text1"/>
          <w:sz w:val="24"/>
          <w:szCs w:val="24"/>
          <w:u w:val="single"/>
        </w:rPr>
        <w:t>Art.3</w:t>
      </w:r>
      <w:r w:rsidR="00B556E2" w:rsidRPr="00375755">
        <w:rPr>
          <w:rStyle w:val="nfasissutil"/>
          <w:rFonts w:ascii="Courier New" w:hAnsi="Courier New" w:cs="Courier New"/>
          <w:b/>
          <w:i w:val="0"/>
          <w:color w:val="000000" w:themeColor="text1"/>
          <w:sz w:val="24"/>
          <w:szCs w:val="24"/>
          <w:u w:val="single"/>
        </w:rPr>
        <w:t>:</w:t>
      </w:r>
      <w:r w:rsidR="00B556E2" w:rsidRPr="00B556E2">
        <w:t xml:space="preserve"> </w:t>
      </w:r>
      <w:r w:rsidR="00F43278" w:rsidRPr="002E48E6">
        <w:rPr>
          <w:rStyle w:val="nfasissutil"/>
          <w:rFonts w:ascii="Courier New" w:hAnsi="Courier New" w:cs="Courier New"/>
          <w:b/>
          <w:i w:val="0"/>
          <w:iCs w:val="0"/>
          <w:color w:val="auto"/>
          <w:sz w:val="24"/>
          <w:szCs w:val="24"/>
        </w:rPr>
        <w:t>PROTOCOLÍCESE</w:t>
      </w:r>
      <w:r w:rsidR="00F43278"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31E0E179" w14:textId="77777777" w:rsidR="00254F71" w:rsidRPr="0056239F" w:rsidRDefault="00254F71" w:rsidP="0056239F">
      <w:pPr>
        <w:jc w:val="both"/>
        <w:rPr>
          <w:rFonts w:ascii="Courier New" w:hAnsi="Courier New" w:cs="Courier New"/>
          <w:b/>
          <w:sz w:val="24"/>
          <w:szCs w:val="24"/>
        </w:rPr>
      </w:pPr>
    </w:p>
    <w:p w14:paraId="1B98F017" w14:textId="77777777" w:rsidR="003A2DE0" w:rsidRPr="002E48E6" w:rsidRDefault="003A2DE0" w:rsidP="00254F71">
      <w:pPr>
        <w:pStyle w:val="Prrafodelista"/>
        <w:jc w:val="both"/>
        <w:rPr>
          <w:rStyle w:val="nfasissutil"/>
          <w:rFonts w:ascii="Courier New" w:hAnsi="Courier New" w:cs="Courier New"/>
          <w:i w:val="0"/>
          <w:sz w:val="24"/>
          <w:szCs w:val="24"/>
        </w:rPr>
      </w:pPr>
    </w:p>
    <w:p w14:paraId="553F5036" w14:textId="77777777" w:rsidR="000767C9" w:rsidRPr="00925DF9" w:rsidRDefault="000767C9" w:rsidP="00254F71">
      <w:pPr>
        <w:spacing w:after="0" w:line="240" w:lineRule="auto"/>
        <w:jc w:val="both"/>
        <w:rPr>
          <w:rFonts w:ascii="Courier New" w:eastAsia="Times New Roman" w:hAnsi="Courier New" w:cs="Times New Roman"/>
          <w:b/>
          <w:bCs/>
          <w:color w:val="000000"/>
          <w:sz w:val="24"/>
          <w:szCs w:val="20"/>
          <w:u w:val="single"/>
          <w:lang w:eastAsia="es-ES"/>
        </w:rPr>
      </w:pPr>
    </w:p>
    <w:p w14:paraId="78F507BF" w14:textId="4E051028" w:rsidR="00F229D5" w:rsidRPr="00925DF9" w:rsidRDefault="00F56556" w:rsidP="00254F71">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 xml:space="preserve">O DELIBERANTE A </w:t>
      </w:r>
      <w:r w:rsidR="00124E00">
        <w:rPr>
          <w:rFonts w:ascii="Courier New" w:eastAsia="Times New Roman" w:hAnsi="Courier New" w:cs="Times New Roman"/>
          <w:b/>
          <w:bCs/>
          <w:color w:val="000000"/>
          <w:sz w:val="24"/>
          <w:szCs w:val="20"/>
          <w:lang w:eastAsia="es-ES"/>
        </w:rPr>
        <w:t>ÚN</w:t>
      </w:r>
      <w:bookmarkStart w:id="0" w:name="_GoBack"/>
      <w:bookmarkEnd w:id="0"/>
      <w:r w:rsidR="002538BB">
        <w:rPr>
          <w:rFonts w:ascii="Courier New" w:eastAsia="Arial Unicode MS" w:hAnsi="Courier New" w:cs="ShelleyAllegroScript-Normal"/>
          <w:b/>
          <w:sz w:val="24"/>
          <w:szCs w:val="24"/>
          <w:lang w:val="es-ES_tradnl"/>
        </w:rPr>
        <w:t xml:space="preserve"> </w:t>
      </w:r>
      <w:r w:rsidR="00146379">
        <w:rPr>
          <w:rFonts w:ascii="Courier New" w:eastAsia="Times New Roman" w:hAnsi="Courier New" w:cs="Times New Roman"/>
          <w:b/>
          <w:bCs/>
          <w:color w:val="000000"/>
          <w:sz w:val="24"/>
          <w:szCs w:val="20"/>
          <w:lang w:eastAsia="es-ES"/>
        </w:rPr>
        <w:t xml:space="preserve">DIA DEL MES DE </w:t>
      </w:r>
      <w:r w:rsidR="001F5F4B">
        <w:rPr>
          <w:rFonts w:ascii="Courier New" w:eastAsia="Times New Roman" w:hAnsi="Courier New" w:cs="Times New Roman"/>
          <w:b/>
          <w:bCs/>
          <w:color w:val="000000"/>
          <w:sz w:val="24"/>
          <w:szCs w:val="20"/>
          <w:lang w:eastAsia="es-ES"/>
        </w:rPr>
        <w:t>ABRIL</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91190B">
      <w:pPr>
        <w:spacing w:line="276" w:lineRule="auto"/>
        <w:jc w:val="both"/>
      </w:pPr>
    </w:p>
    <w:p w14:paraId="3EABD1B4" w14:textId="77777777" w:rsidR="00A05052" w:rsidRDefault="00A05052" w:rsidP="0091190B">
      <w:pPr>
        <w:spacing w:line="276" w:lineRule="auto"/>
      </w:pPr>
    </w:p>
    <w:p w14:paraId="6098BBBB" w14:textId="77777777"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E9FA7E" w14:textId="77777777" w:rsidR="00A0706E" w:rsidRDefault="00A0706E" w:rsidP="00EF563D">
      <w:pPr>
        <w:spacing w:after="0" w:line="240" w:lineRule="auto"/>
      </w:pPr>
      <w:r>
        <w:separator/>
      </w:r>
    </w:p>
  </w:endnote>
  <w:endnote w:type="continuationSeparator" w:id="0">
    <w:p w14:paraId="3F19AFB6" w14:textId="77777777" w:rsidR="00A0706E" w:rsidRDefault="00A0706E"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CA4EE8" w14:textId="77777777" w:rsidR="00A0706E" w:rsidRDefault="00A0706E" w:rsidP="00EF563D">
      <w:pPr>
        <w:spacing w:after="0" w:line="240" w:lineRule="auto"/>
      </w:pPr>
      <w:r>
        <w:separator/>
      </w:r>
    </w:p>
  </w:footnote>
  <w:footnote w:type="continuationSeparator" w:id="0">
    <w:p w14:paraId="6748EB1D" w14:textId="77777777" w:rsidR="00A0706E" w:rsidRDefault="00A0706E"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1C66"/>
    <w:rsid w:val="00083069"/>
    <w:rsid w:val="000A68E7"/>
    <w:rsid w:val="000B45B6"/>
    <w:rsid w:val="000C01CB"/>
    <w:rsid w:val="000C044C"/>
    <w:rsid w:val="000C11AD"/>
    <w:rsid w:val="000D2C9E"/>
    <w:rsid w:val="000E0779"/>
    <w:rsid w:val="000F07CF"/>
    <w:rsid w:val="000F330E"/>
    <w:rsid w:val="0010112D"/>
    <w:rsid w:val="00103378"/>
    <w:rsid w:val="0011293B"/>
    <w:rsid w:val="00122111"/>
    <w:rsid w:val="00124E00"/>
    <w:rsid w:val="00130953"/>
    <w:rsid w:val="001309DF"/>
    <w:rsid w:val="001328DB"/>
    <w:rsid w:val="00133429"/>
    <w:rsid w:val="00134FE9"/>
    <w:rsid w:val="00146379"/>
    <w:rsid w:val="0014687F"/>
    <w:rsid w:val="0015557C"/>
    <w:rsid w:val="00157861"/>
    <w:rsid w:val="00175633"/>
    <w:rsid w:val="00177749"/>
    <w:rsid w:val="00182925"/>
    <w:rsid w:val="0018632A"/>
    <w:rsid w:val="00196571"/>
    <w:rsid w:val="001A329F"/>
    <w:rsid w:val="001A6A20"/>
    <w:rsid w:val="001D2A14"/>
    <w:rsid w:val="001E3BAE"/>
    <w:rsid w:val="001F496A"/>
    <w:rsid w:val="001F5F4B"/>
    <w:rsid w:val="001F7888"/>
    <w:rsid w:val="002045EF"/>
    <w:rsid w:val="00205EB4"/>
    <w:rsid w:val="002067B8"/>
    <w:rsid w:val="00214454"/>
    <w:rsid w:val="00222C57"/>
    <w:rsid w:val="00222E44"/>
    <w:rsid w:val="00226395"/>
    <w:rsid w:val="00227E38"/>
    <w:rsid w:val="0024000A"/>
    <w:rsid w:val="0024103A"/>
    <w:rsid w:val="002538BB"/>
    <w:rsid w:val="00254F71"/>
    <w:rsid w:val="00262E7C"/>
    <w:rsid w:val="002672A7"/>
    <w:rsid w:val="00267D2D"/>
    <w:rsid w:val="00276D91"/>
    <w:rsid w:val="00281272"/>
    <w:rsid w:val="00282A99"/>
    <w:rsid w:val="00287A82"/>
    <w:rsid w:val="002919E5"/>
    <w:rsid w:val="002A318D"/>
    <w:rsid w:val="002A7302"/>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278D"/>
    <w:rsid w:val="00374FF6"/>
    <w:rsid w:val="00375755"/>
    <w:rsid w:val="00380DC2"/>
    <w:rsid w:val="00393837"/>
    <w:rsid w:val="00395A8B"/>
    <w:rsid w:val="003A2DE0"/>
    <w:rsid w:val="003A6400"/>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50FA7"/>
    <w:rsid w:val="00556BD1"/>
    <w:rsid w:val="0056239F"/>
    <w:rsid w:val="005630A8"/>
    <w:rsid w:val="00572C83"/>
    <w:rsid w:val="00574A49"/>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226"/>
    <w:rsid w:val="006A7CB7"/>
    <w:rsid w:val="006B0C64"/>
    <w:rsid w:val="006C0625"/>
    <w:rsid w:val="006D1FE0"/>
    <w:rsid w:val="006E3D7C"/>
    <w:rsid w:val="006E7551"/>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11FA6"/>
    <w:rsid w:val="00831851"/>
    <w:rsid w:val="00844906"/>
    <w:rsid w:val="008459F5"/>
    <w:rsid w:val="008462C0"/>
    <w:rsid w:val="0085407E"/>
    <w:rsid w:val="008624B4"/>
    <w:rsid w:val="00870322"/>
    <w:rsid w:val="00874D6B"/>
    <w:rsid w:val="0088171A"/>
    <w:rsid w:val="00881BF6"/>
    <w:rsid w:val="00883444"/>
    <w:rsid w:val="008979BF"/>
    <w:rsid w:val="008A6EBC"/>
    <w:rsid w:val="008A7350"/>
    <w:rsid w:val="008D0389"/>
    <w:rsid w:val="008D15C2"/>
    <w:rsid w:val="008D27E5"/>
    <w:rsid w:val="008D4FCC"/>
    <w:rsid w:val="008D59A9"/>
    <w:rsid w:val="008F267A"/>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87525"/>
    <w:rsid w:val="009A143B"/>
    <w:rsid w:val="009B1F38"/>
    <w:rsid w:val="009E3D27"/>
    <w:rsid w:val="009F35C3"/>
    <w:rsid w:val="009F78B4"/>
    <w:rsid w:val="00A02921"/>
    <w:rsid w:val="00A04936"/>
    <w:rsid w:val="00A05052"/>
    <w:rsid w:val="00A05AF9"/>
    <w:rsid w:val="00A0706E"/>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8429E"/>
    <w:rsid w:val="00A900B7"/>
    <w:rsid w:val="00A938E9"/>
    <w:rsid w:val="00A93A55"/>
    <w:rsid w:val="00AB0E21"/>
    <w:rsid w:val="00AB2B43"/>
    <w:rsid w:val="00AB53F9"/>
    <w:rsid w:val="00AB5D82"/>
    <w:rsid w:val="00AB791C"/>
    <w:rsid w:val="00AD4C81"/>
    <w:rsid w:val="00AE54B7"/>
    <w:rsid w:val="00AE63D2"/>
    <w:rsid w:val="00AF751B"/>
    <w:rsid w:val="00B00DD1"/>
    <w:rsid w:val="00B1100F"/>
    <w:rsid w:val="00B113CE"/>
    <w:rsid w:val="00B36390"/>
    <w:rsid w:val="00B474EF"/>
    <w:rsid w:val="00B47563"/>
    <w:rsid w:val="00B504CF"/>
    <w:rsid w:val="00B5085A"/>
    <w:rsid w:val="00B556E2"/>
    <w:rsid w:val="00B61054"/>
    <w:rsid w:val="00B6367B"/>
    <w:rsid w:val="00B67DB9"/>
    <w:rsid w:val="00B70751"/>
    <w:rsid w:val="00B71641"/>
    <w:rsid w:val="00B73B35"/>
    <w:rsid w:val="00B95854"/>
    <w:rsid w:val="00BA3D0D"/>
    <w:rsid w:val="00BA5679"/>
    <w:rsid w:val="00BB2E25"/>
    <w:rsid w:val="00BC60B5"/>
    <w:rsid w:val="00BD21F1"/>
    <w:rsid w:val="00BD4222"/>
    <w:rsid w:val="00BE452F"/>
    <w:rsid w:val="00BE6DA2"/>
    <w:rsid w:val="00BF09EB"/>
    <w:rsid w:val="00BF0CB8"/>
    <w:rsid w:val="00C10559"/>
    <w:rsid w:val="00C10561"/>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5D2D"/>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656CD"/>
    <w:rsid w:val="00E77E6F"/>
    <w:rsid w:val="00E80661"/>
    <w:rsid w:val="00E84F7E"/>
    <w:rsid w:val="00E86D42"/>
    <w:rsid w:val="00E872D7"/>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3278"/>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0ED86-501B-46E0-9881-66244C687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287</Words>
  <Characters>1581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2025-03-20T11:58:00Z</cp:lastPrinted>
  <dcterms:created xsi:type="dcterms:W3CDTF">2025-04-03T18:15:00Z</dcterms:created>
  <dcterms:modified xsi:type="dcterms:W3CDTF">2025-04-07T11:22:00Z</dcterms:modified>
</cp:coreProperties>
</file>