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108688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215A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09</w:t>
      </w:r>
      <w:bookmarkStart w:id="0" w:name="_GoBack"/>
      <w:bookmarkEnd w:id="0"/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D07D423" w14:textId="5C32CADA" w:rsidR="00B556E2" w:rsidRDefault="002D0AE6" w:rsidP="00B556E2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336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2228/2023 - iniciado por Hermosi Julio Alberto – Eximición Tasa por servicio a la Propiedad; y  </w:t>
      </w:r>
    </w:p>
    <w:p w14:paraId="405F5A12" w14:textId="40585395" w:rsidR="00FF33C2" w:rsidRDefault="00FF33C2" w:rsidP="00F432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7E5B98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69DD3E90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7B615B8" w14:textId="77777777" w:rsidR="00D336CA" w:rsidRDefault="00D336CA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0DC5B067" w14:textId="77777777" w:rsidR="00D336CA" w:rsidRDefault="00D336CA" w:rsidP="00D336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Nº00000738;</w:t>
      </w:r>
    </w:p>
    <w:p w14:paraId="740D13DD" w14:textId="77777777" w:rsidR="00D336CA" w:rsidRDefault="00D336CA" w:rsidP="00D336C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4C00B2F" w14:textId="77777777" w:rsidR="00D336CA" w:rsidRDefault="00D336CA" w:rsidP="00D336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subiste a través del sistema productivo informal e inestable y que de acuerdo a los ingresos declarados y considerando la última actualización de INDEC no alcanza a cubrir sus necesidades totales encontrándose en condición de pobreza;</w:t>
      </w:r>
    </w:p>
    <w:p w14:paraId="4679D454" w14:textId="77777777" w:rsidR="00D336CA" w:rsidRDefault="00D336CA" w:rsidP="00D336C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4F34629" w14:textId="45EDE7E2" w:rsidR="00D336CA" w:rsidRPr="00AB03AD" w:rsidRDefault="007E5B98" w:rsidP="007E5B9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D336CA" w:rsidRPr="002538BB">
        <w:rPr>
          <w:rFonts w:ascii="Courier New" w:hAnsi="Courier New" w:cs="Courier New"/>
          <w:sz w:val="24"/>
          <w:szCs w:val="24"/>
        </w:rPr>
        <w:t xml:space="preserve"> evaluado el expediente por la Comisión de Hacienda, emite despacho favorable, aprobado por unanimidad en</w:t>
      </w:r>
      <w:r w:rsidR="00D336CA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D336CA">
        <w:rPr>
          <w:rFonts w:ascii="Courier New" w:hAnsi="Courier New" w:cs="Courier New"/>
          <w:sz w:val="24"/>
          <w:szCs w:val="24"/>
        </w:rPr>
        <w:t>Ordinaria del día 01</w:t>
      </w:r>
      <w:r w:rsidR="00D336CA" w:rsidRPr="00423924">
        <w:rPr>
          <w:rFonts w:ascii="Courier New" w:hAnsi="Courier New" w:cs="Courier New"/>
          <w:sz w:val="24"/>
          <w:szCs w:val="24"/>
        </w:rPr>
        <w:t xml:space="preserve"> </w:t>
      </w:r>
      <w:r w:rsidR="00D336CA">
        <w:rPr>
          <w:rFonts w:ascii="Courier New" w:hAnsi="Courier New" w:cs="Courier New"/>
          <w:sz w:val="24"/>
          <w:szCs w:val="24"/>
        </w:rPr>
        <w:t>de abril de 2025.-</w:t>
      </w:r>
    </w:p>
    <w:p w14:paraId="63D7854F" w14:textId="77777777" w:rsidR="00D336CA" w:rsidRPr="00F43278" w:rsidRDefault="00D336CA" w:rsidP="00D336C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E220F8C" w14:textId="77777777" w:rsidR="00D336CA" w:rsidRPr="00925DF9" w:rsidRDefault="00D336CA" w:rsidP="00D336C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BBB649F" w14:textId="77777777" w:rsidR="00D336CA" w:rsidRDefault="00D336CA" w:rsidP="00D336C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23F50D5" w14:textId="77777777" w:rsidR="00AB03AD" w:rsidRPr="007E5B98" w:rsidRDefault="00AB03AD" w:rsidP="007E5B9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308DF92" w14:textId="77777777" w:rsidR="00D336CA" w:rsidRPr="00D336CA" w:rsidRDefault="0056239F" w:rsidP="007E5B98">
      <w:pPr>
        <w:ind w:left="567" w:hanging="851"/>
        <w:jc w:val="both"/>
        <w:rPr>
          <w:rFonts w:ascii="Courier New" w:eastAsia="Arial Unicode MS" w:hAnsi="Courier New" w:cs="Courier New"/>
          <w:bCs/>
          <w:sz w:val="24"/>
          <w:szCs w:val="24"/>
          <w:lang w:eastAsia="es-ES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37278D" w:rsidRPr="003727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36CA" w:rsidRPr="00D336CA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 xml:space="preserve">el CIEN POR CIENTO (100%) el pago  de la deuda en concepto de Tasa por Servicio a la Propiedad Cuenta Municipal Nº  00000738 hasta diciembre de 2025 inclusive. </w:t>
      </w:r>
    </w:p>
    <w:p w14:paraId="17CBF98B" w14:textId="6675DC60" w:rsidR="008F267A" w:rsidRDefault="008F267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B98F017" w14:textId="6E368687" w:rsidR="003A2DE0" w:rsidRPr="007E5B98" w:rsidRDefault="00C4286A" w:rsidP="007E5B98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bCs w:val="0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B556E2" w:rsidRPr="00B556E2">
        <w:t xml:space="preserve"> </w:t>
      </w:r>
      <w:r w:rsidR="00D336CA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D336CA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4EFFCED6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E5B9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4DF8C2" w14:textId="77777777" w:rsidR="00A71A75" w:rsidRDefault="00A71A75" w:rsidP="00EF563D">
      <w:pPr>
        <w:spacing w:after="0" w:line="240" w:lineRule="auto"/>
      </w:pPr>
      <w:r>
        <w:separator/>
      </w:r>
    </w:p>
  </w:endnote>
  <w:endnote w:type="continuationSeparator" w:id="0">
    <w:p w14:paraId="7B211848" w14:textId="77777777" w:rsidR="00A71A75" w:rsidRDefault="00A71A7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6454AA" w14:textId="77777777" w:rsidR="00A71A75" w:rsidRDefault="00A71A75" w:rsidP="00EF563D">
      <w:pPr>
        <w:spacing w:after="0" w:line="240" w:lineRule="auto"/>
      </w:pPr>
      <w:r>
        <w:separator/>
      </w:r>
    </w:p>
  </w:footnote>
  <w:footnote w:type="continuationSeparator" w:id="0">
    <w:p w14:paraId="063D44FE" w14:textId="77777777" w:rsidR="00A71A75" w:rsidRDefault="00A71A7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15A09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5B9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A75"/>
    <w:rsid w:val="00A771BF"/>
    <w:rsid w:val="00A82D57"/>
    <w:rsid w:val="00A8429E"/>
    <w:rsid w:val="00A900B7"/>
    <w:rsid w:val="00A938E9"/>
    <w:rsid w:val="00A93A55"/>
    <w:rsid w:val="00AB03AD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56E2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3585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1054"/>
    <w:rsid w:val="00CF4FEB"/>
    <w:rsid w:val="00D06286"/>
    <w:rsid w:val="00D15D2D"/>
    <w:rsid w:val="00D245B7"/>
    <w:rsid w:val="00D266F3"/>
    <w:rsid w:val="00D336CA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3278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356F4-EF26-4A94-9C66-EDFE5362C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5</cp:revision>
  <cp:lastPrinted>2025-03-20T11:58:00Z</cp:lastPrinted>
  <dcterms:created xsi:type="dcterms:W3CDTF">2025-04-03T18:20:00Z</dcterms:created>
  <dcterms:modified xsi:type="dcterms:W3CDTF">2025-04-07T16:06:00Z</dcterms:modified>
</cp:coreProperties>
</file>