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2246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78DF" w:rsidRPr="00B718E8" w:rsidRDefault="002D0AE6" w:rsidP="00C45701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72127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718E8">
        <w:rPr>
          <w:rFonts w:ascii="Courier New" w:hAnsi="Courier New" w:cs="Courier New"/>
          <w:b w:val="0"/>
          <w:sz w:val="24"/>
          <w:szCs w:val="24"/>
        </w:rPr>
        <w:t>El expediente Nº325/22</w:t>
      </w:r>
      <w:r w:rsidR="00C45701">
        <w:rPr>
          <w:rFonts w:ascii="Courier New" w:hAnsi="Courier New" w:cs="Courier New"/>
          <w:b w:val="0"/>
          <w:sz w:val="24"/>
          <w:szCs w:val="24"/>
        </w:rPr>
        <w:t xml:space="preserve"> iniciado</w:t>
      </w:r>
      <w:r w:rsidR="00B718E8">
        <w:rPr>
          <w:rFonts w:ascii="Courier New" w:hAnsi="Courier New" w:cs="Courier New"/>
          <w:b w:val="0"/>
          <w:sz w:val="24"/>
          <w:szCs w:val="24"/>
        </w:rPr>
        <w:t xml:space="preserve"> por </w:t>
      </w:r>
      <w:r w:rsidR="00B718E8" w:rsidRPr="00B718E8">
        <w:rPr>
          <w:rFonts w:ascii="Courier New" w:hAnsi="Courier New" w:cs="Courier New"/>
          <w:b w:val="0"/>
          <w:sz w:val="24"/>
          <w:szCs w:val="24"/>
          <w:lang w:val="es-AR"/>
        </w:rPr>
        <w:t>Reartes Melina Ayelen</w:t>
      </w:r>
      <w:r w:rsidR="00122463" w:rsidRPr="00B718E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45701" w:rsidRPr="00B718E8">
        <w:rPr>
          <w:rFonts w:ascii="Courier New" w:hAnsi="Courier New" w:cs="Courier New"/>
          <w:b w:val="0"/>
          <w:sz w:val="24"/>
          <w:szCs w:val="24"/>
          <w:lang w:val="es-AR"/>
        </w:rPr>
        <w:t>– Ref.: Habilitación Comercial; y</w:t>
      </w:r>
      <w:bookmarkStart w:id="0" w:name="_GoBack"/>
      <w:bookmarkEnd w:id="0"/>
    </w:p>
    <w:p w:rsidR="00300A87" w:rsidRPr="0014687F" w:rsidRDefault="00300A87" w:rsidP="00C45701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B718E8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B718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B718E8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B718E8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72127" w:rsidRDefault="00072127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 xml:space="preserve">Que  mediante nota </w:t>
      </w:r>
      <w:r w:rsidR="00122463">
        <w:rPr>
          <w:rFonts w:ascii="Courier New" w:eastAsia="Arial Unicode MS" w:hAnsi="Courier New" w:cs="Courier New"/>
          <w:sz w:val="24"/>
          <w:szCs w:val="24"/>
        </w:rPr>
        <w:t>adjunta a fs. 37</w:t>
      </w:r>
      <w:r w:rsidR="00C45701">
        <w:rPr>
          <w:rFonts w:ascii="Courier New" w:eastAsia="Arial Unicode MS" w:hAnsi="Courier New" w:cs="Courier New"/>
          <w:sz w:val="24"/>
          <w:szCs w:val="24"/>
        </w:rPr>
        <w:t xml:space="preserve"> solicita extensión en la presentación de planos  del inmueble </w:t>
      </w:r>
      <w:r w:rsidR="00122463">
        <w:rPr>
          <w:rFonts w:ascii="Courier New" w:eastAsia="Arial Unicode MS" w:hAnsi="Courier New" w:cs="Courier New"/>
          <w:sz w:val="24"/>
          <w:szCs w:val="24"/>
        </w:rPr>
        <w:t xml:space="preserve">ubicado  en </w:t>
      </w:r>
      <w:r w:rsidR="00122463" w:rsidRPr="006C4322">
        <w:rPr>
          <w:rFonts w:ascii="Courier New" w:eastAsia="Arial Unicode MS" w:hAnsi="Courier New" w:cs="Courier New"/>
          <w:sz w:val="24"/>
          <w:szCs w:val="24"/>
        </w:rPr>
        <w:t xml:space="preserve"> el inmueble ubicado en Boulevard Carlos Pellegrini 1000</w:t>
      </w:r>
      <w:r w:rsidR="00C45701">
        <w:rPr>
          <w:rFonts w:ascii="Courier New" w:eastAsia="Arial Unicode MS" w:hAnsi="Courier New" w:cs="Courier New"/>
          <w:sz w:val="24"/>
          <w:szCs w:val="24"/>
        </w:rPr>
        <w:t xml:space="preserve"> Barrio el Golf;</w:t>
      </w:r>
    </w:p>
    <w:p w:rsidR="00C45701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5701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22463" w:rsidRPr="006C4322">
        <w:rPr>
          <w:rFonts w:ascii="Courier New" w:eastAsia="Arial Unicode MS" w:hAnsi="Courier New" w:cs="Courier New"/>
          <w:sz w:val="24"/>
          <w:szCs w:val="24"/>
        </w:rPr>
        <w:t>según Ord. 8547 Art. 235 el inmueble se encuentra  Eje Comercial – Residencial Bv. Pellegrin</w:t>
      </w:r>
      <w:r w:rsidR="00122463">
        <w:rPr>
          <w:rFonts w:ascii="Courier New" w:eastAsia="Arial Unicode MS" w:hAnsi="Courier New" w:cs="Courier New"/>
          <w:sz w:val="24"/>
          <w:szCs w:val="24"/>
        </w:rPr>
        <w:t>;</w:t>
      </w:r>
    </w:p>
    <w:p w:rsidR="00122463" w:rsidRDefault="00122463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C547E" w:rsidRDefault="00122463" w:rsidP="001C61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Nº12.373 se autorizó el uso de suelo</w:t>
      </w:r>
      <w:r w:rsidR="001C61DF" w:rsidRPr="001C61DF">
        <w:rPr>
          <w:rFonts w:ascii="Courier New" w:hAnsi="Courier New" w:cs="Courier New"/>
          <w:sz w:val="24"/>
          <w:szCs w:val="24"/>
        </w:rPr>
        <w:t xml:space="preserve"> </w:t>
      </w:r>
      <w:r w:rsidR="001C61DF" w:rsidRPr="00E34AD1">
        <w:rPr>
          <w:rFonts w:ascii="Courier New" w:hAnsi="Courier New" w:cs="Courier New"/>
          <w:sz w:val="24"/>
          <w:szCs w:val="24"/>
        </w:rPr>
        <w:t>para la in</w:t>
      </w:r>
      <w:r w:rsidR="001C61DF">
        <w:rPr>
          <w:rFonts w:ascii="Courier New" w:hAnsi="Courier New" w:cs="Courier New"/>
          <w:sz w:val="24"/>
          <w:szCs w:val="24"/>
        </w:rPr>
        <w:t>stalación de un Restaurante y  Salón de Fiestas;</w:t>
      </w:r>
    </w:p>
    <w:p w:rsidR="001C61DF" w:rsidRPr="001C61DF" w:rsidRDefault="001C61DF" w:rsidP="001C61D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127" w:rsidRPr="00072127" w:rsidRDefault="00072127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>Que solicita autorización por vía de excepción para la realización de espectáculos públicos</w:t>
      </w:r>
      <w:r w:rsidR="00FC547E">
        <w:rPr>
          <w:rFonts w:ascii="Courier New" w:eastAsia="Arial Unicode MS" w:hAnsi="Courier New" w:cs="Courier New"/>
          <w:sz w:val="24"/>
          <w:szCs w:val="24"/>
        </w:rPr>
        <w:t>;</w:t>
      </w:r>
    </w:p>
    <w:p w:rsidR="0014687F" w:rsidRPr="00072127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4954AF" w:rsidRDefault="00A04936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212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72127">
        <w:rPr>
          <w:rFonts w:ascii="Courier New" w:hAnsi="Courier New" w:cs="Courier New"/>
          <w:sz w:val="24"/>
          <w:szCs w:val="24"/>
        </w:rPr>
        <w:t>e</w:t>
      </w:r>
      <w:r w:rsidR="00FC547E">
        <w:rPr>
          <w:rFonts w:ascii="Courier New" w:hAnsi="Courier New" w:cs="Courier New"/>
          <w:sz w:val="24"/>
          <w:szCs w:val="24"/>
        </w:rPr>
        <w:t>valuado el expediente por la totalidad de los Concejales</w:t>
      </w:r>
      <w:r w:rsidR="00116B20">
        <w:rPr>
          <w:rFonts w:ascii="Courier New" w:hAnsi="Courier New" w:cs="Courier New"/>
          <w:sz w:val="24"/>
          <w:szCs w:val="24"/>
        </w:rPr>
        <w:t>,</w:t>
      </w:r>
      <w:r w:rsidR="00FC547E">
        <w:rPr>
          <w:rFonts w:ascii="Courier New" w:hAnsi="Courier New" w:cs="Courier New"/>
          <w:sz w:val="24"/>
          <w:szCs w:val="24"/>
        </w:rPr>
        <w:t xml:space="preserve"> es</w:t>
      </w:r>
      <w:r w:rsidR="00116B20">
        <w:rPr>
          <w:rFonts w:ascii="Courier New" w:hAnsi="Courier New" w:cs="Courier New"/>
          <w:sz w:val="24"/>
          <w:szCs w:val="24"/>
        </w:rPr>
        <w:t xml:space="preserve"> </w:t>
      </w:r>
      <w:r w:rsidR="004C03C5" w:rsidRPr="00375755">
        <w:rPr>
          <w:rFonts w:ascii="Courier New" w:hAnsi="Courier New" w:cs="Courier New"/>
          <w:sz w:val="24"/>
          <w:szCs w:val="24"/>
        </w:rPr>
        <w:t>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514915">
        <w:rPr>
          <w:rFonts w:ascii="Courier New" w:hAnsi="Courier New" w:cs="Courier New"/>
          <w:sz w:val="24"/>
          <w:szCs w:val="24"/>
        </w:rPr>
        <w:t>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1C61DF">
        <w:rPr>
          <w:rFonts w:ascii="Courier New" w:hAnsi="Courier New" w:cs="Courier New"/>
          <w:sz w:val="24"/>
          <w:szCs w:val="24"/>
        </w:rPr>
        <w:t xml:space="preserve"> 30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CF338E">
        <w:rPr>
          <w:rFonts w:ascii="Courier New" w:hAnsi="Courier New" w:cs="Courier New"/>
          <w:sz w:val="24"/>
          <w:szCs w:val="24"/>
        </w:rPr>
        <w:t>de abril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1C61DF" w:rsidRDefault="001C61DF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2127" w:rsidRPr="00072127" w:rsidRDefault="00072127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60CE7" w:rsidRDefault="00F229D5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954AF" w:rsidRPr="002E48E6" w:rsidRDefault="004954AF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72127" w:rsidRDefault="005A19FD" w:rsidP="00072127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70004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72127">
        <w:rPr>
          <w:rFonts w:ascii="Courier New" w:eastAsia="Arial Unicode MS" w:hAnsi="Courier New" w:cs="Courier New"/>
          <w:b/>
          <w:sz w:val="24"/>
          <w:szCs w:val="24"/>
        </w:rPr>
        <w:t>OTÓRGUESE</w:t>
      </w:r>
      <w:r w:rsidR="00072127" w:rsidRPr="002402C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C547E">
        <w:rPr>
          <w:rFonts w:ascii="Courier New" w:eastAsia="Arial Unicode MS" w:hAnsi="Courier New" w:cs="Courier New"/>
          <w:sz w:val="24"/>
          <w:szCs w:val="24"/>
        </w:rPr>
        <w:t>una prórroga de 6 (seis) mes</w:t>
      </w:r>
      <w:r w:rsidR="001C61DF">
        <w:rPr>
          <w:rFonts w:ascii="Courier New" w:eastAsia="Arial Unicode MS" w:hAnsi="Courier New" w:cs="Courier New"/>
          <w:sz w:val="24"/>
          <w:szCs w:val="24"/>
        </w:rPr>
        <w:t xml:space="preserve">es a Alta Gracia Golf Club </w:t>
      </w:r>
      <w:r w:rsidR="00072127" w:rsidRPr="002402CC">
        <w:rPr>
          <w:rFonts w:ascii="Courier New" w:eastAsia="Arial Unicode MS" w:hAnsi="Courier New" w:cs="Courier New"/>
          <w:sz w:val="24"/>
          <w:szCs w:val="24"/>
        </w:rPr>
        <w:t>, para la presentación de planos de</w:t>
      </w:r>
      <w:r w:rsidR="001C61DF">
        <w:rPr>
          <w:rFonts w:ascii="Courier New" w:eastAsia="Arial Unicode MS" w:hAnsi="Courier New" w:cs="Courier New"/>
          <w:sz w:val="24"/>
          <w:szCs w:val="24"/>
        </w:rPr>
        <w:t xml:space="preserve">l Inmueble Ubicado en </w:t>
      </w:r>
      <w:r w:rsidR="001C61DF" w:rsidRPr="006C4322">
        <w:rPr>
          <w:rFonts w:ascii="Courier New" w:eastAsia="Arial Unicode MS" w:hAnsi="Courier New" w:cs="Courier New"/>
          <w:sz w:val="24"/>
          <w:szCs w:val="24"/>
        </w:rPr>
        <w:t>Boulevard Carlos Pellegrini 1000</w:t>
      </w:r>
      <w:r w:rsidR="001C61D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C61DF" w:rsidRPr="00E34AD1">
        <w:rPr>
          <w:rFonts w:ascii="Courier New" w:hAnsi="Courier New" w:cs="Courier New"/>
          <w:sz w:val="24"/>
          <w:szCs w:val="24"/>
        </w:rPr>
        <w:t>- designación catastral  01-01-145-030-000</w:t>
      </w:r>
      <w:r w:rsidR="001C61DF">
        <w:rPr>
          <w:rFonts w:ascii="Courier New" w:hAnsi="Courier New" w:cs="Courier New"/>
          <w:sz w:val="24"/>
          <w:szCs w:val="24"/>
        </w:rPr>
        <w:t>-  Barrio el Golf</w:t>
      </w:r>
      <w:r w:rsidR="00FC547E">
        <w:rPr>
          <w:rFonts w:ascii="Courier New" w:eastAsia="Arial Unicode MS" w:hAnsi="Courier New" w:cs="Courier New"/>
          <w:sz w:val="24"/>
          <w:szCs w:val="24"/>
        </w:rPr>
        <w:t xml:space="preserve"> de nuestra Cuidad de</w:t>
      </w:r>
      <w:r w:rsidR="00072127" w:rsidRPr="002402CC">
        <w:rPr>
          <w:rFonts w:ascii="Courier New" w:eastAsia="Arial Unicode MS" w:hAnsi="Courier New" w:cs="Courier New"/>
          <w:sz w:val="24"/>
          <w:szCs w:val="24"/>
        </w:rPr>
        <w:t xml:space="preserve"> acuerdo a lo requerido en el Art. 4 Inc. b de la Ordenanza 7164</w:t>
      </w:r>
      <w:r w:rsidR="001C61DF">
        <w:rPr>
          <w:rFonts w:ascii="Courier New" w:eastAsia="Arial Unicode MS" w:hAnsi="Courier New" w:cs="Courier New"/>
          <w:sz w:val="24"/>
          <w:szCs w:val="24"/>
        </w:rPr>
        <w:t>.-</w:t>
      </w:r>
    </w:p>
    <w:p w:rsidR="00072127" w:rsidRDefault="00072127" w:rsidP="00072127">
      <w:pPr>
        <w:spacing w:before="100" w:beforeAutospacing="1" w:after="0" w:line="276" w:lineRule="auto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072127" w:rsidRDefault="00072127" w:rsidP="00072127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072127" w:rsidRPr="002402CC" w:rsidRDefault="00072127" w:rsidP="00072127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</w:p>
    <w:p w:rsidR="00072127" w:rsidRPr="002402CC" w:rsidRDefault="00072127" w:rsidP="00072127">
      <w:pPr>
        <w:spacing w:before="100" w:beforeAutospacing="1" w:after="0" w:line="240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Pr="002402C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2402CC">
        <w:rPr>
          <w:rFonts w:ascii="Courier New" w:eastAsia="Arial Unicode MS" w:hAnsi="Courier New" w:cs="Courier New"/>
          <w:sz w:val="24"/>
          <w:szCs w:val="24"/>
        </w:rPr>
        <w:t>al Departamento Ejecutivo a h</w:t>
      </w:r>
      <w:r w:rsidR="00FC547E">
        <w:rPr>
          <w:rFonts w:ascii="Courier New" w:eastAsia="Arial Unicode MS" w:hAnsi="Courier New" w:cs="Courier New"/>
          <w:sz w:val="24"/>
          <w:szCs w:val="24"/>
        </w:rPr>
        <w:t xml:space="preserve">abilitar las instalaciones del inmueble </w:t>
      </w:r>
      <w:r w:rsidR="001C61DF" w:rsidRPr="002402CC">
        <w:rPr>
          <w:rFonts w:ascii="Courier New" w:eastAsia="Arial Unicode MS" w:hAnsi="Courier New" w:cs="Courier New"/>
          <w:sz w:val="24"/>
          <w:szCs w:val="24"/>
        </w:rPr>
        <w:t>de</w:t>
      </w:r>
      <w:r w:rsidR="001C61DF">
        <w:rPr>
          <w:rFonts w:ascii="Courier New" w:eastAsia="Arial Unicode MS" w:hAnsi="Courier New" w:cs="Courier New"/>
          <w:sz w:val="24"/>
          <w:szCs w:val="24"/>
        </w:rPr>
        <w:t xml:space="preserve">l Inmueble Ubicado en </w:t>
      </w:r>
      <w:r w:rsidR="001C61DF" w:rsidRPr="006C4322">
        <w:rPr>
          <w:rFonts w:ascii="Courier New" w:eastAsia="Arial Unicode MS" w:hAnsi="Courier New" w:cs="Courier New"/>
          <w:sz w:val="24"/>
          <w:szCs w:val="24"/>
        </w:rPr>
        <w:t>Boulevard Carlos Pellegrini 1000</w:t>
      </w:r>
      <w:r w:rsidR="001C61D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C547E">
        <w:rPr>
          <w:rFonts w:ascii="Courier New" w:eastAsia="Arial Unicode MS" w:hAnsi="Courier New" w:cs="Courier New"/>
          <w:sz w:val="24"/>
          <w:szCs w:val="24"/>
        </w:rPr>
        <w:t>Barrio el Golf</w:t>
      </w:r>
      <w:r w:rsidRPr="002402CC">
        <w:rPr>
          <w:rFonts w:ascii="Courier New" w:eastAsia="Arial Unicode MS" w:hAnsi="Courier New" w:cs="Courier New"/>
          <w:sz w:val="24"/>
          <w:szCs w:val="24"/>
        </w:rPr>
        <w:t>, sin dar cumplimiento al Art. 4 Inc. b de la Ordenanza 7164 Código de Espectáculo Público y debiendo cumplir  con todas las demás condiciones que se establecen en el mencionado código para su habilitación.-</w:t>
      </w:r>
    </w:p>
    <w:p w:rsidR="002E48E6" w:rsidRPr="00072127" w:rsidRDefault="002E48E6" w:rsidP="00072127">
      <w:pPr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DD0F4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FC54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</w:t>
      </w:r>
      <w:r w:rsidR="001C61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TREINTA</w:t>
      </w:r>
      <w:r w:rsidR="00FC54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 w:rsidR="001C61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2FF" w:rsidRDefault="00DC12FF" w:rsidP="00EF563D">
      <w:pPr>
        <w:spacing w:after="0" w:line="240" w:lineRule="auto"/>
      </w:pPr>
      <w:r>
        <w:separator/>
      </w:r>
    </w:p>
  </w:endnote>
  <w:endnote w:type="continuationSeparator" w:id="0">
    <w:p w:rsidR="00DC12FF" w:rsidRDefault="00DC12F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2FF" w:rsidRDefault="00DC12FF" w:rsidP="00EF563D">
      <w:pPr>
        <w:spacing w:after="0" w:line="240" w:lineRule="auto"/>
      </w:pPr>
      <w:r>
        <w:separator/>
      </w:r>
    </w:p>
  </w:footnote>
  <w:footnote w:type="continuationSeparator" w:id="0">
    <w:p w:rsidR="00DC12FF" w:rsidRDefault="00DC12F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C111545"/>
    <w:multiLevelType w:val="hybridMultilevel"/>
    <w:tmpl w:val="89B0B1BA"/>
    <w:lvl w:ilvl="0" w:tplc="E5521C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5778A8"/>
    <w:multiLevelType w:val="hybridMultilevel"/>
    <w:tmpl w:val="6D30325A"/>
    <w:lvl w:ilvl="0" w:tplc="8A846D3E">
      <w:numFmt w:val="bullet"/>
      <w:lvlText w:val="-"/>
      <w:lvlJc w:val="left"/>
      <w:pPr>
        <w:ind w:left="106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5"/>
  </w:num>
  <w:num w:numId="15">
    <w:abstractNumId w:val="16"/>
  </w:num>
  <w:num w:numId="16">
    <w:abstractNumId w:val="11"/>
  </w:num>
  <w:num w:numId="17">
    <w:abstractNumId w:val="3"/>
  </w:num>
  <w:num w:numId="18">
    <w:abstractNumId w:val="13"/>
  </w:num>
  <w:num w:numId="19">
    <w:abstractNumId w:val="15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54031"/>
    <w:rsid w:val="00060CE7"/>
    <w:rsid w:val="000713A7"/>
    <w:rsid w:val="0007212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16B20"/>
    <w:rsid w:val="00122111"/>
    <w:rsid w:val="00122463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C61DF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45DA"/>
    <w:rsid w:val="002F6507"/>
    <w:rsid w:val="00300A8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4AF"/>
    <w:rsid w:val="004B53BB"/>
    <w:rsid w:val="004C03C5"/>
    <w:rsid w:val="004C3432"/>
    <w:rsid w:val="004C5AB3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2FB6"/>
    <w:rsid w:val="006E3D7C"/>
    <w:rsid w:val="006E7551"/>
    <w:rsid w:val="006F0967"/>
    <w:rsid w:val="006F0C25"/>
    <w:rsid w:val="006F69C5"/>
    <w:rsid w:val="00700044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11E5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18E8"/>
    <w:rsid w:val="00B73B35"/>
    <w:rsid w:val="00B906C4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701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B6928"/>
    <w:rsid w:val="00DC12FF"/>
    <w:rsid w:val="00DC683A"/>
    <w:rsid w:val="00DC68E3"/>
    <w:rsid w:val="00DC76C7"/>
    <w:rsid w:val="00DD0F40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B7974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0D6C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47E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839B1-C222-429F-A82D-95232A2BA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2025-05-05T13:14:00Z</cp:lastPrinted>
  <dcterms:created xsi:type="dcterms:W3CDTF">2025-05-05T13:14:00Z</dcterms:created>
  <dcterms:modified xsi:type="dcterms:W3CDTF">2025-05-09T12:34:00Z</dcterms:modified>
</cp:coreProperties>
</file>