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6EE59519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9B3C9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249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44C1F76C" w14:textId="515856D5" w:rsidR="00C20503" w:rsidRDefault="002D0AE6" w:rsidP="00C2050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9B3C9C">
        <w:rPr>
          <w:rFonts w:ascii="Courier New" w:hAnsi="Courier New" w:cs="Courier New"/>
          <w:b w:val="0"/>
          <w:sz w:val="24"/>
          <w:szCs w:val="24"/>
          <w:lang w:val="es-ES_tradnl"/>
        </w:rPr>
        <w:t>El</w:t>
      </w:r>
      <w:r w:rsidR="009B3C9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expediente Nº 1490/2018- Testoni Laura Romina – Eximición Tasa  por Servicio a la Propiedad y COSAG; y  </w:t>
      </w:r>
    </w:p>
    <w:p w14:paraId="74D86964" w14:textId="063BE7B5" w:rsidR="00097427" w:rsidRDefault="00097427" w:rsidP="0009742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F414E" w:rsidRDefault="00DC68E3" w:rsidP="003A67DD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Default="00F229D5" w:rsidP="003A67D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C5BD5F7" w14:textId="77777777" w:rsidR="006178DF" w:rsidRDefault="006178DF" w:rsidP="003A67D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5A2C2C10" w14:textId="77777777" w:rsidR="00C80A02" w:rsidRPr="001E3BAE" w:rsidRDefault="00C80A02" w:rsidP="003A67DD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3F2326CD" w14:textId="09DCD42D" w:rsidR="00874D6B" w:rsidRPr="009B3C9C" w:rsidRDefault="00874D6B" w:rsidP="009B3C9C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874D6B"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="00557F06">
        <w:rPr>
          <w:rFonts w:ascii="Courier New" w:hAnsi="Courier New" w:cs="Courier New"/>
          <w:sz w:val="24"/>
          <w:szCs w:val="24"/>
          <w:lang w:val="es-ES_tradnl"/>
        </w:rPr>
        <w:t xml:space="preserve">eximición de la Tasa por </w:t>
      </w:r>
      <w:r w:rsidR="000C4A3F">
        <w:rPr>
          <w:rFonts w:ascii="Courier New" w:hAnsi="Courier New" w:cs="Courier New"/>
          <w:sz w:val="24"/>
          <w:szCs w:val="24"/>
          <w:lang w:val="es-ES_tradnl"/>
        </w:rPr>
        <w:t>Servicio</w:t>
      </w:r>
      <w:r w:rsidR="00557F06">
        <w:rPr>
          <w:rFonts w:ascii="Courier New" w:hAnsi="Courier New" w:cs="Courier New"/>
          <w:sz w:val="24"/>
          <w:szCs w:val="24"/>
          <w:lang w:val="es-ES_tradnl"/>
        </w:rPr>
        <w:t xml:space="preserve"> a la P</w:t>
      </w:r>
      <w:r w:rsidRPr="00874D6B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9B3C9C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9B3C9C" w:rsidRPr="009B3C9C">
        <w:rPr>
          <w:rFonts w:ascii="Courier New" w:eastAsia="Arial Unicode MS" w:hAnsi="Courier New" w:cs="Courier New"/>
          <w:sz w:val="24"/>
          <w:szCs w:val="24"/>
        </w:rPr>
        <w:t>00002164</w:t>
      </w:r>
      <w:r w:rsidR="009B3C9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9B3C9C" w:rsidRPr="009B3C9C">
        <w:rPr>
          <w:rFonts w:ascii="Courier New" w:eastAsia="Arial Unicode MS" w:hAnsi="Courier New" w:cs="Courier New"/>
          <w:sz w:val="24"/>
          <w:szCs w:val="24"/>
        </w:rPr>
        <w:t>y deuda que mantiene con Cosag Cuenta Nº01-01-140-001|01037/00-01</w:t>
      </w:r>
      <w:r w:rsidR="009B3C9C">
        <w:rPr>
          <w:rFonts w:ascii="Courier New" w:eastAsia="Arial Unicode MS" w:hAnsi="Courier New" w:cs="Courier New"/>
          <w:sz w:val="24"/>
          <w:szCs w:val="24"/>
        </w:rPr>
        <w:t>;</w:t>
      </w:r>
      <w:r w:rsidR="009B3C9C" w:rsidRPr="009B3C9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9B3C9C">
        <w:rPr>
          <w:rFonts w:ascii="Courier New" w:eastAsia="Arial Unicode MS" w:hAnsi="Courier New" w:cs="Courier New"/>
          <w:sz w:val="24"/>
          <w:szCs w:val="24"/>
        </w:rPr>
        <w:t xml:space="preserve">  </w:t>
      </w:r>
    </w:p>
    <w:p w14:paraId="4294652F" w14:textId="77777777" w:rsidR="00874D6B" w:rsidRPr="004E3897" w:rsidRDefault="00874D6B" w:rsidP="003A67DD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3A21581E" w14:textId="77777777" w:rsidR="009B3C9C" w:rsidRPr="00CB45EF" w:rsidRDefault="009B3C9C" w:rsidP="009B3C9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2C3E553C" w14:textId="77777777" w:rsidR="009B3C9C" w:rsidRDefault="009B3C9C" w:rsidP="009B3C9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E58AC92" w14:textId="77777777" w:rsidR="009B3C9C" w:rsidRDefault="009B3C9C" w:rsidP="009B3C9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5AE14BB5" w14:textId="77777777" w:rsidR="009B3C9C" w:rsidRDefault="009B3C9C" w:rsidP="009B3C9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D859E03" w14:textId="64A67650" w:rsidR="009B3C9C" w:rsidRDefault="009B3C9C" w:rsidP="009B3C9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informe socioeconómico realizado por la Subsecretaría de Desarrollo Social expresa que se trata de un hogar unipersonal en dónde la solicitante vive solo y ocupa un inmueble de su propiedad y que actualmente se desempeña como trabajador informal y que con sus ingresos no llega a cubrir sus demandas familiares;</w:t>
      </w:r>
    </w:p>
    <w:p w14:paraId="6115D040" w14:textId="77777777" w:rsidR="009B3C9C" w:rsidRPr="009B3C9C" w:rsidRDefault="009B3C9C" w:rsidP="009B3C9C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14:paraId="2846E8B2" w14:textId="483C2210" w:rsidR="00557F06" w:rsidRDefault="009B3C9C" w:rsidP="009B3C9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a fs. 61 el Área de Patrimonio informa que la vivienda se encuentra inventariada con ficha N°28; dentro del Área de Segundo Orden y sugiere otorgar la renovación anual de la eximición solicitada</w:t>
      </w:r>
      <w:r>
        <w:rPr>
          <w:rFonts w:ascii="Courier New" w:hAnsi="Courier New" w:cs="Courier New"/>
          <w:sz w:val="24"/>
          <w:szCs w:val="24"/>
        </w:rPr>
        <w:t>;</w:t>
      </w:r>
    </w:p>
    <w:p w14:paraId="77C47EA9" w14:textId="77777777" w:rsidR="009B3C9C" w:rsidRPr="00557F06" w:rsidRDefault="009B3C9C" w:rsidP="009B3C9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7854FDDE" w:rsidR="005D2DC7" w:rsidRDefault="00557F06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A04936" w:rsidRPr="002538BB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538BB">
        <w:rPr>
          <w:rFonts w:ascii="Courier New" w:hAnsi="Courier New" w:cs="Courier New"/>
          <w:sz w:val="24"/>
          <w:szCs w:val="24"/>
        </w:rPr>
        <w:t>evaluado el expediente por la Comisión de Hacienda, emite despacho favorable, aprobado por unanimidad en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Sesión </w:t>
      </w:r>
      <w:r w:rsidR="002538BB">
        <w:rPr>
          <w:rFonts w:ascii="Courier New" w:hAnsi="Courier New" w:cs="Courier New"/>
          <w:sz w:val="24"/>
          <w:szCs w:val="24"/>
        </w:rPr>
        <w:t xml:space="preserve">Ordinaria del día </w:t>
      </w:r>
      <w:r w:rsidR="00097427">
        <w:rPr>
          <w:rFonts w:ascii="Courier New" w:hAnsi="Courier New" w:cs="Courier New"/>
          <w:sz w:val="24"/>
          <w:szCs w:val="24"/>
        </w:rPr>
        <w:t>30</w:t>
      </w:r>
      <w:r w:rsidR="006A7226" w:rsidRPr="00423924">
        <w:rPr>
          <w:rFonts w:ascii="Courier New" w:hAnsi="Courier New" w:cs="Courier New"/>
          <w:sz w:val="24"/>
          <w:szCs w:val="24"/>
        </w:rPr>
        <w:t xml:space="preserve"> </w:t>
      </w:r>
      <w:r w:rsidR="006A7226">
        <w:rPr>
          <w:rFonts w:ascii="Courier New" w:hAnsi="Courier New" w:cs="Courier New"/>
          <w:sz w:val="24"/>
          <w:szCs w:val="24"/>
        </w:rPr>
        <w:t xml:space="preserve">de </w:t>
      </w:r>
      <w:r w:rsidR="00874D6B">
        <w:rPr>
          <w:rFonts w:ascii="Courier New" w:hAnsi="Courier New" w:cs="Courier New"/>
          <w:sz w:val="24"/>
          <w:szCs w:val="24"/>
        </w:rPr>
        <w:t>abril</w:t>
      </w:r>
      <w:r w:rsidR="006A7226">
        <w:rPr>
          <w:rFonts w:ascii="Courier New" w:hAnsi="Courier New" w:cs="Courier New"/>
          <w:sz w:val="24"/>
          <w:szCs w:val="24"/>
        </w:rPr>
        <w:t xml:space="preserve"> de 2025.-</w:t>
      </w:r>
    </w:p>
    <w:p w14:paraId="23F5607A" w14:textId="52236380" w:rsidR="00C4286A" w:rsidRDefault="00C4286A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CD334BF" w14:textId="77777777" w:rsidR="00D163C2" w:rsidRDefault="00D163C2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2AD0B7B" w14:textId="69184F48" w:rsidR="00227E38" w:rsidRDefault="009B3C9C" w:rsidP="009B3C9C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401EE1A" w14:textId="71973A45" w:rsidR="009B3C9C" w:rsidRPr="009B3C9C" w:rsidRDefault="009B3C9C" w:rsidP="009B3C9C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A09F126" w14:textId="77777777" w:rsidR="00227E38" w:rsidRPr="00925DF9" w:rsidRDefault="00227E38" w:rsidP="003A67DD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3A67DD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D4D62C6" w14:textId="77777777" w:rsidR="00D163C2" w:rsidRDefault="00D163C2" w:rsidP="003A67DD">
      <w:pPr>
        <w:pStyle w:val="Prrafodelista"/>
        <w:jc w:val="center"/>
        <w:rPr>
          <w:rFonts w:ascii="Courier New" w:hAnsi="Courier New" w:cs="Courier New"/>
          <w:sz w:val="24"/>
          <w:szCs w:val="24"/>
        </w:rPr>
      </w:pPr>
    </w:p>
    <w:p w14:paraId="15A0CB78" w14:textId="77777777" w:rsidR="00C4286A" w:rsidRDefault="00C4286A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55F4E85" w14:textId="36AC051A" w:rsidR="00C4286A" w:rsidRDefault="0056239F" w:rsidP="003A67DD">
      <w:pPr>
        <w:pStyle w:val="Prrafodelista"/>
        <w:ind w:hanging="992"/>
        <w:jc w:val="both"/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CF414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F414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CF414E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>EXIMIR</w:t>
      </w:r>
      <w:r w:rsidR="00874D6B"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9B3C9C">
        <w:rPr>
          <w:rFonts w:ascii="Courier New" w:eastAsia="Arial Unicode MS" w:hAnsi="Courier New" w:cs="Courier New"/>
          <w:sz w:val="24"/>
          <w:szCs w:val="24"/>
        </w:rPr>
        <w:t>al titular de la cuenta el CIEN POR CIENTO(100%) el pago  de la deuda que mantiene con la empresa COSAG Ltda. Cuenta Nº01-01-140-001|01037/00-01</w:t>
      </w:r>
      <w:r w:rsidR="009B3C9C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B3C9C">
        <w:rPr>
          <w:rFonts w:ascii="Courier New" w:eastAsia="Arial Unicode MS" w:hAnsi="Courier New" w:cs="Courier New"/>
          <w:sz w:val="24"/>
          <w:szCs w:val="24"/>
        </w:rPr>
        <w:t xml:space="preserve">que obra a foja 70 del expediente 1490/2018 por la prestación de servicio hasta </w:t>
      </w:r>
      <w:r w:rsidR="009B3C9C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9B3C9C">
        <w:rPr>
          <w:rFonts w:ascii="Courier New" w:eastAsia="Arial Unicode MS" w:hAnsi="Courier New" w:cs="Courier New"/>
          <w:sz w:val="24"/>
          <w:szCs w:val="24"/>
        </w:rPr>
        <w:t>5</w:t>
      </w:r>
      <w:r w:rsidR="009B3C9C"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 w:rsidR="009B3C9C">
        <w:rPr>
          <w:rFonts w:ascii="Courier New" w:eastAsia="Arial Unicode MS" w:hAnsi="Courier New" w:cs="Courier New"/>
          <w:sz w:val="24"/>
          <w:szCs w:val="24"/>
        </w:rPr>
        <w:t>.-</w:t>
      </w:r>
    </w:p>
    <w:p w14:paraId="03C67456" w14:textId="77777777" w:rsidR="009B3C9C" w:rsidRDefault="009B3C9C" w:rsidP="003A67DD">
      <w:pPr>
        <w:pStyle w:val="Prrafodelista"/>
        <w:ind w:hanging="992"/>
        <w:jc w:val="both"/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</w:pPr>
    </w:p>
    <w:p w14:paraId="65623635" w14:textId="0FDB6464" w:rsidR="009B3C9C" w:rsidRDefault="009B3C9C" w:rsidP="009B3C9C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874D6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EXIMIR </w:t>
      </w:r>
      <w:r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el CIEN POR CIENTO (100%) el pa</w:t>
      </w:r>
      <w:r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go  de la deuda en concepto de Tasa por Servicios a la P</w:t>
      </w:r>
      <w:r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ropie</w:t>
      </w:r>
      <w:r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>dad Cuenta Municipal Nº 00002164</w:t>
      </w:r>
      <w:r w:rsidRPr="00874D6B">
        <w:rPr>
          <w:rStyle w:val="nfasissutil"/>
          <w:rFonts w:ascii="Courier New" w:hAnsi="Courier New" w:cs="Courier New"/>
          <w:bCs w:val="0"/>
          <w:i w:val="0"/>
          <w:color w:val="000000" w:themeColor="text1"/>
          <w:sz w:val="24"/>
          <w:szCs w:val="24"/>
        </w:rPr>
        <w:t xml:space="preserve"> hasta diciembre de 2025 inclusive.</w:t>
      </w:r>
    </w:p>
    <w:p w14:paraId="704F5682" w14:textId="77777777" w:rsidR="00C4286A" w:rsidRPr="003A67DD" w:rsidRDefault="00C4286A" w:rsidP="003A67DD">
      <w:pPr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736F7003" w:rsidR="00C4286A" w:rsidRPr="0056239F" w:rsidRDefault="009B3C9C" w:rsidP="003A67DD">
      <w:pPr>
        <w:pStyle w:val="Prrafodelista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bookmarkStart w:id="0" w:name="_GoBack"/>
      <w:bookmarkEnd w:id="0"/>
      <w:r w:rsidR="00C4286A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4286A" w:rsidRPr="00C4286A">
        <w:t xml:space="preserve"> </w:t>
      </w:r>
      <w:r w:rsidR="00874D6B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874D6B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36DB84FE" w14:textId="59FF5884" w:rsidR="00254F71" w:rsidRDefault="00254F71" w:rsidP="003A67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553F5036" w14:textId="77777777" w:rsidR="000767C9" w:rsidRPr="00925DF9" w:rsidRDefault="000767C9" w:rsidP="003A67DD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3B40FF50" w:rsidR="00F229D5" w:rsidRPr="00925DF9" w:rsidRDefault="00F56556" w:rsidP="003A67DD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TREINTA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3A67DD">
      <w:pPr>
        <w:spacing w:line="240" w:lineRule="auto"/>
        <w:jc w:val="both"/>
      </w:pPr>
    </w:p>
    <w:p w14:paraId="3EABD1B4" w14:textId="77777777" w:rsidR="00A05052" w:rsidRDefault="00A05052" w:rsidP="003A67DD">
      <w:pPr>
        <w:spacing w:line="240" w:lineRule="auto"/>
      </w:pPr>
    </w:p>
    <w:p w14:paraId="6098BBBB" w14:textId="77777777" w:rsidR="00A43F65" w:rsidRDefault="00A43F65" w:rsidP="003A67DD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24484B" w14:textId="77777777" w:rsidR="00C845B4" w:rsidRDefault="00C845B4" w:rsidP="00EF563D">
      <w:pPr>
        <w:spacing w:after="0" w:line="240" w:lineRule="auto"/>
      </w:pPr>
      <w:r>
        <w:separator/>
      </w:r>
    </w:p>
  </w:endnote>
  <w:endnote w:type="continuationSeparator" w:id="0">
    <w:p w14:paraId="0B897296" w14:textId="77777777" w:rsidR="00C845B4" w:rsidRDefault="00C845B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AA10B8" w14:textId="77777777" w:rsidR="00C845B4" w:rsidRDefault="00C845B4" w:rsidP="00EF563D">
      <w:pPr>
        <w:spacing w:after="0" w:line="240" w:lineRule="auto"/>
      </w:pPr>
      <w:r>
        <w:separator/>
      </w:r>
    </w:p>
  </w:footnote>
  <w:footnote w:type="continuationSeparator" w:id="0">
    <w:p w14:paraId="607F93E2" w14:textId="77777777" w:rsidR="00C845B4" w:rsidRDefault="00C845B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845B4"/>
    <w:rsid w:val="00CA184B"/>
    <w:rsid w:val="00CA6104"/>
    <w:rsid w:val="00CB0752"/>
    <w:rsid w:val="00CB105D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A4984-7A83-413B-9B68-53073AE8E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422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2025-04-21T14:39:00Z</cp:lastPrinted>
  <dcterms:created xsi:type="dcterms:W3CDTF">2025-05-06T10:38:00Z</dcterms:created>
  <dcterms:modified xsi:type="dcterms:W3CDTF">2025-05-06T10:38:00Z</dcterms:modified>
</cp:coreProperties>
</file>