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A2C085" w14:textId="77777777" w:rsidR="003A2DE0" w:rsidRPr="003A2DE0" w:rsidRDefault="003A2DE0" w:rsidP="006362E3">
      <w:pPr>
        <w:spacing w:after="100" w:afterAutospacing="1" w:line="240" w:lineRule="auto"/>
        <w:rPr>
          <w:rFonts w:ascii="Courier New" w:hAnsi="Courier New" w:cs="Courier New"/>
          <w:b/>
          <w:sz w:val="24"/>
          <w:szCs w:val="24"/>
        </w:rPr>
      </w:pPr>
    </w:p>
    <w:p w14:paraId="33C08409" w14:textId="5594E01D" w:rsidR="00F229D5" w:rsidRPr="00A43191" w:rsidRDefault="0014687F" w:rsidP="0014687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AE772B">
        <w:rPr>
          <w:rFonts w:ascii="Courier New" w:eastAsia="Times New Roman" w:hAnsi="Courier New" w:cs="Times New Roman"/>
          <w:b/>
          <w:sz w:val="24"/>
          <w:szCs w:val="20"/>
          <w:u w:val="single"/>
          <w:lang w:val="es-AR" w:eastAsia="es-AR"/>
        </w:rPr>
        <w:t>276</w:t>
      </w:r>
    </w:p>
    <w:p w14:paraId="7B961F50" w14:textId="77777777" w:rsidR="00F229D5" w:rsidRPr="00925DF9" w:rsidRDefault="00F229D5" w:rsidP="003512AD">
      <w:pPr>
        <w:spacing w:after="0" w:line="276" w:lineRule="auto"/>
        <w:jc w:val="both"/>
        <w:rPr>
          <w:rFonts w:ascii="Courier New" w:eastAsia="Times New Roman" w:hAnsi="Courier New" w:cs="Times New Roman"/>
          <w:bCs/>
          <w:color w:val="000000"/>
          <w:sz w:val="24"/>
          <w:szCs w:val="20"/>
          <w:lang w:val="es-AR" w:eastAsia="es-ES"/>
        </w:rPr>
      </w:pPr>
    </w:p>
    <w:p w14:paraId="39F22AEF" w14:textId="63618041" w:rsidR="009E123D" w:rsidRPr="009E123D" w:rsidRDefault="002D0AE6" w:rsidP="00D7429D">
      <w:pPr>
        <w:pStyle w:val="Textoindependiente2"/>
        <w:spacing w:line="276" w:lineRule="auto"/>
        <w:ind w:left="567" w:hanging="993"/>
        <w:jc w:val="both"/>
        <w:rPr>
          <w:rFonts w:ascii="Courier New" w:hAnsi="Courier New" w:cs="Courier New"/>
          <w:b w:val="0"/>
          <w:sz w:val="24"/>
          <w:szCs w:val="24"/>
        </w:rPr>
      </w:pPr>
      <w:r w:rsidRPr="0014687F">
        <w:rPr>
          <w:rFonts w:ascii="Courier New" w:hAnsi="Courier New"/>
          <w:color w:val="000000"/>
          <w:sz w:val="24"/>
          <w:lang w:val="es-AR"/>
        </w:rPr>
        <w:t>Visto</w:t>
      </w:r>
      <w:r w:rsidRPr="0014687F">
        <w:rPr>
          <w:rFonts w:ascii="Courier New" w:hAnsi="Courier New" w:cs="Courier New"/>
          <w:color w:val="000000"/>
          <w:sz w:val="24"/>
          <w:szCs w:val="24"/>
          <w:lang w:val="es-AR"/>
        </w:rPr>
        <w:t>:</w:t>
      </w:r>
      <w:r w:rsidR="00FF33C2" w:rsidRPr="00630C19">
        <w:rPr>
          <w:rFonts w:ascii="Courier New" w:eastAsia="Arial Unicode MS" w:hAnsi="Courier New" w:cs="Courier New"/>
          <w:b w:val="0"/>
          <w:bCs w:val="0"/>
          <w:sz w:val="24"/>
          <w:szCs w:val="24"/>
          <w:lang w:val="es-ES_tradnl"/>
        </w:rPr>
        <w:t xml:space="preserve"> </w:t>
      </w:r>
      <w:r w:rsidR="00AE772B" w:rsidRPr="00AE772B">
        <w:rPr>
          <w:rFonts w:ascii="Courier New" w:hAnsi="Courier New" w:cs="Courier New"/>
          <w:b w:val="0"/>
          <w:sz w:val="24"/>
          <w:szCs w:val="24"/>
        </w:rPr>
        <w:t>El Exp</w:t>
      </w:r>
      <w:r w:rsidR="00AE772B">
        <w:rPr>
          <w:rFonts w:ascii="Courier New" w:hAnsi="Courier New" w:cs="Courier New"/>
          <w:b w:val="0"/>
          <w:sz w:val="24"/>
          <w:szCs w:val="24"/>
        </w:rPr>
        <w:t>ediente</w:t>
      </w:r>
      <w:r w:rsidR="00D7429D">
        <w:rPr>
          <w:rFonts w:ascii="Courier New" w:hAnsi="Courier New" w:cs="Courier New"/>
          <w:b w:val="0"/>
          <w:sz w:val="24"/>
          <w:szCs w:val="24"/>
        </w:rPr>
        <w:t xml:space="preserve"> Nº</w:t>
      </w:r>
      <w:r w:rsidR="00AE772B" w:rsidRPr="00AE772B">
        <w:rPr>
          <w:rFonts w:ascii="Courier New" w:hAnsi="Courier New" w:cs="Courier New"/>
          <w:b w:val="0"/>
          <w:sz w:val="24"/>
          <w:szCs w:val="24"/>
        </w:rPr>
        <w:t xml:space="preserve"> 390/I/06 acumulado al Exp. 1232/17</w:t>
      </w:r>
      <w:r w:rsidR="00D7429D">
        <w:rPr>
          <w:rFonts w:ascii="Courier New" w:hAnsi="Courier New" w:cs="Courier New"/>
          <w:b w:val="0"/>
          <w:sz w:val="24"/>
          <w:szCs w:val="24"/>
        </w:rPr>
        <w:t xml:space="preserve">; </w:t>
      </w:r>
      <w:r w:rsidR="00AE772B">
        <w:rPr>
          <w:rFonts w:ascii="Courier New" w:hAnsi="Courier New" w:cs="Courier New"/>
          <w:b w:val="0"/>
          <w:sz w:val="24"/>
          <w:szCs w:val="24"/>
        </w:rPr>
        <w:t>y</w:t>
      </w:r>
    </w:p>
    <w:p w14:paraId="0DE40976" w14:textId="4CCF6F45" w:rsidR="002E140A" w:rsidRPr="009E123D" w:rsidRDefault="002E140A" w:rsidP="009E123D">
      <w:pPr>
        <w:pStyle w:val="Textoindependiente2"/>
        <w:spacing w:line="276" w:lineRule="auto"/>
        <w:ind w:left="567" w:hanging="567"/>
        <w:jc w:val="both"/>
        <w:rPr>
          <w:rFonts w:ascii="Courier New" w:hAnsi="Courier New" w:cs="Courier New"/>
          <w:b w:val="0"/>
          <w:sz w:val="24"/>
          <w:szCs w:val="24"/>
        </w:rPr>
      </w:pPr>
    </w:p>
    <w:p w14:paraId="26E1E962" w14:textId="77777777" w:rsidR="00DC68E3" w:rsidRPr="00D7429D" w:rsidRDefault="00DC68E3" w:rsidP="0080441C">
      <w:pPr>
        <w:pStyle w:val="Textoindependiente2"/>
        <w:spacing w:line="276" w:lineRule="auto"/>
        <w:jc w:val="both"/>
        <w:rPr>
          <w:rFonts w:ascii="Courier New" w:hAnsi="Courier New" w:cs="Courier New"/>
          <w:b w:val="0"/>
          <w:sz w:val="24"/>
          <w:szCs w:val="24"/>
        </w:rPr>
      </w:pPr>
    </w:p>
    <w:p w14:paraId="3A24472F" w14:textId="66362CC3" w:rsidR="00D83660" w:rsidRPr="00CE491A" w:rsidRDefault="00F229D5" w:rsidP="005831AB">
      <w:pPr>
        <w:spacing w:after="0" w:line="276" w:lineRule="auto"/>
        <w:jc w:val="center"/>
        <w:rPr>
          <w:rFonts w:ascii="Courier New" w:eastAsia="Times New Roman" w:hAnsi="Courier New" w:cs="Times New Roman"/>
          <w:b/>
          <w:bCs/>
          <w:color w:val="000000"/>
          <w:sz w:val="24"/>
          <w:szCs w:val="20"/>
          <w:lang w:val="pt-BR" w:eastAsia="es-ES"/>
        </w:rPr>
      </w:pPr>
      <w:r w:rsidRPr="00344AD6">
        <w:rPr>
          <w:rFonts w:ascii="Courier New" w:eastAsia="Times New Roman" w:hAnsi="Courier New" w:cs="Times New Roman"/>
          <w:b/>
          <w:bCs/>
          <w:color w:val="000000"/>
          <w:sz w:val="24"/>
          <w:szCs w:val="20"/>
          <w:lang w:val="pt-BR" w:eastAsia="es-ES"/>
        </w:rPr>
        <w:t>C O N S I D E R A N D O</w:t>
      </w:r>
    </w:p>
    <w:p w14:paraId="27F8B79B" w14:textId="77777777" w:rsidR="00B64069" w:rsidRPr="00344AD6" w:rsidRDefault="00B64069" w:rsidP="0080441C">
      <w:pPr>
        <w:pStyle w:val="Textoindependiente2"/>
        <w:spacing w:line="276" w:lineRule="auto"/>
        <w:ind w:left="644" w:hanging="644"/>
        <w:jc w:val="center"/>
        <w:rPr>
          <w:rFonts w:ascii="Courier New" w:hAnsi="Courier New" w:cs="Courier New"/>
          <w:sz w:val="24"/>
          <w:szCs w:val="24"/>
          <w:lang w:val="pt-BR"/>
        </w:rPr>
      </w:pPr>
    </w:p>
    <w:p w14:paraId="684630D9" w14:textId="55727DE4" w:rsidR="00D7429D" w:rsidRDefault="002E140A" w:rsidP="00D7429D">
      <w:pPr>
        <w:pStyle w:val="Prrafodelista"/>
        <w:spacing w:line="276" w:lineRule="auto"/>
        <w:jc w:val="both"/>
        <w:rPr>
          <w:rFonts w:ascii="Courier New" w:hAnsi="Courier New" w:cs="Courier New"/>
          <w:sz w:val="24"/>
          <w:szCs w:val="24"/>
        </w:rPr>
      </w:pPr>
      <w:r w:rsidRPr="00D7429D">
        <w:rPr>
          <w:rFonts w:ascii="Courier New" w:eastAsia="Arial Unicode MS" w:hAnsi="Courier New" w:cs="Courier New"/>
          <w:sz w:val="24"/>
          <w:szCs w:val="24"/>
        </w:rPr>
        <w:t xml:space="preserve">Que </w:t>
      </w:r>
      <w:r w:rsidR="00D7429D" w:rsidRPr="00D7429D">
        <w:rPr>
          <w:rFonts w:ascii="Courier New" w:hAnsi="Courier New" w:cs="Courier New"/>
          <w:sz w:val="24"/>
          <w:szCs w:val="24"/>
        </w:rPr>
        <w:t>mediante Ordenanza 8252 se concedió en Comodato con carácter precario a la Sra. Godoy Alejandra Beatriz el lote Designación catastral 04-01-032-009 de la Donación Solares, por lo que en fecha 23 de abril del 2009 se suscribió el contrato de comodato entre la Municipalidad de Alta Gracia y la Sra. Godoy Alejandra Beatriz</w:t>
      </w:r>
      <w:r w:rsidR="00D7429D">
        <w:rPr>
          <w:rFonts w:ascii="Courier New" w:hAnsi="Courier New" w:cs="Courier New"/>
          <w:sz w:val="24"/>
          <w:szCs w:val="24"/>
        </w:rPr>
        <w:t>;</w:t>
      </w:r>
    </w:p>
    <w:p w14:paraId="39218184" w14:textId="77777777" w:rsidR="00D7429D" w:rsidRPr="00D7429D" w:rsidRDefault="00D7429D" w:rsidP="00D7429D">
      <w:pPr>
        <w:pStyle w:val="Prrafodelista"/>
        <w:spacing w:line="276" w:lineRule="auto"/>
        <w:jc w:val="both"/>
        <w:rPr>
          <w:rFonts w:ascii="Courier New" w:hAnsi="Courier New" w:cs="Courier New"/>
          <w:sz w:val="24"/>
          <w:szCs w:val="24"/>
        </w:rPr>
      </w:pPr>
    </w:p>
    <w:p w14:paraId="67CCD629" w14:textId="77777777" w:rsidR="00D7429D" w:rsidRPr="00D7429D" w:rsidRDefault="00D7429D" w:rsidP="00D7429D">
      <w:pPr>
        <w:pStyle w:val="Prrafodelista"/>
        <w:spacing w:line="276" w:lineRule="auto"/>
        <w:jc w:val="both"/>
        <w:rPr>
          <w:rFonts w:ascii="Courier New" w:hAnsi="Courier New" w:cs="Courier New"/>
          <w:sz w:val="24"/>
          <w:szCs w:val="24"/>
        </w:rPr>
      </w:pPr>
      <w:r w:rsidRPr="00D7429D">
        <w:rPr>
          <w:rFonts w:ascii="Courier New" w:hAnsi="Courier New" w:cs="Courier New"/>
          <w:sz w:val="24"/>
          <w:szCs w:val="24"/>
        </w:rPr>
        <w:t>Que la Sra. Godoy Alejandra Beatriz construyó en parte del terreno una vivienda donde habita desde el año 2009.-</w:t>
      </w:r>
    </w:p>
    <w:p w14:paraId="597E0292" w14:textId="61A7480F" w:rsidR="00D7429D" w:rsidRDefault="00D7429D" w:rsidP="00D7429D">
      <w:pPr>
        <w:pStyle w:val="Prrafodelista"/>
        <w:spacing w:line="276" w:lineRule="auto"/>
        <w:jc w:val="both"/>
        <w:rPr>
          <w:rFonts w:ascii="Courier New" w:hAnsi="Courier New" w:cs="Courier New"/>
          <w:sz w:val="24"/>
          <w:szCs w:val="24"/>
        </w:rPr>
      </w:pPr>
      <w:r w:rsidRPr="00D7429D">
        <w:rPr>
          <w:rFonts w:ascii="Courier New" w:hAnsi="Courier New" w:cs="Courier New"/>
          <w:sz w:val="24"/>
          <w:szCs w:val="24"/>
        </w:rPr>
        <w:t>Que a fs. 51 consta inspección realizada por el área de control urbano donde se constata que en el lote de referencia existe una vivienda habitada por la Sra. Aguiar Claudia Noemí de aproxidamente 25 mts. 2, otra vivienda de aproximadamente 30 mts. 2 habitada por la Sra. Godoy Alejandra Beatriz, y otra en un espacio destinado a calle de aprox. 30 mts2 habitado p</w:t>
      </w:r>
      <w:r>
        <w:rPr>
          <w:rFonts w:ascii="Courier New" w:hAnsi="Courier New" w:cs="Courier New"/>
          <w:sz w:val="24"/>
          <w:szCs w:val="24"/>
        </w:rPr>
        <w:t>or la Sra. Laura Daniela Chávez;</w:t>
      </w:r>
    </w:p>
    <w:p w14:paraId="3840E139" w14:textId="52358B22" w:rsidR="00D7429D" w:rsidRPr="00D7429D" w:rsidRDefault="00D7429D" w:rsidP="00D7429D">
      <w:pPr>
        <w:pStyle w:val="Prrafodelista"/>
        <w:spacing w:line="276" w:lineRule="auto"/>
        <w:jc w:val="both"/>
        <w:rPr>
          <w:rFonts w:ascii="Courier New" w:hAnsi="Courier New" w:cs="Courier New"/>
          <w:sz w:val="24"/>
          <w:szCs w:val="24"/>
        </w:rPr>
      </w:pPr>
      <w:r w:rsidRPr="00D7429D">
        <w:rPr>
          <w:rFonts w:ascii="Courier New" w:hAnsi="Courier New" w:cs="Courier New"/>
          <w:sz w:val="24"/>
          <w:szCs w:val="24"/>
        </w:rPr>
        <w:t xml:space="preserve"> </w:t>
      </w:r>
    </w:p>
    <w:p w14:paraId="2C0D2AFD" w14:textId="72133DC5" w:rsidR="00D7429D" w:rsidRDefault="00D7429D" w:rsidP="00D7429D">
      <w:pPr>
        <w:pStyle w:val="Prrafodelista"/>
        <w:spacing w:line="276" w:lineRule="auto"/>
        <w:jc w:val="both"/>
        <w:rPr>
          <w:rFonts w:ascii="Courier New" w:hAnsi="Courier New" w:cs="Courier New"/>
          <w:sz w:val="24"/>
          <w:szCs w:val="24"/>
        </w:rPr>
      </w:pPr>
      <w:r w:rsidRPr="00D7429D">
        <w:rPr>
          <w:rFonts w:ascii="Courier New" w:hAnsi="Courier New" w:cs="Courier New"/>
          <w:sz w:val="24"/>
          <w:szCs w:val="24"/>
        </w:rPr>
        <w:t xml:space="preserve">Que a fs. 74 surge relevamiento realizado por el Ing. Miguel Constantini donde surge que la familia Chávez ocupa el frente de 14 mts. De ancho sobre calle Urquiza, la familia Godoy un frente de 18.5 mts. Y la Familia Aguiar 15.10 mts. procediéndose a realizar el amojonamiento en presencia de las familias Godoy y Aguiar de conformidad al </w:t>
      </w:r>
      <w:r>
        <w:rPr>
          <w:rFonts w:ascii="Courier New" w:hAnsi="Courier New" w:cs="Courier New"/>
          <w:sz w:val="24"/>
          <w:szCs w:val="24"/>
        </w:rPr>
        <w:t>mismo;</w:t>
      </w:r>
    </w:p>
    <w:p w14:paraId="27CCD84D" w14:textId="77777777" w:rsidR="00D7429D" w:rsidRPr="00D7429D" w:rsidRDefault="00D7429D" w:rsidP="00D7429D">
      <w:pPr>
        <w:pStyle w:val="Prrafodelista"/>
        <w:spacing w:line="276" w:lineRule="auto"/>
        <w:jc w:val="both"/>
        <w:rPr>
          <w:rFonts w:ascii="Courier New" w:hAnsi="Courier New" w:cs="Courier New"/>
          <w:sz w:val="24"/>
          <w:szCs w:val="24"/>
        </w:rPr>
      </w:pPr>
    </w:p>
    <w:p w14:paraId="702B2DB5" w14:textId="77777777" w:rsidR="00D7429D" w:rsidRDefault="00D7429D" w:rsidP="00D7429D">
      <w:pPr>
        <w:pStyle w:val="Prrafodelista"/>
        <w:spacing w:line="276" w:lineRule="auto"/>
        <w:jc w:val="both"/>
        <w:rPr>
          <w:rFonts w:ascii="Courier New" w:hAnsi="Courier New" w:cs="Courier New"/>
          <w:sz w:val="24"/>
          <w:szCs w:val="24"/>
        </w:rPr>
      </w:pPr>
      <w:r w:rsidRPr="00D7429D">
        <w:rPr>
          <w:rFonts w:ascii="Courier New" w:hAnsi="Courier New" w:cs="Courier New"/>
          <w:sz w:val="24"/>
          <w:szCs w:val="24"/>
        </w:rPr>
        <w:t>Que a fs. 82 se acompaña Plano de Relevamiento realizado por la Arquitecta Habcha Sandra Miriam y a fs. 88/89 se confecciona Plano por la Sec. de Obras Públicas y Planificación donde se divide la parcela identificada como Lote 09 de la Manzana 32, nomenclatura catastral 04-01-32-09 en dos lotes de terreno identificados con el</w:t>
      </w:r>
    </w:p>
    <w:p w14:paraId="6BDD4315" w14:textId="77777777" w:rsidR="00D7429D" w:rsidRDefault="00D7429D" w:rsidP="00D7429D">
      <w:pPr>
        <w:pStyle w:val="Prrafodelista"/>
        <w:spacing w:line="276" w:lineRule="auto"/>
        <w:jc w:val="both"/>
        <w:rPr>
          <w:rFonts w:ascii="Courier New" w:hAnsi="Courier New" w:cs="Courier New"/>
          <w:sz w:val="24"/>
          <w:szCs w:val="24"/>
        </w:rPr>
      </w:pPr>
    </w:p>
    <w:p w14:paraId="5CDE52F4" w14:textId="61D89207" w:rsidR="00D7429D" w:rsidRDefault="00D7429D" w:rsidP="00D7429D">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14:paraId="47601379" w14:textId="77777777" w:rsidR="005831AB" w:rsidRDefault="005831AB" w:rsidP="00D7429D">
      <w:pPr>
        <w:pStyle w:val="Prrafodelista"/>
        <w:spacing w:line="276" w:lineRule="auto"/>
        <w:jc w:val="right"/>
        <w:rPr>
          <w:rFonts w:ascii="Courier New" w:hAnsi="Courier New" w:cs="Courier New"/>
          <w:sz w:val="24"/>
          <w:szCs w:val="24"/>
        </w:rPr>
      </w:pPr>
      <w:bookmarkStart w:id="0" w:name="_GoBack"/>
      <w:bookmarkEnd w:id="0"/>
    </w:p>
    <w:p w14:paraId="71C3493B" w14:textId="6FD5B134" w:rsidR="00D7429D" w:rsidRPr="00D7429D" w:rsidRDefault="00D7429D" w:rsidP="00D7429D">
      <w:pPr>
        <w:spacing w:line="276" w:lineRule="auto"/>
        <w:rPr>
          <w:rFonts w:ascii="Courier New" w:hAnsi="Courier New" w:cs="Courier New"/>
          <w:sz w:val="24"/>
          <w:szCs w:val="24"/>
        </w:rPr>
      </w:pPr>
      <w:r>
        <w:rPr>
          <w:rFonts w:ascii="Courier New" w:hAnsi="Courier New" w:cs="Courier New"/>
          <w:sz w:val="24"/>
          <w:szCs w:val="24"/>
        </w:rPr>
        <w:lastRenderedPageBreak/>
        <w:t>...///2.-</w:t>
      </w:r>
    </w:p>
    <w:p w14:paraId="1036F93D" w14:textId="2D120BBF" w:rsidR="00D7429D" w:rsidRDefault="00D7429D" w:rsidP="00D7429D">
      <w:pPr>
        <w:pStyle w:val="Prrafodelista"/>
        <w:spacing w:line="276" w:lineRule="auto"/>
        <w:jc w:val="both"/>
        <w:rPr>
          <w:rFonts w:ascii="Courier New" w:hAnsi="Courier New" w:cs="Courier New"/>
          <w:sz w:val="24"/>
          <w:szCs w:val="24"/>
        </w:rPr>
      </w:pPr>
      <w:r w:rsidRPr="00D7429D">
        <w:rPr>
          <w:rFonts w:ascii="Courier New" w:hAnsi="Courier New" w:cs="Courier New"/>
          <w:sz w:val="24"/>
          <w:szCs w:val="24"/>
        </w:rPr>
        <w:t>nro. 001 que mide 20.50 mts. sobre calle San Juan y 17 mts. De fondo, con una superficie total de 348.50 mts.2 donde se encuentran edificadas dos viviendas, y el lote 002 que mide 20.50 mts. sobre calle San Juan y 17 mts. de fondo  y sobre calle Urquiza, con una superficie total de 348.50 mts.2 donde se encuentra edificada una vivienda ocupada por l</w:t>
      </w:r>
      <w:r>
        <w:rPr>
          <w:rFonts w:ascii="Courier New" w:hAnsi="Courier New" w:cs="Courier New"/>
          <w:sz w:val="24"/>
          <w:szCs w:val="24"/>
        </w:rPr>
        <w:t>a Sra. Alejandra Beatriz Godoy;</w:t>
      </w:r>
    </w:p>
    <w:p w14:paraId="0E11D4D6" w14:textId="77777777" w:rsidR="00D7429D" w:rsidRPr="00D7429D" w:rsidRDefault="00D7429D" w:rsidP="00D7429D">
      <w:pPr>
        <w:pStyle w:val="Prrafodelista"/>
        <w:spacing w:line="276" w:lineRule="auto"/>
        <w:jc w:val="both"/>
        <w:rPr>
          <w:rFonts w:ascii="Courier New" w:hAnsi="Courier New" w:cs="Courier New"/>
          <w:sz w:val="24"/>
          <w:szCs w:val="24"/>
        </w:rPr>
      </w:pPr>
    </w:p>
    <w:p w14:paraId="79A191C9" w14:textId="7D92077C" w:rsidR="009E123D" w:rsidRPr="00D7429D" w:rsidRDefault="00D7429D" w:rsidP="00D7429D">
      <w:pPr>
        <w:pStyle w:val="Prrafodelista"/>
        <w:spacing w:line="276" w:lineRule="auto"/>
        <w:jc w:val="both"/>
        <w:rPr>
          <w:rFonts w:ascii="Courier New" w:hAnsi="Courier New" w:cs="Courier New"/>
          <w:sz w:val="24"/>
          <w:szCs w:val="24"/>
        </w:rPr>
      </w:pPr>
      <w:r w:rsidRPr="00D7429D">
        <w:rPr>
          <w:rFonts w:ascii="Courier New" w:hAnsi="Courier New" w:cs="Courier New"/>
          <w:sz w:val="24"/>
          <w:szCs w:val="24"/>
        </w:rPr>
        <w:t>Que dada la situación actual, donde se encuentran varias familias ocupando el lote que se dio en comodato y habiendo cambiado la situación real y jurídica sobre la tenencia y posesión de dicho terreno</w:t>
      </w:r>
      <w:r w:rsidR="005831AB">
        <w:rPr>
          <w:rFonts w:ascii="Courier New" w:hAnsi="Courier New" w:cs="Courier New"/>
          <w:sz w:val="24"/>
          <w:szCs w:val="24"/>
        </w:rPr>
        <w:t>.</w:t>
      </w:r>
    </w:p>
    <w:p w14:paraId="0AB677BF" w14:textId="77777777" w:rsidR="00BD6D80" w:rsidRPr="00D7429D" w:rsidRDefault="00BD6D80" w:rsidP="00D7429D">
      <w:pPr>
        <w:spacing w:line="276" w:lineRule="auto"/>
        <w:jc w:val="both"/>
        <w:rPr>
          <w:rFonts w:ascii="Courier New" w:hAnsi="Courier New" w:cs="Courier New"/>
          <w:sz w:val="24"/>
          <w:szCs w:val="24"/>
        </w:rPr>
      </w:pPr>
    </w:p>
    <w:p w14:paraId="3504F5EC" w14:textId="027FD975" w:rsidR="005D2DC7" w:rsidRPr="00D7429D" w:rsidRDefault="00557F06" w:rsidP="00D7429D">
      <w:pPr>
        <w:pStyle w:val="Prrafodelista"/>
        <w:spacing w:line="276" w:lineRule="auto"/>
        <w:jc w:val="both"/>
        <w:rPr>
          <w:rFonts w:ascii="Courier New" w:hAnsi="Courier New" w:cs="Courier New"/>
          <w:sz w:val="24"/>
          <w:szCs w:val="24"/>
        </w:rPr>
      </w:pPr>
      <w:r w:rsidRPr="00D7429D">
        <w:rPr>
          <w:rFonts w:ascii="Courier New" w:hAnsi="Courier New" w:cs="Courier New"/>
          <w:sz w:val="24"/>
          <w:szCs w:val="24"/>
        </w:rPr>
        <w:t>Que</w:t>
      </w:r>
      <w:r w:rsidR="00A04936" w:rsidRPr="00D7429D">
        <w:rPr>
          <w:rFonts w:ascii="Courier New" w:hAnsi="Courier New" w:cs="Courier New"/>
          <w:sz w:val="24"/>
          <w:szCs w:val="24"/>
        </w:rPr>
        <w:t xml:space="preserve"> </w:t>
      </w:r>
      <w:r w:rsidR="00344AD6" w:rsidRPr="00D7429D">
        <w:rPr>
          <w:rFonts w:ascii="Courier New" w:hAnsi="Courier New" w:cs="Courier New"/>
          <w:sz w:val="24"/>
          <w:szCs w:val="24"/>
        </w:rPr>
        <w:t>evaluado el expediente</w:t>
      </w:r>
      <w:r w:rsidR="00B12DFC" w:rsidRPr="00D7429D">
        <w:rPr>
          <w:rFonts w:ascii="Courier New" w:hAnsi="Courier New" w:cs="Courier New"/>
          <w:sz w:val="24"/>
          <w:szCs w:val="24"/>
        </w:rPr>
        <w:t xml:space="preserve"> por la Comisión de</w:t>
      </w:r>
      <w:r w:rsidR="00D7429D">
        <w:rPr>
          <w:rFonts w:ascii="Courier New" w:hAnsi="Courier New" w:cs="Courier New"/>
          <w:sz w:val="24"/>
          <w:szCs w:val="24"/>
        </w:rPr>
        <w:t xml:space="preserve"> Legislación General</w:t>
      </w:r>
      <w:r w:rsidR="00B12DFC" w:rsidRPr="00D7429D">
        <w:rPr>
          <w:rFonts w:ascii="Courier New" w:hAnsi="Courier New" w:cs="Courier New"/>
          <w:sz w:val="24"/>
          <w:szCs w:val="24"/>
        </w:rPr>
        <w:t xml:space="preserve">, </w:t>
      </w:r>
      <w:r w:rsidR="006A7226" w:rsidRPr="00D7429D">
        <w:rPr>
          <w:rFonts w:ascii="Courier New" w:hAnsi="Courier New" w:cs="Courier New"/>
          <w:sz w:val="24"/>
          <w:szCs w:val="24"/>
        </w:rPr>
        <w:t xml:space="preserve">emite despacho favorable, aprobado por unanimidad en Sesión </w:t>
      </w:r>
      <w:r w:rsidR="002538BB" w:rsidRPr="00D7429D">
        <w:rPr>
          <w:rFonts w:ascii="Courier New" w:hAnsi="Courier New" w:cs="Courier New"/>
          <w:sz w:val="24"/>
          <w:szCs w:val="24"/>
        </w:rPr>
        <w:t xml:space="preserve">Ordinaria del día </w:t>
      </w:r>
      <w:r w:rsidR="00621984" w:rsidRPr="00D7429D">
        <w:rPr>
          <w:rFonts w:ascii="Courier New" w:hAnsi="Courier New" w:cs="Courier New"/>
          <w:sz w:val="24"/>
          <w:szCs w:val="24"/>
        </w:rPr>
        <w:t>14</w:t>
      </w:r>
      <w:r w:rsidR="006A7226" w:rsidRPr="00D7429D">
        <w:rPr>
          <w:rFonts w:ascii="Courier New" w:hAnsi="Courier New" w:cs="Courier New"/>
          <w:sz w:val="24"/>
          <w:szCs w:val="24"/>
        </w:rPr>
        <w:t xml:space="preserve"> de </w:t>
      </w:r>
      <w:r w:rsidR="00576BB0" w:rsidRPr="00D7429D">
        <w:rPr>
          <w:rFonts w:ascii="Courier New" w:hAnsi="Courier New" w:cs="Courier New"/>
          <w:sz w:val="24"/>
          <w:szCs w:val="24"/>
        </w:rPr>
        <w:t xml:space="preserve">mayo </w:t>
      </w:r>
      <w:r w:rsidR="006A7226" w:rsidRPr="00D7429D">
        <w:rPr>
          <w:rFonts w:ascii="Courier New" w:hAnsi="Courier New" w:cs="Courier New"/>
          <w:sz w:val="24"/>
          <w:szCs w:val="24"/>
        </w:rPr>
        <w:t>de 2025.-</w:t>
      </w:r>
    </w:p>
    <w:p w14:paraId="4D71DE46" w14:textId="77777777" w:rsidR="002E140A" w:rsidRPr="00D7429D" w:rsidRDefault="002E140A" w:rsidP="00D7429D">
      <w:pPr>
        <w:spacing w:line="240" w:lineRule="auto"/>
        <w:jc w:val="both"/>
        <w:rPr>
          <w:rFonts w:ascii="Courier New" w:hAnsi="Courier New" w:cs="Courier New"/>
          <w:sz w:val="24"/>
          <w:szCs w:val="24"/>
        </w:rPr>
      </w:pPr>
    </w:p>
    <w:p w14:paraId="043EE152" w14:textId="77777777" w:rsidR="00FD4856" w:rsidRDefault="00FD4856" w:rsidP="00344AD6">
      <w:pPr>
        <w:pStyle w:val="Prrafodelista"/>
        <w:jc w:val="both"/>
        <w:rPr>
          <w:rFonts w:ascii="Courier New" w:hAnsi="Courier New" w:cs="Courier New"/>
          <w:sz w:val="24"/>
          <w:szCs w:val="24"/>
        </w:rPr>
      </w:pPr>
    </w:p>
    <w:p w14:paraId="1A09F126" w14:textId="77777777" w:rsidR="00227E38" w:rsidRPr="00925DF9" w:rsidRDefault="00227E38" w:rsidP="00344AD6">
      <w:pPr>
        <w:spacing w:after="200" w:line="240" w:lineRule="auto"/>
        <w:ind w:left="720"/>
        <w:contextualSpacing/>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14:paraId="55A44578" w14:textId="0A750F82" w:rsidR="00227E38" w:rsidRDefault="00227E38" w:rsidP="00344AD6">
      <w:pPr>
        <w:pStyle w:val="Prrafodelista"/>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14:paraId="4398E981" w14:textId="77777777" w:rsidR="00FD4856" w:rsidRDefault="00FD4856" w:rsidP="002E140A">
      <w:pPr>
        <w:pStyle w:val="Prrafodelista"/>
        <w:spacing w:line="276" w:lineRule="auto"/>
        <w:ind w:hanging="992"/>
        <w:jc w:val="both"/>
        <w:rPr>
          <w:rFonts w:ascii="Courier New" w:hAnsi="Courier New" w:cs="Courier New"/>
          <w:sz w:val="24"/>
          <w:szCs w:val="24"/>
          <w:lang w:val="es-ES_tradnl"/>
        </w:rPr>
      </w:pPr>
    </w:p>
    <w:p w14:paraId="1965C2E9" w14:textId="77777777" w:rsidR="002E140A" w:rsidRDefault="002E140A" w:rsidP="002E140A">
      <w:pPr>
        <w:pStyle w:val="Prrafodelista"/>
        <w:spacing w:line="276" w:lineRule="auto"/>
        <w:ind w:hanging="992"/>
        <w:jc w:val="both"/>
        <w:rPr>
          <w:rFonts w:ascii="Courier New" w:eastAsia="Arial Unicode MS" w:hAnsi="Courier New" w:cs="Courier New"/>
          <w:sz w:val="24"/>
          <w:szCs w:val="24"/>
        </w:rPr>
      </w:pPr>
    </w:p>
    <w:p w14:paraId="08335F7D" w14:textId="52CCF60D" w:rsidR="0080441C" w:rsidRDefault="0080441C" w:rsidP="002E140A">
      <w:pPr>
        <w:pStyle w:val="Prrafodelista"/>
        <w:spacing w:line="276" w:lineRule="auto"/>
        <w:ind w:hanging="992"/>
        <w:jc w:val="both"/>
        <w:rPr>
          <w:rFonts w:ascii="Courier New" w:eastAsia="Arial Unicode MS" w:hAnsi="Courier New" w:cs="Courier New"/>
          <w:sz w:val="24"/>
          <w:szCs w:val="24"/>
        </w:rPr>
      </w:pPr>
    </w:p>
    <w:p w14:paraId="35E2FDA7" w14:textId="53B3D7B4" w:rsidR="0080441C" w:rsidRPr="00D7429D" w:rsidRDefault="009E123D" w:rsidP="00D7429D">
      <w:pPr>
        <w:pStyle w:val="Prrafodelista"/>
        <w:spacing w:line="276" w:lineRule="auto"/>
        <w:ind w:hanging="992"/>
        <w:jc w:val="both"/>
        <w:rPr>
          <w:rFonts w:ascii="Courier New" w:eastAsia="Arial Unicode MS" w:hAnsi="Courier New" w:cs="Courier New"/>
          <w:sz w:val="24"/>
          <w:szCs w:val="24"/>
        </w:rPr>
      </w:pPr>
      <w:r>
        <w:rPr>
          <w:rStyle w:val="nfasissutil"/>
          <w:rFonts w:ascii="Courier New" w:hAnsi="Courier New" w:cs="Courier New"/>
          <w:b/>
          <w:i w:val="0"/>
          <w:color w:val="000000" w:themeColor="text1"/>
          <w:sz w:val="24"/>
          <w:szCs w:val="24"/>
          <w:u w:val="single"/>
        </w:rPr>
        <w:t>Art.1</w:t>
      </w:r>
      <w:r w:rsidR="0080441C" w:rsidRPr="00375755">
        <w:rPr>
          <w:rStyle w:val="nfasissutil"/>
          <w:rFonts w:ascii="Courier New" w:hAnsi="Courier New" w:cs="Courier New"/>
          <w:b/>
          <w:i w:val="0"/>
          <w:color w:val="000000" w:themeColor="text1"/>
          <w:sz w:val="24"/>
          <w:szCs w:val="24"/>
          <w:u w:val="single"/>
        </w:rPr>
        <w:t>:</w:t>
      </w:r>
      <w:r w:rsidR="0080441C" w:rsidRPr="00375755">
        <w:rPr>
          <w:rStyle w:val="nfasissutil"/>
          <w:rFonts w:ascii="Courier New" w:hAnsi="Courier New" w:cs="Courier New"/>
          <w:b/>
          <w:i w:val="0"/>
          <w:color w:val="000000" w:themeColor="text1"/>
          <w:sz w:val="24"/>
          <w:szCs w:val="24"/>
        </w:rPr>
        <w:t xml:space="preserve"> </w:t>
      </w:r>
      <w:r w:rsidR="00D7429D">
        <w:rPr>
          <w:rFonts w:ascii="Courier New" w:hAnsi="Courier New" w:cs="Courier New"/>
          <w:b/>
          <w:sz w:val="24"/>
          <w:szCs w:val="24"/>
        </w:rPr>
        <w:t>DERÓGUESE</w:t>
      </w:r>
      <w:r w:rsidR="00D7429D" w:rsidRPr="00D7429D">
        <w:rPr>
          <w:rFonts w:ascii="Courier New" w:hAnsi="Courier New" w:cs="Courier New"/>
          <w:b/>
          <w:sz w:val="24"/>
          <w:szCs w:val="24"/>
        </w:rPr>
        <w:t xml:space="preserve"> </w:t>
      </w:r>
      <w:r w:rsidR="00D7429D" w:rsidRPr="00D7429D">
        <w:rPr>
          <w:rFonts w:ascii="Courier New" w:hAnsi="Courier New" w:cs="Courier New"/>
          <w:sz w:val="24"/>
          <w:szCs w:val="24"/>
        </w:rPr>
        <w:t>la ordenanza 8252, y dar por rescindido el contrato de comodato entre la Municipalidad de Alta Gracia y la Sra. Alejandra Beatriz Godoy de fecha 23 de abril del 2009</w:t>
      </w:r>
      <w:r w:rsidR="00D7429D">
        <w:rPr>
          <w:rFonts w:ascii="Courier New" w:hAnsi="Courier New" w:cs="Courier New"/>
          <w:sz w:val="24"/>
          <w:szCs w:val="24"/>
        </w:rPr>
        <w:t>.</w:t>
      </w:r>
    </w:p>
    <w:p w14:paraId="79F0C5AE" w14:textId="77777777" w:rsidR="00D83660" w:rsidRPr="00D7429D" w:rsidRDefault="00D83660" w:rsidP="00D7429D">
      <w:pPr>
        <w:pStyle w:val="Prrafodelista"/>
        <w:spacing w:line="276" w:lineRule="auto"/>
        <w:ind w:hanging="992"/>
        <w:jc w:val="both"/>
        <w:rPr>
          <w:rFonts w:ascii="Courier New" w:eastAsia="Arial Unicode MS" w:hAnsi="Courier New" w:cs="Courier New"/>
          <w:sz w:val="24"/>
          <w:szCs w:val="24"/>
        </w:rPr>
      </w:pPr>
    </w:p>
    <w:p w14:paraId="596DCB6C" w14:textId="77777777" w:rsidR="009E123D" w:rsidRDefault="009E123D" w:rsidP="00D7429D">
      <w:pPr>
        <w:pStyle w:val="Prrafodelista"/>
        <w:spacing w:line="276" w:lineRule="auto"/>
        <w:ind w:hanging="992"/>
        <w:jc w:val="both"/>
        <w:rPr>
          <w:rFonts w:ascii="Courier New" w:eastAsia="Arial Unicode MS" w:hAnsi="Courier New" w:cs="Courier New"/>
          <w:sz w:val="24"/>
          <w:szCs w:val="24"/>
        </w:rPr>
      </w:pPr>
    </w:p>
    <w:p w14:paraId="57FD7B82" w14:textId="693F638F" w:rsidR="00D7429D" w:rsidRPr="00D7429D" w:rsidRDefault="009E123D" w:rsidP="00D7429D">
      <w:pPr>
        <w:pStyle w:val="Prrafodelista"/>
        <w:spacing w:line="276" w:lineRule="auto"/>
        <w:ind w:hanging="992"/>
        <w:jc w:val="both"/>
        <w:rPr>
          <w:rFonts w:ascii="Courier New" w:hAnsi="Courier New" w:cs="Courier New"/>
          <w:sz w:val="24"/>
          <w:szCs w:val="24"/>
        </w:rPr>
      </w:pPr>
      <w:r>
        <w:rPr>
          <w:rStyle w:val="nfasissutil"/>
          <w:rFonts w:ascii="Courier New" w:hAnsi="Courier New" w:cs="Courier New"/>
          <w:b/>
          <w:i w:val="0"/>
          <w:color w:val="000000" w:themeColor="text1"/>
          <w:sz w:val="24"/>
          <w:szCs w:val="24"/>
          <w:u w:val="single"/>
        </w:rPr>
        <w:t>Art.2</w:t>
      </w:r>
      <w:r w:rsidRPr="00375755">
        <w:rPr>
          <w:rStyle w:val="nfasissutil"/>
          <w:rFonts w:ascii="Courier New" w:hAnsi="Courier New" w:cs="Courier New"/>
          <w:b/>
          <w:i w:val="0"/>
          <w:color w:val="000000" w:themeColor="text1"/>
          <w:sz w:val="24"/>
          <w:szCs w:val="24"/>
          <w:u w:val="single"/>
        </w:rPr>
        <w:t>:</w:t>
      </w:r>
      <w:r w:rsidRPr="00375755">
        <w:rPr>
          <w:rStyle w:val="nfasissutil"/>
          <w:rFonts w:ascii="Courier New" w:hAnsi="Courier New" w:cs="Courier New"/>
          <w:b/>
          <w:i w:val="0"/>
          <w:color w:val="000000" w:themeColor="text1"/>
          <w:sz w:val="24"/>
          <w:szCs w:val="24"/>
        </w:rPr>
        <w:t xml:space="preserve"> </w:t>
      </w:r>
      <w:r w:rsidR="00D7429D" w:rsidRPr="00D7429D">
        <w:rPr>
          <w:rFonts w:ascii="Courier New" w:hAnsi="Courier New" w:cs="Courier New"/>
          <w:b/>
          <w:sz w:val="24"/>
          <w:szCs w:val="24"/>
        </w:rPr>
        <w:t>DÓNESE</w:t>
      </w:r>
      <w:r w:rsidR="00D7429D" w:rsidRPr="00D7429D">
        <w:rPr>
          <w:rFonts w:ascii="Courier New" w:hAnsi="Courier New" w:cs="Courier New"/>
          <w:sz w:val="24"/>
          <w:szCs w:val="24"/>
        </w:rPr>
        <w:t xml:space="preserve"> a título gratuito, a la Sra. Alejandra Beatriz Godoy DNI 18.365.957 el lote que es parte de una mayor superficie identificado como Lote 09 de la Manzana 32, designación catastral 04-01-032-009, de la Donación Solares, y que conforme plano obrante a fs. 88/89 confeccionado por la Sec. de Obras Públicas y Planificación mide 20.50 mts. sobre calle San Juan y 17 mts. De fondo y sobre calle Urquiza, con una superficie total de 348.50 mts.2</w:t>
      </w:r>
      <w:r w:rsidR="00D7429D">
        <w:rPr>
          <w:rFonts w:ascii="Courier New" w:hAnsi="Courier New" w:cs="Courier New"/>
          <w:sz w:val="24"/>
          <w:szCs w:val="24"/>
        </w:rPr>
        <w:t>.-</w:t>
      </w:r>
    </w:p>
    <w:p w14:paraId="32780228" w14:textId="77777777" w:rsidR="00D7429D" w:rsidRDefault="00D7429D" w:rsidP="00D83660">
      <w:pPr>
        <w:pStyle w:val="Prrafodelista"/>
        <w:ind w:hanging="992"/>
        <w:jc w:val="both"/>
        <w:rPr>
          <w:rFonts w:ascii="Courier New" w:eastAsia="Arial Unicode MS" w:hAnsi="Courier New" w:cs="Courier New"/>
          <w:sz w:val="24"/>
          <w:szCs w:val="24"/>
        </w:rPr>
      </w:pPr>
    </w:p>
    <w:p w14:paraId="72BA4F12" w14:textId="7FE64BD8" w:rsidR="00D7429D" w:rsidRDefault="00D7429D" w:rsidP="00D7429D">
      <w:pPr>
        <w:pStyle w:val="Prrafodelista"/>
        <w:ind w:hanging="992"/>
        <w:jc w:val="right"/>
        <w:rPr>
          <w:rFonts w:ascii="Courier New" w:eastAsia="Arial Unicode MS" w:hAnsi="Courier New" w:cs="Courier New"/>
          <w:sz w:val="24"/>
          <w:szCs w:val="24"/>
        </w:rPr>
      </w:pPr>
      <w:r>
        <w:rPr>
          <w:rFonts w:ascii="Courier New" w:eastAsia="Arial Unicode MS" w:hAnsi="Courier New" w:cs="Courier New"/>
          <w:sz w:val="24"/>
          <w:szCs w:val="24"/>
        </w:rPr>
        <w:t>...///</w:t>
      </w:r>
    </w:p>
    <w:p w14:paraId="3FDB5CC3" w14:textId="77777777" w:rsidR="00D7429D" w:rsidRDefault="00D7429D" w:rsidP="00D7429D">
      <w:pPr>
        <w:pStyle w:val="Prrafodelista"/>
        <w:ind w:hanging="992"/>
        <w:jc w:val="right"/>
        <w:rPr>
          <w:rFonts w:ascii="Courier New" w:eastAsia="Arial Unicode MS" w:hAnsi="Courier New" w:cs="Courier New"/>
          <w:sz w:val="24"/>
          <w:szCs w:val="24"/>
        </w:rPr>
      </w:pPr>
    </w:p>
    <w:p w14:paraId="341AB6DF" w14:textId="23A58018" w:rsidR="00D7429D" w:rsidRPr="00D7429D" w:rsidRDefault="00D7429D" w:rsidP="00D7429D">
      <w:pPr>
        <w:pStyle w:val="Prrafodelista"/>
        <w:ind w:hanging="992"/>
        <w:rPr>
          <w:rFonts w:ascii="Courier New" w:eastAsia="Arial Unicode MS" w:hAnsi="Courier New" w:cs="Courier New"/>
          <w:sz w:val="24"/>
          <w:szCs w:val="24"/>
        </w:rPr>
      </w:pPr>
      <w:r>
        <w:rPr>
          <w:rFonts w:ascii="Courier New" w:eastAsia="Arial Unicode MS" w:hAnsi="Courier New" w:cs="Courier New"/>
          <w:sz w:val="24"/>
          <w:szCs w:val="24"/>
        </w:rPr>
        <w:lastRenderedPageBreak/>
        <w:t>...///3.-</w:t>
      </w:r>
    </w:p>
    <w:p w14:paraId="1C082C4A" w14:textId="77777777" w:rsidR="009E123D" w:rsidRDefault="009E123D" w:rsidP="00D83660">
      <w:pPr>
        <w:pStyle w:val="Prrafodelista"/>
        <w:ind w:hanging="992"/>
        <w:jc w:val="both"/>
        <w:rPr>
          <w:rFonts w:ascii="Courier New" w:eastAsia="Arial Unicode MS" w:hAnsi="Courier New" w:cs="Courier New"/>
          <w:sz w:val="24"/>
          <w:szCs w:val="24"/>
        </w:rPr>
      </w:pPr>
    </w:p>
    <w:p w14:paraId="2622599B" w14:textId="77777777" w:rsidR="00BD6D80" w:rsidRDefault="00BD6D80" w:rsidP="00D83660">
      <w:pPr>
        <w:pStyle w:val="Prrafodelista"/>
        <w:ind w:hanging="992"/>
        <w:jc w:val="both"/>
        <w:rPr>
          <w:rFonts w:ascii="Courier New" w:eastAsia="Arial Unicode MS" w:hAnsi="Courier New" w:cs="Courier New"/>
          <w:sz w:val="24"/>
          <w:szCs w:val="24"/>
        </w:rPr>
      </w:pPr>
    </w:p>
    <w:p w14:paraId="0098D136" w14:textId="1F2FED2A" w:rsidR="00C4286A" w:rsidRPr="00D7429D" w:rsidRDefault="009E123D" w:rsidP="00F92E88">
      <w:pPr>
        <w:pStyle w:val="Prrafodelista"/>
        <w:spacing w:line="276" w:lineRule="auto"/>
        <w:ind w:hanging="992"/>
        <w:jc w:val="both"/>
        <w:rPr>
          <w:rStyle w:val="nfasissutil"/>
          <w:rFonts w:ascii="Courier New" w:hAnsi="Courier New" w:cs="Courier New"/>
          <w:i w:val="0"/>
          <w:iCs w:val="0"/>
          <w:color w:val="auto"/>
          <w:sz w:val="24"/>
          <w:szCs w:val="24"/>
        </w:rPr>
      </w:pPr>
      <w:r>
        <w:rPr>
          <w:rStyle w:val="nfasissutil"/>
          <w:rFonts w:ascii="Courier New" w:hAnsi="Courier New" w:cs="Courier New"/>
          <w:b/>
          <w:i w:val="0"/>
          <w:color w:val="000000" w:themeColor="text1"/>
          <w:sz w:val="24"/>
          <w:szCs w:val="24"/>
          <w:u w:val="single"/>
        </w:rPr>
        <w:t>Art.3</w:t>
      </w:r>
      <w:r w:rsidR="00576BB0" w:rsidRPr="00375755">
        <w:rPr>
          <w:rStyle w:val="nfasissutil"/>
          <w:rFonts w:ascii="Courier New" w:hAnsi="Courier New" w:cs="Courier New"/>
          <w:b/>
          <w:i w:val="0"/>
          <w:color w:val="000000" w:themeColor="text1"/>
          <w:sz w:val="24"/>
          <w:szCs w:val="24"/>
          <w:u w:val="single"/>
        </w:rPr>
        <w:t>:</w:t>
      </w:r>
      <w:r w:rsidR="00576BB0" w:rsidRPr="00C4286A">
        <w:t xml:space="preserve"> </w:t>
      </w:r>
      <w:r w:rsidR="00D7429D" w:rsidRPr="00D7429D">
        <w:rPr>
          <w:rFonts w:ascii="Courier New" w:hAnsi="Courier New" w:cs="Courier New"/>
          <w:b/>
          <w:sz w:val="24"/>
          <w:szCs w:val="24"/>
        </w:rPr>
        <w:t>LA</w:t>
      </w:r>
      <w:r w:rsidR="00D7429D" w:rsidRPr="00D7429D">
        <w:rPr>
          <w:rFonts w:ascii="Courier New" w:hAnsi="Courier New" w:cs="Courier New"/>
          <w:sz w:val="24"/>
          <w:szCs w:val="24"/>
        </w:rPr>
        <w:t xml:space="preserve"> presente Donación es con cargo, debiendo el beneficiario abonar en su totalidad las cargas tributarias que gravan el inmueble y las contribuciones por mejoras, siempre en proporción del terreno que se dona en este acto y los gastos de transferencia de dominio, siendo a cargo de la Municipalidad los gastos de subdivisión</w:t>
      </w:r>
      <w:r w:rsidR="00D7429D">
        <w:rPr>
          <w:rFonts w:ascii="Courier New" w:hAnsi="Courier New" w:cs="Courier New"/>
          <w:sz w:val="24"/>
          <w:szCs w:val="24"/>
        </w:rPr>
        <w:t>.-</w:t>
      </w:r>
    </w:p>
    <w:p w14:paraId="698514A0" w14:textId="77777777" w:rsidR="00D7429D" w:rsidRDefault="00D7429D" w:rsidP="00F92E88">
      <w:pPr>
        <w:pStyle w:val="Prrafodelista"/>
        <w:spacing w:line="276" w:lineRule="auto"/>
        <w:ind w:hanging="992"/>
        <w:jc w:val="both"/>
      </w:pPr>
    </w:p>
    <w:p w14:paraId="783001D8" w14:textId="46F44CA8" w:rsidR="00D7429D" w:rsidRPr="00D7429D" w:rsidRDefault="00D7429D" w:rsidP="00F92E88">
      <w:pPr>
        <w:pStyle w:val="Prrafodelista"/>
        <w:spacing w:line="276" w:lineRule="auto"/>
        <w:ind w:hanging="992"/>
        <w:jc w:val="both"/>
        <w:rPr>
          <w:rFonts w:ascii="Courier New" w:eastAsia="Arial Unicode MS" w:hAnsi="Courier New" w:cs="Courier New"/>
          <w:sz w:val="24"/>
          <w:szCs w:val="24"/>
        </w:rPr>
      </w:pPr>
      <w:r>
        <w:rPr>
          <w:rStyle w:val="nfasissutil"/>
          <w:rFonts w:ascii="Courier New" w:hAnsi="Courier New" w:cs="Courier New"/>
          <w:b/>
          <w:i w:val="0"/>
          <w:color w:val="000000" w:themeColor="text1"/>
          <w:sz w:val="24"/>
          <w:szCs w:val="24"/>
          <w:u w:val="single"/>
        </w:rPr>
        <w:t>Art.4</w:t>
      </w:r>
      <w:r w:rsidRPr="00375755">
        <w:rPr>
          <w:rStyle w:val="nfasissutil"/>
          <w:rFonts w:ascii="Courier New" w:hAnsi="Courier New" w:cs="Courier New"/>
          <w:b/>
          <w:i w:val="0"/>
          <w:color w:val="000000" w:themeColor="text1"/>
          <w:sz w:val="24"/>
          <w:szCs w:val="24"/>
          <w:u w:val="single"/>
        </w:rPr>
        <w:t>:</w:t>
      </w:r>
      <w:r w:rsidRPr="00375755">
        <w:rPr>
          <w:rStyle w:val="nfasissutil"/>
          <w:rFonts w:ascii="Courier New" w:hAnsi="Courier New" w:cs="Courier New"/>
          <w:b/>
          <w:i w:val="0"/>
          <w:color w:val="000000" w:themeColor="text1"/>
          <w:sz w:val="24"/>
          <w:szCs w:val="24"/>
        </w:rPr>
        <w:t xml:space="preserve"> </w:t>
      </w:r>
      <w:r w:rsidRPr="00D7429D">
        <w:rPr>
          <w:rFonts w:ascii="Courier New" w:hAnsi="Courier New" w:cs="Courier New"/>
          <w:b/>
          <w:sz w:val="24"/>
          <w:szCs w:val="24"/>
        </w:rPr>
        <w:t>LA</w:t>
      </w:r>
      <w:r w:rsidRPr="00D7429D">
        <w:rPr>
          <w:rFonts w:ascii="Courier New" w:hAnsi="Courier New" w:cs="Courier New"/>
          <w:sz w:val="24"/>
          <w:szCs w:val="24"/>
        </w:rPr>
        <w:t xml:space="preserve"> presente Ordenanza es título hábil de posesión hasta tanto el Departamento Ejecutivo otorgue la correspondiente escritura traslativa de dominio</w:t>
      </w:r>
      <w:r>
        <w:rPr>
          <w:rFonts w:ascii="Courier New" w:hAnsi="Courier New" w:cs="Courier New"/>
          <w:sz w:val="24"/>
          <w:szCs w:val="24"/>
        </w:rPr>
        <w:t>.-</w:t>
      </w:r>
    </w:p>
    <w:p w14:paraId="64C3A172" w14:textId="77777777" w:rsidR="00D7429D" w:rsidRDefault="00D7429D" w:rsidP="00F92E88">
      <w:pPr>
        <w:pStyle w:val="Prrafodelista"/>
        <w:spacing w:line="276" w:lineRule="auto"/>
        <w:ind w:hanging="992"/>
        <w:jc w:val="both"/>
        <w:rPr>
          <w:rFonts w:ascii="Courier New" w:eastAsia="Arial Unicode MS" w:hAnsi="Courier New" w:cs="Courier New"/>
          <w:sz w:val="24"/>
          <w:szCs w:val="24"/>
        </w:rPr>
      </w:pPr>
    </w:p>
    <w:p w14:paraId="4015747F" w14:textId="77777777" w:rsidR="00D7429D" w:rsidRDefault="00D7429D" w:rsidP="00F92E88">
      <w:pPr>
        <w:pStyle w:val="Prrafodelista"/>
        <w:spacing w:line="276" w:lineRule="auto"/>
        <w:ind w:hanging="992"/>
        <w:jc w:val="both"/>
        <w:rPr>
          <w:rFonts w:ascii="Courier New" w:eastAsia="Arial Unicode MS" w:hAnsi="Courier New" w:cs="Courier New"/>
          <w:sz w:val="24"/>
          <w:szCs w:val="24"/>
        </w:rPr>
      </w:pPr>
    </w:p>
    <w:p w14:paraId="1222FD10" w14:textId="72A46ECF" w:rsidR="00D7429D" w:rsidRPr="00F92E88" w:rsidRDefault="00F92E88" w:rsidP="00F92E88">
      <w:pPr>
        <w:pStyle w:val="Prrafodelista"/>
        <w:spacing w:line="276" w:lineRule="auto"/>
        <w:ind w:hanging="992"/>
        <w:jc w:val="both"/>
        <w:rPr>
          <w:sz w:val="24"/>
          <w:szCs w:val="24"/>
        </w:rPr>
      </w:pPr>
      <w:r>
        <w:rPr>
          <w:rStyle w:val="nfasissutil"/>
          <w:rFonts w:ascii="Courier New" w:hAnsi="Courier New" w:cs="Courier New"/>
          <w:b/>
          <w:i w:val="0"/>
          <w:color w:val="000000" w:themeColor="text1"/>
          <w:sz w:val="24"/>
          <w:szCs w:val="24"/>
          <w:u w:val="single"/>
        </w:rPr>
        <w:t>Art.5</w:t>
      </w:r>
      <w:r w:rsidR="00D7429D" w:rsidRPr="00375755">
        <w:rPr>
          <w:rStyle w:val="nfasissutil"/>
          <w:rFonts w:ascii="Courier New" w:hAnsi="Courier New" w:cs="Courier New"/>
          <w:b/>
          <w:i w:val="0"/>
          <w:color w:val="000000" w:themeColor="text1"/>
          <w:sz w:val="24"/>
          <w:szCs w:val="24"/>
          <w:u w:val="single"/>
        </w:rPr>
        <w:t>:</w:t>
      </w:r>
      <w:r w:rsidR="00D7429D" w:rsidRPr="00C4286A">
        <w:t xml:space="preserve"> </w:t>
      </w:r>
      <w:r w:rsidRPr="00F92E88">
        <w:rPr>
          <w:rFonts w:ascii="Courier New" w:hAnsi="Courier New" w:cs="Courier New"/>
          <w:b/>
          <w:sz w:val="24"/>
          <w:szCs w:val="24"/>
        </w:rPr>
        <w:t>AUTORÍCESE</w:t>
      </w:r>
      <w:r w:rsidRPr="00F92E88">
        <w:rPr>
          <w:rFonts w:ascii="Courier New" w:hAnsi="Courier New" w:cs="Courier New"/>
          <w:sz w:val="24"/>
          <w:szCs w:val="24"/>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Área Municipal correspondiente</w:t>
      </w:r>
      <w:r>
        <w:rPr>
          <w:rFonts w:ascii="Courier New" w:hAnsi="Courier New" w:cs="Courier New"/>
          <w:sz w:val="24"/>
          <w:szCs w:val="24"/>
        </w:rPr>
        <w:t>.-</w:t>
      </w:r>
    </w:p>
    <w:p w14:paraId="317532F0" w14:textId="77777777" w:rsidR="00D7429D" w:rsidRDefault="00D7429D" w:rsidP="00F92E88">
      <w:pPr>
        <w:pStyle w:val="Prrafodelista"/>
        <w:spacing w:line="276" w:lineRule="auto"/>
        <w:ind w:hanging="992"/>
        <w:jc w:val="both"/>
      </w:pPr>
    </w:p>
    <w:p w14:paraId="635308E1" w14:textId="77777777" w:rsidR="00D7429D" w:rsidRPr="00576BB0" w:rsidRDefault="00D7429D" w:rsidP="00F92E88">
      <w:pPr>
        <w:pStyle w:val="Prrafodelista"/>
        <w:spacing w:line="276" w:lineRule="auto"/>
        <w:ind w:hanging="992"/>
        <w:jc w:val="both"/>
      </w:pPr>
    </w:p>
    <w:p w14:paraId="1DCFA8E4" w14:textId="1A386073" w:rsidR="00D7429D" w:rsidRPr="00F92E88" w:rsidRDefault="00F92E88" w:rsidP="00F92E88">
      <w:pPr>
        <w:pStyle w:val="Prrafodelista"/>
        <w:spacing w:line="276" w:lineRule="auto"/>
        <w:ind w:hanging="992"/>
        <w:jc w:val="both"/>
        <w:rPr>
          <w:rFonts w:ascii="Courier New" w:eastAsia="Arial Unicode MS" w:hAnsi="Courier New" w:cs="Courier New"/>
          <w:sz w:val="24"/>
          <w:szCs w:val="24"/>
        </w:rPr>
      </w:pPr>
      <w:r>
        <w:rPr>
          <w:rStyle w:val="nfasissutil"/>
          <w:rFonts w:ascii="Courier New" w:hAnsi="Courier New" w:cs="Courier New"/>
          <w:b/>
          <w:i w:val="0"/>
          <w:color w:val="000000" w:themeColor="text1"/>
          <w:sz w:val="24"/>
          <w:szCs w:val="24"/>
          <w:u w:val="single"/>
        </w:rPr>
        <w:t>Art.6</w:t>
      </w:r>
      <w:r w:rsidR="00D7429D" w:rsidRPr="00375755">
        <w:rPr>
          <w:rStyle w:val="nfasissutil"/>
          <w:rFonts w:ascii="Courier New" w:hAnsi="Courier New" w:cs="Courier New"/>
          <w:b/>
          <w:i w:val="0"/>
          <w:color w:val="000000" w:themeColor="text1"/>
          <w:sz w:val="24"/>
          <w:szCs w:val="24"/>
          <w:u w:val="single"/>
        </w:rPr>
        <w:t>:</w:t>
      </w:r>
      <w:r w:rsidR="00D7429D" w:rsidRPr="00375755">
        <w:rPr>
          <w:rStyle w:val="nfasissutil"/>
          <w:rFonts w:ascii="Courier New" w:hAnsi="Courier New" w:cs="Courier New"/>
          <w:b/>
          <w:i w:val="0"/>
          <w:color w:val="000000" w:themeColor="text1"/>
          <w:sz w:val="24"/>
          <w:szCs w:val="24"/>
        </w:rPr>
        <w:t xml:space="preserve"> </w:t>
      </w:r>
      <w:r w:rsidRPr="00F92E88">
        <w:rPr>
          <w:rFonts w:ascii="Courier New" w:hAnsi="Courier New" w:cs="Courier New"/>
          <w:b/>
          <w:sz w:val="24"/>
          <w:szCs w:val="24"/>
        </w:rPr>
        <w:t>EN</w:t>
      </w:r>
      <w:r w:rsidRPr="00F92E88">
        <w:rPr>
          <w:rFonts w:ascii="Courier New" w:hAnsi="Courier New" w:cs="Courier New"/>
          <w:sz w:val="24"/>
          <w:szCs w:val="24"/>
        </w:rPr>
        <w:t xml:space="preserve"> todos los casos el donatario debe, a través del área pertinente, dejar expresa constancia de la conformidad del acto y de la renuncia a posteriores reclamos judiciales al Municipio</w:t>
      </w:r>
      <w:r>
        <w:rPr>
          <w:rFonts w:ascii="Courier New" w:hAnsi="Courier New" w:cs="Courier New"/>
          <w:sz w:val="24"/>
          <w:szCs w:val="24"/>
        </w:rPr>
        <w:t>.-</w:t>
      </w:r>
    </w:p>
    <w:p w14:paraId="428EFB95" w14:textId="77777777" w:rsidR="00D7429D" w:rsidRDefault="00D7429D" w:rsidP="00F92E88">
      <w:pPr>
        <w:pStyle w:val="Prrafodelista"/>
        <w:spacing w:line="276" w:lineRule="auto"/>
        <w:ind w:hanging="992"/>
        <w:jc w:val="both"/>
        <w:rPr>
          <w:rFonts w:ascii="Courier New" w:eastAsia="Arial Unicode MS" w:hAnsi="Courier New" w:cs="Courier New"/>
          <w:sz w:val="24"/>
          <w:szCs w:val="24"/>
        </w:rPr>
      </w:pPr>
    </w:p>
    <w:p w14:paraId="02566B49" w14:textId="77777777" w:rsidR="00D7429D" w:rsidRDefault="00D7429D" w:rsidP="00F92E88">
      <w:pPr>
        <w:pStyle w:val="Prrafodelista"/>
        <w:spacing w:line="276" w:lineRule="auto"/>
        <w:ind w:hanging="992"/>
        <w:jc w:val="both"/>
        <w:rPr>
          <w:rFonts w:ascii="Courier New" w:eastAsia="Arial Unicode MS" w:hAnsi="Courier New" w:cs="Courier New"/>
          <w:sz w:val="24"/>
          <w:szCs w:val="24"/>
        </w:rPr>
      </w:pPr>
    </w:p>
    <w:p w14:paraId="485E6F10" w14:textId="6196BFE6" w:rsidR="00D7429D" w:rsidRPr="00F92E88" w:rsidRDefault="00F92E88" w:rsidP="00F92E88">
      <w:pPr>
        <w:pStyle w:val="Prrafodelista"/>
        <w:spacing w:line="276" w:lineRule="auto"/>
        <w:ind w:hanging="992"/>
        <w:jc w:val="both"/>
        <w:rPr>
          <w:rStyle w:val="nfasissutil"/>
          <w:rFonts w:ascii="Courier New" w:hAnsi="Courier New" w:cs="Courier New"/>
          <w:i w:val="0"/>
          <w:iCs w:val="0"/>
          <w:color w:val="auto"/>
          <w:sz w:val="24"/>
          <w:szCs w:val="24"/>
        </w:rPr>
      </w:pPr>
      <w:r>
        <w:rPr>
          <w:rStyle w:val="nfasissutil"/>
          <w:rFonts w:ascii="Courier New" w:hAnsi="Courier New" w:cs="Courier New"/>
          <w:b/>
          <w:i w:val="0"/>
          <w:color w:val="000000" w:themeColor="text1"/>
          <w:sz w:val="24"/>
          <w:szCs w:val="24"/>
          <w:u w:val="single"/>
        </w:rPr>
        <w:t>Art.7</w:t>
      </w:r>
      <w:r w:rsidR="00D7429D" w:rsidRPr="00375755">
        <w:rPr>
          <w:rStyle w:val="nfasissutil"/>
          <w:rFonts w:ascii="Courier New" w:hAnsi="Courier New" w:cs="Courier New"/>
          <w:b/>
          <w:i w:val="0"/>
          <w:color w:val="000000" w:themeColor="text1"/>
          <w:sz w:val="24"/>
          <w:szCs w:val="24"/>
          <w:u w:val="single"/>
        </w:rPr>
        <w:t>:</w:t>
      </w:r>
      <w:r w:rsidR="00D7429D" w:rsidRPr="00C4286A">
        <w:t xml:space="preserve"> </w:t>
      </w:r>
      <w:r w:rsidRPr="00F92E88">
        <w:rPr>
          <w:rFonts w:ascii="Courier New" w:hAnsi="Courier New" w:cs="Courier New"/>
          <w:b/>
          <w:sz w:val="24"/>
          <w:szCs w:val="24"/>
        </w:rPr>
        <w:t>EL</w:t>
      </w:r>
      <w:r w:rsidRPr="00F92E88">
        <w:rPr>
          <w:rFonts w:ascii="Courier New" w:hAnsi="Courier New" w:cs="Courier New"/>
          <w:sz w:val="24"/>
          <w:szCs w:val="24"/>
        </w:rPr>
        <w:t xml:space="preserve"> lote donado debe ser destinado exclusivamente a vivienda familiar del beneficiario y su grupo familiar, siendo intransferible por el término de DIEZ (10) años</w:t>
      </w:r>
    </w:p>
    <w:p w14:paraId="1EF62C0F" w14:textId="77777777" w:rsidR="00D7429D" w:rsidRPr="00576BB0" w:rsidRDefault="00D7429D" w:rsidP="00F92E88">
      <w:pPr>
        <w:pStyle w:val="Prrafodelista"/>
        <w:spacing w:line="276" w:lineRule="auto"/>
        <w:ind w:hanging="992"/>
        <w:jc w:val="both"/>
      </w:pPr>
    </w:p>
    <w:p w14:paraId="47A32837" w14:textId="77777777" w:rsidR="00D7429D" w:rsidRDefault="00D7429D" w:rsidP="00F92E88">
      <w:pPr>
        <w:pStyle w:val="Prrafodelista"/>
        <w:spacing w:line="276" w:lineRule="auto"/>
        <w:ind w:hanging="992"/>
        <w:jc w:val="both"/>
        <w:rPr>
          <w:rFonts w:ascii="Courier New" w:eastAsia="Arial Unicode MS" w:hAnsi="Courier New" w:cs="Courier New"/>
          <w:sz w:val="24"/>
          <w:szCs w:val="24"/>
        </w:rPr>
      </w:pPr>
    </w:p>
    <w:p w14:paraId="594AA058" w14:textId="1694A5DF" w:rsidR="00D7429D" w:rsidRPr="00576BB0" w:rsidRDefault="00F92E88" w:rsidP="00F92E88">
      <w:pPr>
        <w:pStyle w:val="Prrafodelista"/>
        <w:spacing w:line="276" w:lineRule="auto"/>
        <w:ind w:hanging="992"/>
        <w:jc w:val="both"/>
      </w:pPr>
      <w:r>
        <w:rPr>
          <w:rStyle w:val="nfasissutil"/>
          <w:rFonts w:ascii="Courier New" w:hAnsi="Courier New" w:cs="Courier New"/>
          <w:b/>
          <w:i w:val="0"/>
          <w:color w:val="000000" w:themeColor="text1"/>
          <w:sz w:val="24"/>
          <w:szCs w:val="24"/>
          <w:u w:val="single"/>
        </w:rPr>
        <w:t>Art.8</w:t>
      </w:r>
      <w:r w:rsidR="00D7429D" w:rsidRPr="00375755">
        <w:rPr>
          <w:rStyle w:val="nfasissutil"/>
          <w:rFonts w:ascii="Courier New" w:hAnsi="Courier New" w:cs="Courier New"/>
          <w:b/>
          <w:i w:val="0"/>
          <w:color w:val="000000" w:themeColor="text1"/>
          <w:sz w:val="24"/>
          <w:szCs w:val="24"/>
          <w:u w:val="single"/>
        </w:rPr>
        <w:t>:</w:t>
      </w:r>
      <w:r w:rsidR="00D7429D" w:rsidRPr="00C4286A">
        <w:t xml:space="preserve"> </w:t>
      </w:r>
      <w:r w:rsidR="00D7429D" w:rsidRPr="00576BB0">
        <w:rPr>
          <w:rStyle w:val="nfasissutil"/>
          <w:rFonts w:ascii="Courier New" w:hAnsi="Courier New" w:cs="Courier New"/>
          <w:b/>
          <w:i w:val="0"/>
          <w:iCs w:val="0"/>
          <w:color w:val="auto"/>
          <w:sz w:val="24"/>
          <w:szCs w:val="24"/>
        </w:rPr>
        <w:t>PROTOCOLÍCESE</w:t>
      </w:r>
      <w:r w:rsidR="00D7429D" w:rsidRPr="00576BB0">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p>
    <w:p w14:paraId="553F5036" w14:textId="77777777" w:rsidR="000767C9" w:rsidRDefault="000767C9" w:rsidP="00F92E88">
      <w:pPr>
        <w:spacing w:after="0" w:line="276" w:lineRule="auto"/>
        <w:jc w:val="both"/>
        <w:rPr>
          <w:rFonts w:ascii="Courier New" w:eastAsia="Times New Roman" w:hAnsi="Courier New" w:cs="Times New Roman"/>
          <w:b/>
          <w:bCs/>
          <w:color w:val="000000"/>
          <w:sz w:val="24"/>
          <w:szCs w:val="20"/>
          <w:u w:val="single"/>
          <w:lang w:eastAsia="es-ES"/>
        </w:rPr>
      </w:pPr>
    </w:p>
    <w:p w14:paraId="7632C1FC" w14:textId="77777777" w:rsidR="00191AB6" w:rsidRPr="00925DF9" w:rsidRDefault="00191AB6" w:rsidP="00F92E88">
      <w:pPr>
        <w:spacing w:after="0" w:line="276" w:lineRule="auto"/>
        <w:jc w:val="both"/>
        <w:rPr>
          <w:rFonts w:ascii="Courier New" w:eastAsia="Times New Roman" w:hAnsi="Courier New" w:cs="Times New Roman"/>
          <w:b/>
          <w:bCs/>
          <w:color w:val="000000"/>
          <w:sz w:val="24"/>
          <w:szCs w:val="20"/>
          <w:u w:val="single"/>
          <w:lang w:eastAsia="es-ES"/>
        </w:rPr>
      </w:pPr>
    </w:p>
    <w:p w14:paraId="78F507BF" w14:textId="357F3439" w:rsidR="00F229D5" w:rsidRPr="00925DF9" w:rsidRDefault="00F56556" w:rsidP="00F92E88">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2538BB">
        <w:rPr>
          <w:rFonts w:ascii="Courier New" w:eastAsia="Times New Roman" w:hAnsi="Courier New" w:cs="Times New Roman"/>
          <w:b/>
          <w:bCs/>
          <w:color w:val="000000"/>
          <w:sz w:val="24"/>
          <w:szCs w:val="20"/>
          <w:lang w:eastAsia="es-ES"/>
        </w:rPr>
        <w:t>O DELIBERANTE A</w:t>
      </w:r>
      <w:r w:rsidR="006831D9">
        <w:rPr>
          <w:rFonts w:ascii="Courier New" w:eastAsia="Times New Roman" w:hAnsi="Courier New" w:cs="Times New Roman"/>
          <w:b/>
          <w:bCs/>
          <w:color w:val="000000"/>
          <w:sz w:val="24"/>
          <w:szCs w:val="20"/>
          <w:lang w:eastAsia="es-ES"/>
        </w:rPr>
        <w:t xml:space="preserve"> LOS </w:t>
      </w:r>
      <w:r w:rsidR="00621984">
        <w:rPr>
          <w:rFonts w:ascii="Courier New" w:eastAsia="Times New Roman" w:hAnsi="Courier New" w:cs="Times New Roman"/>
          <w:b/>
          <w:bCs/>
          <w:color w:val="000000"/>
          <w:sz w:val="24"/>
          <w:szCs w:val="20"/>
          <w:lang w:eastAsia="es-ES"/>
        </w:rPr>
        <w:t>CATORCE</w:t>
      </w:r>
      <w:r w:rsidR="002538BB">
        <w:rPr>
          <w:rFonts w:ascii="Courier New" w:eastAsia="Arial Unicode MS" w:hAnsi="Courier New" w:cs="ShelleyAllegroScript-Normal"/>
          <w:b/>
          <w:sz w:val="24"/>
          <w:szCs w:val="24"/>
          <w:lang w:val="es-ES_tradnl"/>
        </w:rPr>
        <w:t xml:space="preserve"> </w:t>
      </w:r>
      <w:r w:rsidR="000C4A3F">
        <w:rPr>
          <w:rFonts w:ascii="Courier New" w:eastAsia="Times New Roman" w:hAnsi="Courier New" w:cs="Times New Roman"/>
          <w:b/>
          <w:bCs/>
          <w:color w:val="000000"/>
          <w:sz w:val="24"/>
          <w:szCs w:val="20"/>
          <w:lang w:eastAsia="es-ES"/>
        </w:rPr>
        <w:t xml:space="preserve">DIAS </w:t>
      </w:r>
      <w:r w:rsidR="00146379">
        <w:rPr>
          <w:rFonts w:ascii="Courier New" w:eastAsia="Times New Roman" w:hAnsi="Courier New" w:cs="Times New Roman"/>
          <w:b/>
          <w:bCs/>
          <w:color w:val="000000"/>
          <w:sz w:val="24"/>
          <w:szCs w:val="20"/>
          <w:lang w:eastAsia="es-ES"/>
        </w:rPr>
        <w:t xml:space="preserve">DEL MES DE </w:t>
      </w:r>
      <w:r w:rsidR="00576BB0">
        <w:rPr>
          <w:rFonts w:ascii="Courier New" w:eastAsia="Times New Roman" w:hAnsi="Courier New" w:cs="Times New Roman"/>
          <w:b/>
          <w:bCs/>
          <w:color w:val="000000"/>
          <w:sz w:val="24"/>
          <w:szCs w:val="20"/>
          <w:lang w:eastAsia="es-ES"/>
        </w:rPr>
        <w:t>MAYO</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14:paraId="6B372C4F" w14:textId="77777777" w:rsidR="00F229D5" w:rsidRDefault="00F229D5" w:rsidP="00F92E88">
      <w:pPr>
        <w:spacing w:line="276" w:lineRule="auto"/>
        <w:jc w:val="both"/>
      </w:pPr>
    </w:p>
    <w:p w14:paraId="3EABD1B4" w14:textId="77777777" w:rsidR="00A05052" w:rsidRDefault="00A05052" w:rsidP="00344AD6">
      <w:pPr>
        <w:spacing w:line="240" w:lineRule="auto"/>
      </w:pPr>
    </w:p>
    <w:p w14:paraId="6098BBBB" w14:textId="77777777" w:rsidR="00A43F65" w:rsidRDefault="00A43F65" w:rsidP="00344AD6">
      <w:pPr>
        <w:spacing w:line="240" w:lineRule="auto"/>
      </w:pPr>
    </w:p>
    <w:p w14:paraId="0AB133E9" w14:textId="77777777" w:rsidR="00344AD6" w:rsidRDefault="00344AD6">
      <w:pPr>
        <w:spacing w:line="240" w:lineRule="auto"/>
      </w:pPr>
    </w:p>
    <w:sectPr w:rsidR="00344AD6"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E950CE" w14:textId="77777777" w:rsidR="00E53DB7" w:rsidRDefault="00E53DB7" w:rsidP="00EF563D">
      <w:pPr>
        <w:spacing w:after="0" w:line="240" w:lineRule="auto"/>
      </w:pPr>
      <w:r>
        <w:separator/>
      </w:r>
    </w:p>
  </w:endnote>
  <w:endnote w:type="continuationSeparator" w:id="0">
    <w:p w14:paraId="4E02ED3E" w14:textId="77777777" w:rsidR="00E53DB7" w:rsidRDefault="00E53DB7"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444EC2" w14:textId="77777777" w:rsidR="00E53DB7" w:rsidRDefault="00E53DB7" w:rsidP="00EF563D">
      <w:pPr>
        <w:spacing w:after="0" w:line="240" w:lineRule="auto"/>
      </w:pPr>
      <w:r>
        <w:separator/>
      </w:r>
    </w:p>
  </w:footnote>
  <w:footnote w:type="continuationSeparator" w:id="0">
    <w:p w14:paraId="69A9EE10" w14:textId="77777777" w:rsidR="00E53DB7" w:rsidRDefault="00E53DB7"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6" w:nlCheck="1" w:checkStyle="0"/>
  <w:activeWritingStyle w:appName="MSWord" w:lang="es-A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s-AR"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AR" w:vendorID="64" w:dllVersion="131078" w:nlCheck="1" w:checkStyle="1"/>
  <w:activeWritingStyle w:appName="MSWord" w:lang="pt-BR" w:vendorID="64" w:dllVersion="131078" w:nlCheck="1" w:checkStyle="0"/>
  <w:activeWritingStyle w:appName="MSWord" w:lang="es-ES" w:vendorID="64" w:dllVersion="131078" w:nlCheck="1" w:checkStyle="1"/>
  <w:activeWritingStyle w:appName="MSWord" w:lang="es-ES_tradnl"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35DB8"/>
    <w:rsid w:val="00036720"/>
    <w:rsid w:val="00052A89"/>
    <w:rsid w:val="00060CE7"/>
    <w:rsid w:val="000713A7"/>
    <w:rsid w:val="000767C9"/>
    <w:rsid w:val="00081C66"/>
    <w:rsid w:val="00083069"/>
    <w:rsid w:val="00097427"/>
    <w:rsid w:val="000A68E7"/>
    <w:rsid w:val="000B45B6"/>
    <w:rsid w:val="000C01CB"/>
    <w:rsid w:val="000C044C"/>
    <w:rsid w:val="000C11AD"/>
    <w:rsid w:val="000C4A3F"/>
    <w:rsid w:val="000D2C9E"/>
    <w:rsid w:val="000E0779"/>
    <w:rsid w:val="000F07CF"/>
    <w:rsid w:val="000F330E"/>
    <w:rsid w:val="0010112D"/>
    <w:rsid w:val="00103378"/>
    <w:rsid w:val="0011293B"/>
    <w:rsid w:val="00122111"/>
    <w:rsid w:val="00130953"/>
    <w:rsid w:val="001309DF"/>
    <w:rsid w:val="001328DB"/>
    <w:rsid w:val="00133429"/>
    <w:rsid w:val="00134FE9"/>
    <w:rsid w:val="00146379"/>
    <w:rsid w:val="0014687F"/>
    <w:rsid w:val="0015557C"/>
    <w:rsid w:val="00157861"/>
    <w:rsid w:val="001634E0"/>
    <w:rsid w:val="00175633"/>
    <w:rsid w:val="00177749"/>
    <w:rsid w:val="00182925"/>
    <w:rsid w:val="0018632A"/>
    <w:rsid w:val="00191AB6"/>
    <w:rsid w:val="00196571"/>
    <w:rsid w:val="001A329F"/>
    <w:rsid w:val="001A6A20"/>
    <w:rsid w:val="001D2A14"/>
    <w:rsid w:val="001E3BAE"/>
    <w:rsid w:val="001F496A"/>
    <w:rsid w:val="001F5F4B"/>
    <w:rsid w:val="001F7888"/>
    <w:rsid w:val="002045EF"/>
    <w:rsid w:val="00205EB4"/>
    <w:rsid w:val="002067B8"/>
    <w:rsid w:val="00214454"/>
    <w:rsid w:val="00222C57"/>
    <w:rsid w:val="00222E44"/>
    <w:rsid w:val="00226395"/>
    <w:rsid w:val="00227E38"/>
    <w:rsid w:val="0024000A"/>
    <w:rsid w:val="0024103A"/>
    <w:rsid w:val="002538BB"/>
    <w:rsid w:val="00254F71"/>
    <w:rsid w:val="00262E7C"/>
    <w:rsid w:val="002672A7"/>
    <w:rsid w:val="00267D2D"/>
    <w:rsid w:val="00276D91"/>
    <w:rsid w:val="00281272"/>
    <w:rsid w:val="00282A99"/>
    <w:rsid w:val="00287A82"/>
    <w:rsid w:val="002919E5"/>
    <w:rsid w:val="002A318D"/>
    <w:rsid w:val="002A7302"/>
    <w:rsid w:val="002C2F7D"/>
    <w:rsid w:val="002C39C0"/>
    <w:rsid w:val="002D0AE6"/>
    <w:rsid w:val="002D11F1"/>
    <w:rsid w:val="002D2C37"/>
    <w:rsid w:val="002D415C"/>
    <w:rsid w:val="002E140A"/>
    <w:rsid w:val="002E3034"/>
    <w:rsid w:val="002E48E6"/>
    <w:rsid w:val="002F6507"/>
    <w:rsid w:val="0031559E"/>
    <w:rsid w:val="003200BD"/>
    <w:rsid w:val="0032632C"/>
    <w:rsid w:val="00332660"/>
    <w:rsid w:val="003343AD"/>
    <w:rsid w:val="00335286"/>
    <w:rsid w:val="00337348"/>
    <w:rsid w:val="0034408F"/>
    <w:rsid w:val="00344AD6"/>
    <w:rsid w:val="003512AD"/>
    <w:rsid w:val="00351F39"/>
    <w:rsid w:val="00354EBC"/>
    <w:rsid w:val="003570E2"/>
    <w:rsid w:val="00367BF6"/>
    <w:rsid w:val="00374FF6"/>
    <w:rsid w:val="00375755"/>
    <w:rsid w:val="00380DC2"/>
    <w:rsid w:val="00393837"/>
    <w:rsid w:val="00395A8B"/>
    <w:rsid w:val="003A2DE0"/>
    <w:rsid w:val="003A6400"/>
    <w:rsid w:val="003A67DD"/>
    <w:rsid w:val="003C1068"/>
    <w:rsid w:val="003D063B"/>
    <w:rsid w:val="003D1E87"/>
    <w:rsid w:val="003D44E3"/>
    <w:rsid w:val="003E3ECB"/>
    <w:rsid w:val="003F0E25"/>
    <w:rsid w:val="00400BA1"/>
    <w:rsid w:val="0041023D"/>
    <w:rsid w:val="00417ABB"/>
    <w:rsid w:val="00423924"/>
    <w:rsid w:val="004278C8"/>
    <w:rsid w:val="0043309A"/>
    <w:rsid w:val="0044266B"/>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A3011"/>
    <w:rsid w:val="004B53BB"/>
    <w:rsid w:val="004C03C5"/>
    <w:rsid w:val="004C3432"/>
    <w:rsid w:val="004C7006"/>
    <w:rsid w:val="004D1E87"/>
    <w:rsid w:val="004D7126"/>
    <w:rsid w:val="004E0F7C"/>
    <w:rsid w:val="004F2046"/>
    <w:rsid w:val="005000D0"/>
    <w:rsid w:val="00502A20"/>
    <w:rsid w:val="00503082"/>
    <w:rsid w:val="00512275"/>
    <w:rsid w:val="00513258"/>
    <w:rsid w:val="005169BF"/>
    <w:rsid w:val="00535705"/>
    <w:rsid w:val="00537E42"/>
    <w:rsid w:val="00550FA7"/>
    <w:rsid w:val="00556BD1"/>
    <w:rsid w:val="00557F06"/>
    <w:rsid w:val="0056239F"/>
    <w:rsid w:val="005630A8"/>
    <w:rsid w:val="00572C83"/>
    <w:rsid w:val="00574A49"/>
    <w:rsid w:val="00576BB0"/>
    <w:rsid w:val="005831AB"/>
    <w:rsid w:val="00583A46"/>
    <w:rsid w:val="00584A96"/>
    <w:rsid w:val="00596EB8"/>
    <w:rsid w:val="0059709A"/>
    <w:rsid w:val="005A19FD"/>
    <w:rsid w:val="005A3C91"/>
    <w:rsid w:val="005A6AD7"/>
    <w:rsid w:val="005B18ED"/>
    <w:rsid w:val="005B3538"/>
    <w:rsid w:val="005B749C"/>
    <w:rsid w:val="005C6827"/>
    <w:rsid w:val="005D2DC7"/>
    <w:rsid w:val="005D7DE6"/>
    <w:rsid w:val="005E3EC0"/>
    <w:rsid w:val="005E3EFA"/>
    <w:rsid w:val="005E49A3"/>
    <w:rsid w:val="005E4AE7"/>
    <w:rsid w:val="005E6082"/>
    <w:rsid w:val="005F0FEE"/>
    <w:rsid w:val="005F488E"/>
    <w:rsid w:val="005F5F2E"/>
    <w:rsid w:val="0060020C"/>
    <w:rsid w:val="006178DF"/>
    <w:rsid w:val="006208F0"/>
    <w:rsid w:val="00621984"/>
    <w:rsid w:val="00622FBE"/>
    <w:rsid w:val="006275C6"/>
    <w:rsid w:val="00634A61"/>
    <w:rsid w:val="006362E3"/>
    <w:rsid w:val="00640E91"/>
    <w:rsid w:val="00644F04"/>
    <w:rsid w:val="00661D01"/>
    <w:rsid w:val="0066635B"/>
    <w:rsid w:val="00671A0B"/>
    <w:rsid w:val="00674A19"/>
    <w:rsid w:val="006831D9"/>
    <w:rsid w:val="006A7226"/>
    <w:rsid w:val="006A7CB7"/>
    <w:rsid w:val="006B0C64"/>
    <w:rsid w:val="006C0625"/>
    <w:rsid w:val="006D1FE0"/>
    <w:rsid w:val="006E3D7C"/>
    <w:rsid w:val="006E7551"/>
    <w:rsid w:val="006F0967"/>
    <w:rsid w:val="006F0C25"/>
    <w:rsid w:val="006F69C5"/>
    <w:rsid w:val="007009D8"/>
    <w:rsid w:val="00701536"/>
    <w:rsid w:val="0070512D"/>
    <w:rsid w:val="007242AC"/>
    <w:rsid w:val="007263F1"/>
    <w:rsid w:val="007343AC"/>
    <w:rsid w:val="00747DA9"/>
    <w:rsid w:val="007607E7"/>
    <w:rsid w:val="00765E4E"/>
    <w:rsid w:val="00795C01"/>
    <w:rsid w:val="00796E2B"/>
    <w:rsid w:val="007A21D1"/>
    <w:rsid w:val="007A4D2E"/>
    <w:rsid w:val="007A5B90"/>
    <w:rsid w:val="007C13AF"/>
    <w:rsid w:val="007C1539"/>
    <w:rsid w:val="007C4C38"/>
    <w:rsid w:val="007F1D37"/>
    <w:rsid w:val="007F4F5C"/>
    <w:rsid w:val="007F7354"/>
    <w:rsid w:val="007F7C6D"/>
    <w:rsid w:val="00800A38"/>
    <w:rsid w:val="0080441C"/>
    <w:rsid w:val="008055B0"/>
    <w:rsid w:val="0080793D"/>
    <w:rsid w:val="00811FA6"/>
    <w:rsid w:val="00831851"/>
    <w:rsid w:val="00844906"/>
    <w:rsid w:val="00844FF9"/>
    <w:rsid w:val="008459F5"/>
    <w:rsid w:val="008462C0"/>
    <w:rsid w:val="0085407E"/>
    <w:rsid w:val="008624B4"/>
    <w:rsid w:val="00870322"/>
    <w:rsid w:val="00874D6B"/>
    <w:rsid w:val="0088171A"/>
    <w:rsid w:val="00881BF6"/>
    <w:rsid w:val="00883444"/>
    <w:rsid w:val="008979BF"/>
    <w:rsid w:val="008A6EBC"/>
    <w:rsid w:val="008A7350"/>
    <w:rsid w:val="008C5307"/>
    <w:rsid w:val="008D0389"/>
    <w:rsid w:val="008D15C2"/>
    <w:rsid w:val="008D27E5"/>
    <w:rsid w:val="008D4FCC"/>
    <w:rsid w:val="008D59A9"/>
    <w:rsid w:val="00902EFD"/>
    <w:rsid w:val="009100D7"/>
    <w:rsid w:val="00910B5C"/>
    <w:rsid w:val="0091190B"/>
    <w:rsid w:val="00913D46"/>
    <w:rsid w:val="00913D98"/>
    <w:rsid w:val="009278BE"/>
    <w:rsid w:val="00933406"/>
    <w:rsid w:val="00936358"/>
    <w:rsid w:val="00940E73"/>
    <w:rsid w:val="00943D08"/>
    <w:rsid w:val="00944CFC"/>
    <w:rsid w:val="009453E1"/>
    <w:rsid w:val="00945F89"/>
    <w:rsid w:val="00955DB8"/>
    <w:rsid w:val="009620EA"/>
    <w:rsid w:val="00970517"/>
    <w:rsid w:val="009723B3"/>
    <w:rsid w:val="00975523"/>
    <w:rsid w:val="00982485"/>
    <w:rsid w:val="0098470E"/>
    <w:rsid w:val="00987525"/>
    <w:rsid w:val="009A143B"/>
    <w:rsid w:val="009A34E5"/>
    <w:rsid w:val="009B1F38"/>
    <w:rsid w:val="009B3C9C"/>
    <w:rsid w:val="009E123D"/>
    <w:rsid w:val="009E3D27"/>
    <w:rsid w:val="009F35C3"/>
    <w:rsid w:val="009F78B4"/>
    <w:rsid w:val="00A02921"/>
    <w:rsid w:val="00A04936"/>
    <w:rsid w:val="00A05052"/>
    <w:rsid w:val="00A05AF9"/>
    <w:rsid w:val="00A16285"/>
    <w:rsid w:val="00A228C4"/>
    <w:rsid w:val="00A300F1"/>
    <w:rsid w:val="00A31A29"/>
    <w:rsid w:val="00A32C0F"/>
    <w:rsid w:val="00A40DD6"/>
    <w:rsid w:val="00A4190F"/>
    <w:rsid w:val="00A43191"/>
    <w:rsid w:val="00A43F65"/>
    <w:rsid w:val="00A47D5A"/>
    <w:rsid w:val="00A52D8C"/>
    <w:rsid w:val="00A647C1"/>
    <w:rsid w:val="00A771BF"/>
    <w:rsid w:val="00A82D57"/>
    <w:rsid w:val="00A8429E"/>
    <w:rsid w:val="00A851C4"/>
    <w:rsid w:val="00A900B7"/>
    <w:rsid w:val="00A938E9"/>
    <w:rsid w:val="00A93A55"/>
    <w:rsid w:val="00AB0E21"/>
    <w:rsid w:val="00AB2B43"/>
    <w:rsid w:val="00AB53F9"/>
    <w:rsid w:val="00AB5D82"/>
    <w:rsid w:val="00AB791C"/>
    <w:rsid w:val="00AD4C81"/>
    <w:rsid w:val="00AE54B7"/>
    <w:rsid w:val="00AE63D2"/>
    <w:rsid w:val="00AE772B"/>
    <w:rsid w:val="00AF751B"/>
    <w:rsid w:val="00B00DD1"/>
    <w:rsid w:val="00B1100F"/>
    <w:rsid w:val="00B113CE"/>
    <w:rsid w:val="00B12DFC"/>
    <w:rsid w:val="00B36390"/>
    <w:rsid w:val="00B474EF"/>
    <w:rsid w:val="00B47563"/>
    <w:rsid w:val="00B504CF"/>
    <w:rsid w:val="00B5085A"/>
    <w:rsid w:val="00B61054"/>
    <w:rsid w:val="00B6367B"/>
    <w:rsid w:val="00B64069"/>
    <w:rsid w:val="00B67DB9"/>
    <w:rsid w:val="00B70751"/>
    <w:rsid w:val="00B71641"/>
    <w:rsid w:val="00B73B35"/>
    <w:rsid w:val="00BA3D0D"/>
    <w:rsid w:val="00BA5679"/>
    <w:rsid w:val="00BB2E25"/>
    <w:rsid w:val="00BC5A55"/>
    <w:rsid w:val="00BC60B5"/>
    <w:rsid w:val="00BD21F1"/>
    <w:rsid w:val="00BD4222"/>
    <w:rsid w:val="00BD6D80"/>
    <w:rsid w:val="00BE452F"/>
    <w:rsid w:val="00BE6DA2"/>
    <w:rsid w:val="00BF09EB"/>
    <w:rsid w:val="00BF0CB8"/>
    <w:rsid w:val="00C10559"/>
    <w:rsid w:val="00C10561"/>
    <w:rsid w:val="00C20503"/>
    <w:rsid w:val="00C23862"/>
    <w:rsid w:val="00C26E67"/>
    <w:rsid w:val="00C36A36"/>
    <w:rsid w:val="00C37B26"/>
    <w:rsid w:val="00C4286A"/>
    <w:rsid w:val="00C43D45"/>
    <w:rsid w:val="00C45C03"/>
    <w:rsid w:val="00C475E5"/>
    <w:rsid w:val="00C47D01"/>
    <w:rsid w:val="00C57720"/>
    <w:rsid w:val="00C607A4"/>
    <w:rsid w:val="00C61E05"/>
    <w:rsid w:val="00C71F08"/>
    <w:rsid w:val="00C74B0F"/>
    <w:rsid w:val="00C77616"/>
    <w:rsid w:val="00C80A02"/>
    <w:rsid w:val="00C81DA0"/>
    <w:rsid w:val="00C83864"/>
    <w:rsid w:val="00C83D13"/>
    <w:rsid w:val="00CA184B"/>
    <w:rsid w:val="00CA6104"/>
    <w:rsid w:val="00CB0752"/>
    <w:rsid w:val="00CB105D"/>
    <w:rsid w:val="00CD1B3F"/>
    <w:rsid w:val="00CD668B"/>
    <w:rsid w:val="00CD7CFE"/>
    <w:rsid w:val="00CE2917"/>
    <w:rsid w:val="00CE491A"/>
    <w:rsid w:val="00CE70AE"/>
    <w:rsid w:val="00CF414E"/>
    <w:rsid w:val="00CF4FEB"/>
    <w:rsid w:val="00D06286"/>
    <w:rsid w:val="00D15D2D"/>
    <w:rsid w:val="00D163C2"/>
    <w:rsid w:val="00D245B7"/>
    <w:rsid w:val="00D266F3"/>
    <w:rsid w:val="00D34738"/>
    <w:rsid w:val="00D35207"/>
    <w:rsid w:val="00D35EF9"/>
    <w:rsid w:val="00D57562"/>
    <w:rsid w:val="00D600EC"/>
    <w:rsid w:val="00D64969"/>
    <w:rsid w:val="00D735AD"/>
    <w:rsid w:val="00D7429D"/>
    <w:rsid w:val="00D76052"/>
    <w:rsid w:val="00D83660"/>
    <w:rsid w:val="00D83A4D"/>
    <w:rsid w:val="00D97697"/>
    <w:rsid w:val="00DB5086"/>
    <w:rsid w:val="00DB5EB1"/>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36E7C"/>
    <w:rsid w:val="00E53DB7"/>
    <w:rsid w:val="00E656CD"/>
    <w:rsid w:val="00E77E6F"/>
    <w:rsid w:val="00E80661"/>
    <w:rsid w:val="00E84F7E"/>
    <w:rsid w:val="00E86D42"/>
    <w:rsid w:val="00E872D7"/>
    <w:rsid w:val="00E939DB"/>
    <w:rsid w:val="00E9751F"/>
    <w:rsid w:val="00EB042C"/>
    <w:rsid w:val="00EB2E4F"/>
    <w:rsid w:val="00EC04EE"/>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50605"/>
    <w:rsid w:val="00F51738"/>
    <w:rsid w:val="00F5410A"/>
    <w:rsid w:val="00F5541E"/>
    <w:rsid w:val="00F56556"/>
    <w:rsid w:val="00F67909"/>
    <w:rsid w:val="00F77CF2"/>
    <w:rsid w:val="00F811C4"/>
    <w:rsid w:val="00F8477C"/>
    <w:rsid w:val="00F8589C"/>
    <w:rsid w:val="00F86F01"/>
    <w:rsid w:val="00F906DD"/>
    <w:rsid w:val="00F92E88"/>
    <w:rsid w:val="00F95E0D"/>
    <w:rsid w:val="00FA695F"/>
    <w:rsid w:val="00FB0A6F"/>
    <w:rsid w:val="00FC26B3"/>
    <w:rsid w:val="00FC5015"/>
    <w:rsid w:val="00FC66A8"/>
    <w:rsid w:val="00FC6842"/>
    <w:rsid w:val="00FD1B1B"/>
    <w:rsid w:val="00FD4856"/>
    <w:rsid w:val="00FD720D"/>
    <w:rsid w:val="00FE04E0"/>
    <w:rsid w:val="00FE06D0"/>
    <w:rsid w:val="00FE18D6"/>
    <w:rsid w:val="00FE4384"/>
    <w:rsid w:val="00FF20FE"/>
    <w:rsid w:val="00FF33C2"/>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FE00"/>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805B9A-4AD6-43BC-967D-1A2CA3471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708</Words>
  <Characters>3894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2025-05-15T12:43:00Z</cp:lastPrinted>
  <dcterms:created xsi:type="dcterms:W3CDTF">2025-05-15T13:27:00Z</dcterms:created>
  <dcterms:modified xsi:type="dcterms:W3CDTF">2025-05-15T13:34:00Z</dcterms:modified>
</cp:coreProperties>
</file>