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805AD7"/>
    <w:p w14:paraId="10265ADF" w14:textId="6911D5D3" w:rsidR="00CD7012" w:rsidRDefault="0014687F" w:rsidP="00571BBB">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C2273F">
        <w:rPr>
          <w:rFonts w:ascii="Courier New" w:eastAsia="Times New Roman" w:hAnsi="Courier New" w:cs="Times New Roman"/>
          <w:b/>
          <w:sz w:val="24"/>
          <w:szCs w:val="20"/>
          <w:u w:val="single"/>
          <w:lang w:val="es-AR" w:eastAsia="es-AR"/>
        </w:rPr>
        <w:t>334</w:t>
      </w:r>
    </w:p>
    <w:p w14:paraId="1F076BC0" w14:textId="77777777" w:rsidR="00571BBB" w:rsidRPr="00CD7012" w:rsidRDefault="00571BBB" w:rsidP="00571BBB">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14:paraId="03244BCD" w14:textId="77777777" w:rsidR="00C2273F" w:rsidRDefault="002D0AE6" w:rsidP="00C2273F">
      <w:pPr>
        <w:pStyle w:val="Textoindependiente2"/>
        <w:spacing w:line="276" w:lineRule="auto"/>
        <w:ind w:left="709" w:hanging="1135"/>
        <w:jc w:val="both"/>
        <w:rPr>
          <w:rFonts w:ascii="Courier New" w:hAnsi="Courier New" w:cs="Courier New"/>
          <w:b w:val="0"/>
          <w:sz w:val="24"/>
          <w:szCs w:val="24"/>
        </w:rPr>
      </w:pPr>
      <w:r w:rsidRPr="0014687F">
        <w:rPr>
          <w:rFonts w:ascii="Courier New" w:hAnsi="Courier New"/>
          <w:color w:val="000000"/>
          <w:sz w:val="24"/>
          <w:lang w:val="es-AR"/>
        </w:rPr>
        <w:t>Visto</w:t>
      </w:r>
      <w:r w:rsidR="00D639BE">
        <w:rPr>
          <w:rFonts w:ascii="Courier New" w:hAnsi="Courier New" w:cs="Courier New"/>
          <w:b w:val="0"/>
          <w:sz w:val="24"/>
          <w:szCs w:val="24"/>
          <w:lang w:val="es-ES_tradnl"/>
        </w:rPr>
        <w:t>:</w:t>
      </w:r>
      <w:r w:rsidR="00D37967" w:rsidRPr="00D37967">
        <w:rPr>
          <w:rFonts w:ascii="Courier New" w:hAnsi="Courier New" w:cs="Courier New"/>
          <w:b w:val="0"/>
          <w:sz w:val="24"/>
          <w:szCs w:val="24"/>
          <w:lang w:val="es-ES_tradnl"/>
        </w:rPr>
        <w:t xml:space="preserve"> </w:t>
      </w:r>
      <w:r w:rsidR="00C2273F" w:rsidRPr="00C257F0">
        <w:rPr>
          <w:rFonts w:ascii="Courier New" w:hAnsi="Courier New" w:cs="Courier New"/>
          <w:b w:val="0"/>
          <w:color w:val="000000" w:themeColor="text1"/>
          <w:sz w:val="24"/>
          <w:szCs w:val="24"/>
        </w:rPr>
        <w:t>El contrato Suscripto entre la Municipalidad de Alta Gracia y el Ministerio d</w:t>
      </w:r>
      <w:r w:rsidR="00C2273F">
        <w:rPr>
          <w:rFonts w:ascii="Courier New" w:hAnsi="Courier New" w:cs="Courier New"/>
          <w:b w:val="0"/>
          <w:color w:val="000000" w:themeColor="text1"/>
          <w:sz w:val="24"/>
          <w:szCs w:val="24"/>
        </w:rPr>
        <w:t>e Educación de la Provincia de C</w:t>
      </w:r>
      <w:r w:rsidR="00C2273F" w:rsidRPr="00C257F0">
        <w:rPr>
          <w:rFonts w:ascii="Courier New" w:hAnsi="Courier New" w:cs="Courier New"/>
          <w:b w:val="0"/>
          <w:color w:val="000000" w:themeColor="text1"/>
          <w:sz w:val="24"/>
          <w:szCs w:val="24"/>
        </w:rPr>
        <w:t>órdoba</w:t>
      </w:r>
      <w:r w:rsidR="00C2273F">
        <w:rPr>
          <w:rFonts w:ascii="Courier New" w:hAnsi="Courier New" w:cs="Courier New"/>
          <w:b w:val="0"/>
          <w:color w:val="000000" w:themeColor="text1"/>
          <w:sz w:val="24"/>
          <w:szCs w:val="24"/>
        </w:rPr>
        <w:t>; y</w:t>
      </w:r>
    </w:p>
    <w:p w14:paraId="4B028C7C" w14:textId="77777777" w:rsidR="001C4AF8" w:rsidRPr="00AB1876" w:rsidRDefault="001C4AF8" w:rsidP="00024F17">
      <w:pPr>
        <w:pStyle w:val="Textoindependiente2"/>
        <w:spacing w:line="276" w:lineRule="auto"/>
        <w:jc w:val="both"/>
        <w:rPr>
          <w:rFonts w:ascii="Courier New" w:hAnsi="Courier New" w:cs="Courier New"/>
          <w:b w:val="0"/>
          <w:sz w:val="24"/>
          <w:szCs w:val="24"/>
          <w:lang w:val="es-ES_tradnl"/>
        </w:rPr>
      </w:pPr>
    </w:p>
    <w:p w14:paraId="3258BB3D" w14:textId="152CA830" w:rsidR="00CD7012" w:rsidRDefault="00F229D5" w:rsidP="00C2273F">
      <w:pPr>
        <w:spacing w:after="0" w:line="276" w:lineRule="auto"/>
        <w:jc w:val="center"/>
        <w:rPr>
          <w:rFonts w:ascii="Courier New" w:eastAsia="Times New Roman" w:hAnsi="Courier New" w:cs="Times New Roman"/>
          <w:b/>
          <w:bCs/>
          <w:color w:val="000000"/>
          <w:sz w:val="24"/>
          <w:szCs w:val="20"/>
          <w:lang w:val="pt-BR" w:eastAsia="es-ES"/>
        </w:rPr>
      </w:pPr>
      <w:r w:rsidRPr="00CD7012">
        <w:rPr>
          <w:rFonts w:ascii="Courier New" w:eastAsia="Times New Roman" w:hAnsi="Courier New" w:cs="Times New Roman"/>
          <w:b/>
          <w:bCs/>
          <w:color w:val="000000"/>
          <w:sz w:val="24"/>
          <w:szCs w:val="20"/>
          <w:lang w:val="pt-BR" w:eastAsia="es-ES"/>
        </w:rPr>
        <w:t>C O N S I D E R A N D O</w:t>
      </w:r>
    </w:p>
    <w:p w14:paraId="27F8B79B" w14:textId="77777777" w:rsidR="00B64069" w:rsidRPr="00344AD6" w:rsidRDefault="00B64069" w:rsidP="00C2273F">
      <w:pPr>
        <w:pStyle w:val="Textoindependiente2"/>
        <w:spacing w:line="276" w:lineRule="auto"/>
        <w:rPr>
          <w:rFonts w:ascii="Courier New" w:hAnsi="Courier New" w:cs="Courier New"/>
          <w:sz w:val="24"/>
          <w:szCs w:val="24"/>
          <w:lang w:val="pt-BR"/>
        </w:rPr>
      </w:pPr>
    </w:p>
    <w:p w14:paraId="289D9D96" w14:textId="4640AFAD" w:rsidR="00C2273F" w:rsidRDefault="00571BBB" w:rsidP="00C2273F">
      <w:pPr>
        <w:pStyle w:val="Prrafodelista"/>
        <w:spacing w:line="276" w:lineRule="auto"/>
        <w:jc w:val="both"/>
        <w:rPr>
          <w:rFonts w:ascii="Courier New" w:hAnsi="Courier New" w:cs="Courier New"/>
          <w:sz w:val="24"/>
          <w:szCs w:val="24"/>
        </w:rPr>
      </w:pPr>
      <w:r w:rsidRPr="00C2273F">
        <w:rPr>
          <w:rFonts w:ascii="Courier New" w:eastAsia="Arial Unicode MS" w:hAnsi="Courier New" w:cs="Courier New"/>
          <w:sz w:val="24"/>
          <w:szCs w:val="24"/>
        </w:rPr>
        <w:t xml:space="preserve">Que </w:t>
      </w:r>
      <w:r w:rsidR="00C2273F" w:rsidRPr="00C2273F">
        <w:rPr>
          <w:rFonts w:ascii="Courier New" w:hAnsi="Courier New" w:cs="Courier New"/>
          <w:sz w:val="24"/>
          <w:szCs w:val="24"/>
        </w:rPr>
        <w:t>mediante Ordenanza 13.187 se faculta al Departamento Ejecutivo Municipal a suscribir el contrato entre la Municipalidad de Alta Gracia y el Ministerio de Educación de la Provincia de Córdoba  para la ejecución  de la Obra de “Pintura General para la Escuela Normal Superior Alta Gracia”, en el marco del “Programa Habitar la Escuela”;</w:t>
      </w:r>
    </w:p>
    <w:p w14:paraId="22CFB3DD" w14:textId="77777777" w:rsidR="00C2273F" w:rsidRPr="00C2273F" w:rsidRDefault="00C2273F" w:rsidP="00C2273F">
      <w:pPr>
        <w:pStyle w:val="Prrafodelista"/>
        <w:spacing w:line="276" w:lineRule="auto"/>
        <w:jc w:val="both"/>
        <w:rPr>
          <w:rFonts w:ascii="Courier New" w:hAnsi="Courier New" w:cs="Courier New"/>
          <w:sz w:val="24"/>
          <w:szCs w:val="24"/>
        </w:rPr>
      </w:pPr>
    </w:p>
    <w:p w14:paraId="41B35A7C" w14:textId="3AA0654D" w:rsidR="00C2273F" w:rsidRDefault="00C2273F" w:rsidP="00C2273F">
      <w:pPr>
        <w:pStyle w:val="Prrafodelista"/>
        <w:spacing w:line="276" w:lineRule="auto"/>
        <w:jc w:val="both"/>
        <w:rPr>
          <w:rFonts w:ascii="Courier New" w:hAnsi="Courier New" w:cs="Courier New"/>
          <w:sz w:val="24"/>
          <w:szCs w:val="24"/>
          <w:lang w:eastAsia="es-AR"/>
        </w:rPr>
      </w:pPr>
      <w:r w:rsidRPr="00C2273F">
        <w:rPr>
          <w:rFonts w:ascii="Courier New" w:hAnsi="Courier New" w:cs="Courier New"/>
          <w:sz w:val="24"/>
          <w:szCs w:val="24"/>
          <w:lang w:eastAsia="es-AR"/>
        </w:rPr>
        <w:t>Que en virtud de dicho contrato es necesario adecuar el Presupuesto General de Gastos y Cálculo de Recursos vigente por Ordenanza Nº 13.159</w:t>
      </w:r>
      <w:r w:rsidRPr="00C2273F">
        <w:rPr>
          <w:rFonts w:ascii="Courier New" w:hAnsi="Courier New" w:cs="Courier New"/>
          <w:sz w:val="24"/>
          <w:szCs w:val="24"/>
          <w:lang w:eastAsia="es-AR"/>
        </w:rPr>
        <w:t>;</w:t>
      </w:r>
    </w:p>
    <w:p w14:paraId="1533EF64" w14:textId="77777777" w:rsidR="00C2273F" w:rsidRPr="00C2273F" w:rsidRDefault="00C2273F" w:rsidP="00C2273F">
      <w:pPr>
        <w:pStyle w:val="Prrafodelista"/>
        <w:spacing w:line="276" w:lineRule="auto"/>
        <w:jc w:val="both"/>
        <w:rPr>
          <w:rFonts w:ascii="Courier New" w:hAnsi="Courier New" w:cs="Courier New"/>
          <w:sz w:val="24"/>
          <w:szCs w:val="24"/>
        </w:rPr>
      </w:pPr>
    </w:p>
    <w:p w14:paraId="2B538E8F" w14:textId="365B1291" w:rsidR="00C2273F" w:rsidRDefault="00C2273F" w:rsidP="00C2273F">
      <w:pPr>
        <w:pStyle w:val="Prrafodelista"/>
        <w:spacing w:line="276" w:lineRule="auto"/>
        <w:jc w:val="both"/>
        <w:rPr>
          <w:rFonts w:ascii="Courier New" w:hAnsi="Courier New" w:cs="Courier New"/>
          <w:sz w:val="24"/>
          <w:szCs w:val="24"/>
        </w:rPr>
      </w:pPr>
      <w:r w:rsidRPr="00C2273F">
        <w:rPr>
          <w:rFonts w:ascii="Courier New" w:hAnsi="Courier New" w:cs="Courier New"/>
          <w:sz w:val="24"/>
          <w:szCs w:val="24"/>
        </w:rPr>
        <w:t>Que</w:t>
      </w:r>
      <w:r w:rsidRPr="00C2273F">
        <w:rPr>
          <w:rFonts w:ascii="Courier New" w:hAnsi="Courier New" w:cs="Courier New"/>
          <w:sz w:val="24"/>
          <w:szCs w:val="24"/>
          <w:lang w:eastAsia="es-AR"/>
        </w:rPr>
        <w:t xml:space="preserve"> en dicha Ordenanza, en su Art. N° 8</w:t>
      </w:r>
      <w:r w:rsidRPr="00C2273F">
        <w:rPr>
          <w:rFonts w:ascii="Courier New" w:hAnsi="Courier New" w:cs="Courier New"/>
          <w:b/>
          <w:sz w:val="24"/>
          <w:szCs w:val="24"/>
          <w:lang w:eastAsia="es-AR"/>
        </w:rPr>
        <w:t xml:space="preserve"> </w:t>
      </w:r>
      <w:r w:rsidRPr="00C2273F">
        <w:rPr>
          <w:rFonts w:ascii="Courier New" w:hAnsi="Courier New" w:cs="Courier New"/>
          <w:sz w:val="24"/>
          <w:szCs w:val="24"/>
          <w:lang w:eastAsia="es-AR"/>
        </w:rPr>
        <w:t xml:space="preserve">se autoriza la Departamento Ejecutivo a ajustar el Presupuesto General, incorporando las partidas presupuestarias </w:t>
      </w:r>
      <w:r w:rsidRPr="00C2273F">
        <w:rPr>
          <w:rFonts w:ascii="Courier New" w:hAnsi="Courier New" w:cs="Courier New"/>
          <w:i/>
          <w:sz w:val="24"/>
          <w:szCs w:val="24"/>
          <w:lang w:eastAsia="es-AR"/>
        </w:rPr>
        <w:t>especiales</w:t>
      </w:r>
      <w:r w:rsidRPr="00C2273F">
        <w:rPr>
          <w:rFonts w:ascii="Courier New" w:hAnsi="Courier New" w:cs="Courier New"/>
          <w:sz w:val="24"/>
          <w:szCs w:val="24"/>
          <w:lang w:eastAsia="es-AR"/>
        </w:rPr>
        <w:t xml:space="preserve"> de recursos y gastos necesarios o incrementando las ya previstas, cuando deba realizar erogaciones originadas con recursos con afectación de la siguiente naturaleza</w:t>
      </w:r>
      <w:r w:rsidRPr="00C2273F">
        <w:rPr>
          <w:rFonts w:ascii="Courier New" w:hAnsi="Courier New" w:cs="Courier New"/>
          <w:sz w:val="24"/>
          <w:szCs w:val="24"/>
        </w:rPr>
        <w:t>: inciso d) Provenientes de Convenios o por Adhesión a Leyes o Decretos Nacionales o Provinciales  y/o Municipal, como así también de aportes reintegrables y/o no reintegrables de Gobierno Nacional, Provincial o de otros entes, que estén afectados a fines específicos;</w:t>
      </w:r>
    </w:p>
    <w:p w14:paraId="04739B76" w14:textId="77777777" w:rsidR="00C2273F" w:rsidRPr="00C2273F" w:rsidRDefault="00C2273F" w:rsidP="00C2273F">
      <w:pPr>
        <w:pStyle w:val="Prrafodelista"/>
        <w:spacing w:line="276" w:lineRule="auto"/>
        <w:jc w:val="both"/>
        <w:rPr>
          <w:rFonts w:ascii="Courier New" w:hAnsi="Courier New" w:cs="Courier New"/>
          <w:sz w:val="24"/>
          <w:szCs w:val="24"/>
        </w:rPr>
      </w:pPr>
    </w:p>
    <w:p w14:paraId="3F90BC12" w14:textId="77777777" w:rsidR="00C2273F" w:rsidRDefault="00C2273F" w:rsidP="00C2273F">
      <w:pPr>
        <w:pStyle w:val="Prrafodelista"/>
        <w:spacing w:line="276" w:lineRule="auto"/>
        <w:jc w:val="both"/>
        <w:rPr>
          <w:rFonts w:ascii="Courier New" w:hAnsi="Courier New" w:cs="Courier New"/>
          <w:sz w:val="24"/>
          <w:szCs w:val="24"/>
          <w:lang w:eastAsia="es-AR"/>
        </w:rPr>
      </w:pPr>
      <w:r w:rsidRPr="00C2273F">
        <w:rPr>
          <w:rFonts w:ascii="Courier New" w:hAnsi="Courier New" w:cs="Courier New"/>
          <w:sz w:val="24"/>
          <w:szCs w:val="24"/>
          <w:lang w:eastAsia="es-AR"/>
        </w:rPr>
        <w:t>Que el Art. N° 8, en su último párrafo, establece que el Departamento Ejecutivo elevará al Honorable Concejo Deliberante, las reestructuraciones de presupuestos realizadas notificando copia del Decreto correspondiente a los fines de aprobación mediante ordenanza correspondiente;</w:t>
      </w:r>
    </w:p>
    <w:p w14:paraId="5D85294F" w14:textId="77777777" w:rsidR="00024F17" w:rsidRDefault="00024F17" w:rsidP="00C2273F">
      <w:pPr>
        <w:pStyle w:val="Prrafodelista"/>
        <w:spacing w:line="276" w:lineRule="auto"/>
        <w:jc w:val="both"/>
        <w:rPr>
          <w:rFonts w:ascii="Courier New" w:hAnsi="Courier New" w:cs="Courier New"/>
          <w:sz w:val="24"/>
          <w:szCs w:val="24"/>
          <w:lang w:eastAsia="es-AR"/>
        </w:rPr>
      </w:pPr>
      <w:bookmarkStart w:id="0" w:name="_GoBack"/>
      <w:bookmarkEnd w:id="0"/>
    </w:p>
    <w:p w14:paraId="42D99816" w14:textId="77777777" w:rsidR="00C2273F" w:rsidRDefault="00C2273F" w:rsidP="00C2273F">
      <w:pPr>
        <w:pStyle w:val="Prrafodelista"/>
        <w:spacing w:line="276" w:lineRule="auto"/>
        <w:jc w:val="both"/>
        <w:rPr>
          <w:rFonts w:ascii="Courier New" w:hAnsi="Courier New" w:cs="Courier New"/>
          <w:sz w:val="24"/>
          <w:szCs w:val="24"/>
          <w:lang w:eastAsia="es-AR"/>
        </w:rPr>
      </w:pPr>
    </w:p>
    <w:p w14:paraId="5EB85023" w14:textId="64B3FB89" w:rsidR="00C2273F" w:rsidRDefault="00C2273F" w:rsidP="00C2273F">
      <w:pPr>
        <w:pStyle w:val="Prrafodelista"/>
        <w:spacing w:line="276" w:lineRule="auto"/>
        <w:jc w:val="right"/>
        <w:rPr>
          <w:rFonts w:ascii="Courier New" w:hAnsi="Courier New" w:cs="Courier New"/>
          <w:sz w:val="24"/>
          <w:szCs w:val="24"/>
          <w:lang w:eastAsia="es-AR"/>
        </w:rPr>
      </w:pPr>
      <w:r>
        <w:rPr>
          <w:rFonts w:ascii="Courier New" w:hAnsi="Courier New" w:cs="Courier New"/>
          <w:sz w:val="24"/>
          <w:szCs w:val="24"/>
          <w:lang w:eastAsia="es-AR"/>
        </w:rPr>
        <w:t>...///</w:t>
      </w:r>
    </w:p>
    <w:p w14:paraId="54C6ABA7" w14:textId="451A747A" w:rsidR="00C2273F" w:rsidRPr="00C2273F" w:rsidRDefault="00C2273F" w:rsidP="00C2273F">
      <w:pPr>
        <w:pStyle w:val="Prrafodelista"/>
        <w:spacing w:line="276" w:lineRule="auto"/>
        <w:rPr>
          <w:rFonts w:ascii="Courier New" w:hAnsi="Courier New" w:cs="Courier New"/>
          <w:sz w:val="24"/>
          <w:szCs w:val="24"/>
          <w:lang w:eastAsia="es-AR"/>
        </w:rPr>
      </w:pPr>
      <w:r>
        <w:rPr>
          <w:rFonts w:ascii="Courier New" w:hAnsi="Courier New" w:cs="Courier New"/>
          <w:sz w:val="24"/>
          <w:szCs w:val="24"/>
          <w:lang w:eastAsia="es-AR"/>
        </w:rPr>
        <w:lastRenderedPageBreak/>
        <w:t>...///2.-</w:t>
      </w:r>
    </w:p>
    <w:p w14:paraId="2BE290B7" w14:textId="227CBA63" w:rsidR="00D37967" w:rsidRPr="00C2273F" w:rsidRDefault="00D37967" w:rsidP="00C2273F">
      <w:pPr>
        <w:pStyle w:val="Prrafodelista"/>
        <w:spacing w:line="276" w:lineRule="auto"/>
        <w:jc w:val="both"/>
        <w:rPr>
          <w:rFonts w:ascii="Courier New" w:hAnsi="Courier New" w:cs="Courier New"/>
          <w:sz w:val="24"/>
          <w:szCs w:val="24"/>
        </w:rPr>
      </w:pPr>
    </w:p>
    <w:p w14:paraId="2110077C" w14:textId="77777777" w:rsidR="0037786D" w:rsidRPr="00C2273F" w:rsidRDefault="0037786D" w:rsidP="00C2273F">
      <w:pPr>
        <w:pStyle w:val="Prrafodelista"/>
        <w:spacing w:line="276" w:lineRule="auto"/>
        <w:jc w:val="both"/>
        <w:rPr>
          <w:rFonts w:ascii="Courier New" w:eastAsia="Arial Unicode MS" w:hAnsi="Courier New" w:cs="Courier New"/>
          <w:sz w:val="24"/>
          <w:szCs w:val="24"/>
        </w:rPr>
      </w:pPr>
    </w:p>
    <w:p w14:paraId="787E9423" w14:textId="1687537D" w:rsidR="00EC1EC7" w:rsidRPr="00C2273F" w:rsidRDefault="00C2273F" w:rsidP="00C2273F">
      <w:pPr>
        <w:pStyle w:val="Prrafodelista"/>
        <w:spacing w:line="276" w:lineRule="auto"/>
        <w:jc w:val="both"/>
        <w:rPr>
          <w:rFonts w:ascii="Courier New" w:eastAsia="Calibri" w:hAnsi="Courier New" w:cs="Courier New"/>
          <w:b/>
          <w:sz w:val="24"/>
          <w:szCs w:val="24"/>
          <w:lang w:val="es-ES_tradnl"/>
        </w:rPr>
      </w:pPr>
      <w:r>
        <w:rPr>
          <w:rFonts w:ascii="Courier New" w:hAnsi="Courier New" w:cs="Courier New"/>
          <w:sz w:val="24"/>
          <w:szCs w:val="24"/>
        </w:rPr>
        <w:t>Que evaluado el Decreto por la Comisión de Legislación General</w:t>
      </w:r>
      <w:r w:rsidR="00FB5691" w:rsidRPr="00C2273F">
        <w:rPr>
          <w:rFonts w:ascii="Courier New" w:hAnsi="Courier New" w:cs="Courier New"/>
          <w:sz w:val="24"/>
          <w:szCs w:val="24"/>
        </w:rPr>
        <w:t xml:space="preserve">, emite despacho favorable, aprobado por unanimidad en Sesión </w:t>
      </w:r>
      <w:r w:rsidR="00E44AA3" w:rsidRPr="00C2273F">
        <w:rPr>
          <w:rFonts w:ascii="Courier New" w:hAnsi="Courier New" w:cs="Courier New"/>
          <w:sz w:val="24"/>
          <w:szCs w:val="24"/>
        </w:rPr>
        <w:t>Ordinaria del día 02</w:t>
      </w:r>
      <w:r w:rsidR="00FB5691" w:rsidRPr="00C2273F">
        <w:rPr>
          <w:rFonts w:ascii="Courier New" w:hAnsi="Courier New" w:cs="Courier New"/>
          <w:sz w:val="24"/>
          <w:szCs w:val="24"/>
        </w:rPr>
        <w:t xml:space="preserve"> </w:t>
      </w:r>
      <w:r w:rsidR="00E44AA3" w:rsidRPr="00C2273F">
        <w:rPr>
          <w:rFonts w:ascii="Courier New" w:hAnsi="Courier New" w:cs="Courier New"/>
          <w:sz w:val="24"/>
          <w:szCs w:val="24"/>
        </w:rPr>
        <w:t>de jul</w:t>
      </w:r>
      <w:r w:rsidR="00FB5691" w:rsidRPr="00C2273F">
        <w:rPr>
          <w:rFonts w:ascii="Courier New" w:hAnsi="Courier New" w:cs="Courier New"/>
          <w:sz w:val="24"/>
          <w:szCs w:val="24"/>
        </w:rPr>
        <w:t>io de 2025.-</w:t>
      </w:r>
      <w:r w:rsidR="00A04ED3" w:rsidRPr="00C2273F">
        <w:rPr>
          <w:rFonts w:ascii="Courier New" w:eastAsia="Calibri" w:hAnsi="Courier New" w:cs="Courier New"/>
          <w:b/>
          <w:sz w:val="24"/>
          <w:szCs w:val="24"/>
          <w:lang w:val="es-ES_tradnl"/>
        </w:rPr>
        <w:t xml:space="preserve">  </w:t>
      </w:r>
    </w:p>
    <w:p w14:paraId="58AA997C" w14:textId="77777777" w:rsidR="001C4AF8" w:rsidRPr="00C2273F" w:rsidRDefault="001C4AF8" w:rsidP="00C2273F">
      <w:pPr>
        <w:pStyle w:val="Prrafodelista"/>
        <w:jc w:val="both"/>
        <w:rPr>
          <w:rFonts w:ascii="Courier New" w:eastAsia="Calibri" w:hAnsi="Courier New" w:cs="Courier New"/>
          <w:b/>
          <w:sz w:val="24"/>
          <w:szCs w:val="24"/>
          <w:lang w:val="es-ES_tradnl"/>
        </w:rPr>
      </w:pPr>
    </w:p>
    <w:p w14:paraId="603BA28B" w14:textId="25FF1A72" w:rsidR="00A04ED3" w:rsidRDefault="00A04ED3" w:rsidP="001C4AF8">
      <w:pPr>
        <w:spacing w:after="200" w:line="276" w:lineRule="auto"/>
        <w:contextualSpacing/>
        <w:rPr>
          <w:rFonts w:ascii="Courier New" w:eastAsia="Calibri" w:hAnsi="Courier New" w:cs="Courier New"/>
          <w:b/>
          <w:sz w:val="24"/>
          <w:szCs w:val="24"/>
          <w:lang w:val="es-ES_tradnl"/>
        </w:rPr>
      </w:pPr>
      <w:r>
        <w:rPr>
          <w:rFonts w:ascii="Courier New" w:eastAsia="Calibri" w:hAnsi="Courier New" w:cs="Courier New"/>
          <w:b/>
          <w:sz w:val="24"/>
          <w:szCs w:val="24"/>
          <w:lang w:val="es-ES_tradnl"/>
        </w:rPr>
        <w:t xml:space="preserve">                                      </w:t>
      </w:r>
      <w:r w:rsidR="00EC1EC7">
        <w:rPr>
          <w:rFonts w:ascii="Courier New" w:eastAsia="Calibri" w:hAnsi="Courier New" w:cs="Courier New"/>
          <w:b/>
          <w:sz w:val="24"/>
          <w:szCs w:val="24"/>
          <w:lang w:val="es-ES_tradnl"/>
        </w:rPr>
        <w:t xml:space="preserve">                </w:t>
      </w:r>
    </w:p>
    <w:p w14:paraId="1A09F126" w14:textId="77777777" w:rsidR="00227E38" w:rsidRPr="00925DF9" w:rsidRDefault="00227E38" w:rsidP="001C4AF8">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1C4AF8">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2D80E15E" w14:textId="77777777" w:rsidR="003E7DA2" w:rsidRDefault="003E7DA2" w:rsidP="00AC7347">
      <w:pPr>
        <w:spacing w:line="276" w:lineRule="auto"/>
        <w:jc w:val="both"/>
        <w:rPr>
          <w:rFonts w:ascii="Courier New" w:hAnsi="Courier New" w:cs="Courier New"/>
          <w:sz w:val="24"/>
          <w:szCs w:val="24"/>
        </w:rPr>
      </w:pPr>
    </w:p>
    <w:p w14:paraId="5C2C43F2" w14:textId="77777777" w:rsidR="00C2273F" w:rsidRPr="00AC7347" w:rsidRDefault="00C2273F" w:rsidP="00AC7347">
      <w:pPr>
        <w:spacing w:line="276" w:lineRule="auto"/>
        <w:jc w:val="both"/>
        <w:rPr>
          <w:rFonts w:ascii="Courier New" w:hAnsi="Courier New" w:cs="Courier New"/>
          <w:sz w:val="24"/>
          <w:szCs w:val="24"/>
        </w:rPr>
      </w:pPr>
    </w:p>
    <w:p w14:paraId="57E5D376" w14:textId="77777777" w:rsidR="0037786D" w:rsidRDefault="0037786D" w:rsidP="00C2273F">
      <w:pPr>
        <w:pStyle w:val="Prrafodelista"/>
        <w:spacing w:line="276" w:lineRule="auto"/>
        <w:ind w:left="567" w:hanging="851"/>
        <w:rPr>
          <w:rStyle w:val="nfasissutil"/>
          <w:rFonts w:ascii="Courier New" w:hAnsi="Courier New" w:cs="Courier New"/>
          <w:i w:val="0"/>
          <w:iCs w:val="0"/>
          <w:color w:val="auto"/>
          <w:sz w:val="24"/>
          <w:szCs w:val="24"/>
        </w:rPr>
      </w:pPr>
    </w:p>
    <w:p w14:paraId="644D9CB4" w14:textId="70AA0EB4" w:rsidR="0037786D" w:rsidRDefault="00AC7347" w:rsidP="00C2273F">
      <w:pPr>
        <w:pStyle w:val="Prrafodelista"/>
        <w:spacing w:line="276" w:lineRule="auto"/>
        <w:ind w:hanging="992"/>
        <w:jc w:val="both"/>
        <w:rPr>
          <w:rFonts w:ascii="Courier New" w:hAnsi="Courier New" w:cs="Courier New"/>
          <w:sz w:val="24"/>
          <w:szCs w:val="24"/>
          <w:shd w:val="clear" w:color="auto" w:fill="FFFFFF"/>
        </w:rPr>
      </w:pPr>
      <w:r w:rsidRPr="00D37967">
        <w:rPr>
          <w:rStyle w:val="nfasissutil"/>
          <w:rFonts w:ascii="Courier New" w:hAnsi="Courier New" w:cs="Courier New"/>
          <w:b/>
          <w:i w:val="0"/>
          <w:color w:val="000000" w:themeColor="text1"/>
          <w:sz w:val="24"/>
          <w:szCs w:val="24"/>
          <w:u w:val="single"/>
        </w:rPr>
        <w:t>Art.1</w:t>
      </w:r>
      <w:r w:rsidR="00D37967" w:rsidRPr="00D37967">
        <w:rPr>
          <w:rStyle w:val="nfasissutil"/>
          <w:rFonts w:ascii="Courier New" w:hAnsi="Courier New" w:cs="Courier New"/>
          <w:b/>
          <w:i w:val="0"/>
          <w:color w:val="000000" w:themeColor="text1"/>
          <w:sz w:val="24"/>
          <w:szCs w:val="24"/>
          <w:u w:val="single"/>
        </w:rPr>
        <w:t>:</w:t>
      </w:r>
      <w:r w:rsidR="00D37967" w:rsidRPr="00D37967">
        <w:rPr>
          <w:rFonts w:ascii="Courier New" w:hAnsi="Courier New" w:cs="Courier New"/>
          <w:sz w:val="24"/>
          <w:szCs w:val="24"/>
        </w:rPr>
        <w:t xml:space="preserve"> </w:t>
      </w:r>
      <w:r w:rsidR="00C2273F">
        <w:rPr>
          <w:rFonts w:ascii="Courier New" w:eastAsia="Arial Unicode MS" w:hAnsi="Courier New" w:cs="ShelleyAllegroScript-Normal"/>
          <w:b/>
          <w:sz w:val="24"/>
          <w:szCs w:val="24"/>
          <w:lang w:val="es-ES_tradnl"/>
        </w:rPr>
        <w:t>APRUÉBESE</w:t>
      </w:r>
      <w:r w:rsidR="00C2273F">
        <w:rPr>
          <w:rFonts w:ascii="Courier New" w:eastAsia="Arial Unicode MS" w:hAnsi="Courier New" w:cs="ShelleyAllegroScript-Normal"/>
          <w:b/>
          <w:sz w:val="24"/>
          <w:szCs w:val="24"/>
          <w:lang w:val="es-ES_tradnl"/>
        </w:rPr>
        <w:t xml:space="preserve"> </w:t>
      </w:r>
      <w:r w:rsidR="00C2273F">
        <w:rPr>
          <w:rFonts w:ascii="Courier New" w:hAnsi="Courier New" w:cs="Courier New"/>
          <w:sz w:val="24"/>
          <w:szCs w:val="24"/>
          <w:shd w:val="clear" w:color="auto" w:fill="FFFFFF"/>
        </w:rPr>
        <w:t>el Decreto 1701/25, de fecha 18 de junio de 2025</w:t>
      </w:r>
      <w:r w:rsidR="00C2273F" w:rsidRPr="006019C0">
        <w:rPr>
          <w:rFonts w:ascii="Courier New" w:hAnsi="Courier New" w:cs="Courier New"/>
          <w:sz w:val="24"/>
          <w:szCs w:val="24"/>
          <w:shd w:val="clear" w:color="auto" w:fill="FFFFFF"/>
        </w:rPr>
        <w:t>, del Departamento Ejecutivo que</w:t>
      </w:r>
      <w:r w:rsidR="00C2273F">
        <w:rPr>
          <w:rFonts w:ascii="Courier New" w:hAnsi="Courier New" w:cs="Courier New"/>
          <w:sz w:val="24"/>
          <w:szCs w:val="24"/>
          <w:shd w:val="clear" w:color="auto" w:fill="FFFFFF"/>
        </w:rPr>
        <w:t xml:space="preserve"> modifica las partidas presupuestarias del Presupuesto General de Gastos y Cálculo de Recursos vigente – Ordenanza 13.159</w:t>
      </w:r>
      <w:r w:rsidR="00C2273F">
        <w:rPr>
          <w:rFonts w:ascii="Courier New" w:hAnsi="Courier New" w:cs="Courier New"/>
          <w:sz w:val="24"/>
          <w:szCs w:val="24"/>
          <w:shd w:val="clear" w:color="auto" w:fill="FFFFFF"/>
        </w:rPr>
        <w:t>.-</w:t>
      </w:r>
    </w:p>
    <w:p w14:paraId="4703143D" w14:textId="77777777" w:rsidR="00C2273F" w:rsidRDefault="00C2273F" w:rsidP="00C2273F">
      <w:pPr>
        <w:pStyle w:val="Prrafodelista"/>
        <w:spacing w:line="276" w:lineRule="auto"/>
        <w:ind w:hanging="992"/>
        <w:jc w:val="both"/>
        <w:rPr>
          <w:rFonts w:ascii="Courier New" w:eastAsia="Arial Unicode MS" w:hAnsi="Courier New" w:cs="Courier New"/>
          <w:sz w:val="24"/>
          <w:szCs w:val="24"/>
        </w:rPr>
      </w:pPr>
    </w:p>
    <w:p w14:paraId="02B003B6" w14:textId="77777777" w:rsidR="00571BBB" w:rsidRPr="00D37967" w:rsidRDefault="00571BBB" w:rsidP="00C2273F">
      <w:pPr>
        <w:pStyle w:val="Prrafodelista"/>
        <w:spacing w:line="276" w:lineRule="auto"/>
        <w:ind w:hanging="992"/>
        <w:jc w:val="both"/>
        <w:rPr>
          <w:rStyle w:val="nfasissutil"/>
          <w:rFonts w:ascii="Courier New" w:hAnsi="Courier New" w:cs="Courier New"/>
          <w:i w:val="0"/>
          <w:iCs w:val="0"/>
          <w:color w:val="auto"/>
          <w:sz w:val="24"/>
          <w:szCs w:val="24"/>
        </w:rPr>
      </w:pPr>
    </w:p>
    <w:p w14:paraId="599E4681" w14:textId="7D5ED829" w:rsidR="00CC62C4" w:rsidRPr="00D37967" w:rsidRDefault="0037786D" w:rsidP="00C2273F">
      <w:pPr>
        <w:pStyle w:val="Prrafodelista"/>
        <w:spacing w:line="276" w:lineRule="auto"/>
        <w:ind w:hanging="992"/>
        <w:jc w:val="both"/>
        <w:rPr>
          <w:rFonts w:ascii="Courier New" w:hAnsi="Courier New" w:cs="Courier New"/>
          <w:sz w:val="24"/>
          <w:szCs w:val="24"/>
        </w:rPr>
      </w:pPr>
      <w:r w:rsidRPr="00D37967">
        <w:rPr>
          <w:rStyle w:val="nfasissutil"/>
          <w:rFonts w:ascii="Courier New" w:hAnsi="Courier New" w:cs="Courier New"/>
          <w:b/>
          <w:i w:val="0"/>
          <w:color w:val="000000" w:themeColor="text1"/>
          <w:sz w:val="24"/>
          <w:szCs w:val="24"/>
          <w:u w:val="single"/>
        </w:rPr>
        <w:t>A</w:t>
      </w:r>
      <w:r w:rsidR="001903AB" w:rsidRPr="00D37967">
        <w:rPr>
          <w:rStyle w:val="nfasissutil"/>
          <w:rFonts w:ascii="Courier New" w:hAnsi="Courier New" w:cs="Courier New"/>
          <w:b/>
          <w:i w:val="0"/>
          <w:color w:val="000000" w:themeColor="text1"/>
          <w:sz w:val="24"/>
          <w:szCs w:val="24"/>
          <w:u w:val="single"/>
        </w:rPr>
        <w:t>rt.2</w:t>
      </w:r>
      <w:r w:rsidR="00CC62C4" w:rsidRPr="00D37967">
        <w:rPr>
          <w:rStyle w:val="nfasissutil"/>
          <w:rFonts w:ascii="Courier New" w:hAnsi="Courier New" w:cs="Courier New"/>
          <w:b/>
          <w:i w:val="0"/>
          <w:color w:val="000000" w:themeColor="text1"/>
          <w:sz w:val="24"/>
          <w:szCs w:val="24"/>
          <w:u w:val="single"/>
        </w:rPr>
        <w:t>:</w:t>
      </w:r>
      <w:r w:rsidR="00CC62C4" w:rsidRPr="00D37967">
        <w:rPr>
          <w:rFonts w:ascii="Courier New" w:hAnsi="Courier New" w:cs="Courier New"/>
          <w:sz w:val="24"/>
          <w:szCs w:val="24"/>
        </w:rPr>
        <w:t xml:space="preserve"> </w:t>
      </w:r>
      <w:r w:rsidR="00CC62C4" w:rsidRPr="00D37967">
        <w:rPr>
          <w:rStyle w:val="nfasissutil"/>
          <w:rFonts w:ascii="Courier New" w:hAnsi="Courier New" w:cs="Courier New"/>
          <w:b/>
          <w:i w:val="0"/>
          <w:iCs w:val="0"/>
          <w:color w:val="auto"/>
          <w:sz w:val="24"/>
          <w:szCs w:val="24"/>
        </w:rPr>
        <w:t>PROTOCOLÍCESE</w:t>
      </w:r>
      <w:r w:rsidR="00CC62C4" w:rsidRPr="00D37967">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C2273F">
      <w:pPr>
        <w:spacing w:after="0" w:line="276"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C2273F">
      <w:pPr>
        <w:spacing w:after="0" w:line="276" w:lineRule="auto"/>
        <w:jc w:val="both"/>
        <w:rPr>
          <w:rFonts w:ascii="Courier New" w:eastAsia="Times New Roman" w:hAnsi="Courier New" w:cs="Times New Roman"/>
          <w:b/>
          <w:bCs/>
          <w:color w:val="000000"/>
          <w:sz w:val="24"/>
          <w:szCs w:val="20"/>
          <w:u w:val="single"/>
          <w:lang w:eastAsia="es-ES"/>
        </w:rPr>
      </w:pPr>
    </w:p>
    <w:p w14:paraId="78F507BF" w14:textId="0E8A193C" w:rsidR="00F229D5" w:rsidRPr="00925DF9" w:rsidRDefault="00F56556" w:rsidP="00C2273F">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E44AA3">
        <w:rPr>
          <w:rFonts w:ascii="Courier New" w:eastAsia="Times New Roman" w:hAnsi="Courier New" w:cs="Times New Roman"/>
          <w:b/>
          <w:bCs/>
          <w:color w:val="000000"/>
          <w:sz w:val="24"/>
          <w:szCs w:val="20"/>
          <w:lang w:eastAsia="es-ES"/>
        </w:rPr>
        <w:t xml:space="preserve"> LOS DOS</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E44AA3">
        <w:rPr>
          <w:rFonts w:ascii="Courier New" w:eastAsia="Times New Roman" w:hAnsi="Courier New" w:cs="Times New Roman"/>
          <w:b/>
          <w:bCs/>
          <w:color w:val="000000"/>
          <w:sz w:val="24"/>
          <w:szCs w:val="20"/>
          <w:lang w:eastAsia="es-ES"/>
        </w:rPr>
        <w:t>JUL</w:t>
      </w:r>
      <w:r w:rsidR="002004F6">
        <w:rPr>
          <w:rFonts w:ascii="Courier New" w:eastAsia="Times New Roman" w:hAnsi="Courier New" w:cs="Times New Roman"/>
          <w:b/>
          <w:bCs/>
          <w:color w:val="000000"/>
          <w:sz w:val="24"/>
          <w:szCs w:val="20"/>
          <w:lang w:eastAsia="es-ES"/>
        </w:rPr>
        <w:t>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C2273F">
      <w:pPr>
        <w:spacing w:line="276" w:lineRule="auto"/>
        <w:jc w:val="both"/>
      </w:pPr>
    </w:p>
    <w:p w14:paraId="3EABD1B4" w14:textId="77777777" w:rsidR="00A05052" w:rsidRDefault="00A05052" w:rsidP="00C2273F">
      <w:pPr>
        <w:spacing w:line="276" w:lineRule="auto"/>
      </w:pPr>
    </w:p>
    <w:p w14:paraId="6098BBBB" w14:textId="77777777" w:rsidR="00A43F65" w:rsidRDefault="00A43F65" w:rsidP="00395298">
      <w:pPr>
        <w:spacing w:line="240" w:lineRule="auto"/>
      </w:pPr>
    </w:p>
    <w:p w14:paraId="0AB133E9" w14:textId="77777777" w:rsidR="00344AD6" w:rsidRDefault="00344AD6" w:rsidP="00CD7012">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208A0A" w14:textId="77777777" w:rsidR="00464730" w:rsidRDefault="00464730" w:rsidP="00EF563D">
      <w:pPr>
        <w:spacing w:after="0" w:line="240" w:lineRule="auto"/>
      </w:pPr>
      <w:r>
        <w:separator/>
      </w:r>
    </w:p>
  </w:endnote>
  <w:endnote w:type="continuationSeparator" w:id="0">
    <w:p w14:paraId="0C9B496E" w14:textId="77777777" w:rsidR="00464730" w:rsidRDefault="00464730"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28A3EA" w14:textId="77777777" w:rsidR="00464730" w:rsidRDefault="00464730" w:rsidP="00EF563D">
      <w:pPr>
        <w:spacing w:after="0" w:line="240" w:lineRule="auto"/>
      </w:pPr>
      <w:r>
        <w:separator/>
      </w:r>
    </w:p>
  </w:footnote>
  <w:footnote w:type="continuationSeparator" w:id="0">
    <w:p w14:paraId="612E40E1" w14:textId="77777777" w:rsidR="00464730" w:rsidRDefault="00464730"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1D58"/>
    <w:rsid w:val="0000637D"/>
    <w:rsid w:val="00017D8B"/>
    <w:rsid w:val="00024F17"/>
    <w:rsid w:val="00035DB8"/>
    <w:rsid w:val="00042583"/>
    <w:rsid w:val="00052A89"/>
    <w:rsid w:val="00060CE7"/>
    <w:rsid w:val="000713A7"/>
    <w:rsid w:val="00073D4B"/>
    <w:rsid w:val="000767C9"/>
    <w:rsid w:val="00081C66"/>
    <w:rsid w:val="000827E7"/>
    <w:rsid w:val="00083069"/>
    <w:rsid w:val="00097427"/>
    <w:rsid w:val="000A2550"/>
    <w:rsid w:val="000A68E7"/>
    <w:rsid w:val="000B45B6"/>
    <w:rsid w:val="000C01CB"/>
    <w:rsid w:val="000C044C"/>
    <w:rsid w:val="000C11AD"/>
    <w:rsid w:val="000C4A3F"/>
    <w:rsid w:val="000C6EFD"/>
    <w:rsid w:val="000D2C9E"/>
    <w:rsid w:val="000E0779"/>
    <w:rsid w:val="000F07CF"/>
    <w:rsid w:val="000F330E"/>
    <w:rsid w:val="0010112D"/>
    <w:rsid w:val="00103378"/>
    <w:rsid w:val="00105D60"/>
    <w:rsid w:val="0011146F"/>
    <w:rsid w:val="0011293B"/>
    <w:rsid w:val="00122111"/>
    <w:rsid w:val="001228B1"/>
    <w:rsid w:val="00130953"/>
    <w:rsid w:val="001309DF"/>
    <w:rsid w:val="00130CBA"/>
    <w:rsid w:val="001328DB"/>
    <w:rsid w:val="00133429"/>
    <w:rsid w:val="00134FE9"/>
    <w:rsid w:val="00146379"/>
    <w:rsid w:val="0014687F"/>
    <w:rsid w:val="0015557C"/>
    <w:rsid w:val="00157861"/>
    <w:rsid w:val="001634E0"/>
    <w:rsid w:val="0016438B"/>
    <w:rsid w:val="00175633"/>
    <w:rsid w:val="00177749"/>
    <w:rsid w:val="00182925"/>
    <w:rsid w:val="0018632A"/>
    <w:rsid w:val="001903AB"/>
    <w:rsid w:val="00191AB6"/>
    <w:rsid w:val="00196571"/>
    <w:rsid w:val="001A329F"/>
    <w:rsid w:val="001A6A20"/>
    <w:rsid w:val="001C4AF8"/>
    <w:rsid w:val="001D2A14"/>
    <w:rsid w:val="001E3BAE"/>
    <w:rsid w:val="001F496A"/>
    <w:rsid w:val="001F5F4B"/>
    <w:rsid w:val="001F7888"/>
    <w:rsid w:val="002004F6"/>
    <w:rsid w:val="002045EF"/>
    <w:rsid w:val="00205EB4"/>
    <w:rsid w:val="002067B8"/>
    <w:rsid w:val="00211E22"/>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1634"/>
    <w:rsid w:val="002A318D"/>
    <w:rsid w:val="002A5B84"/>
    <w:rsid w:val="002A7302"/>
    <w:rsid w:val="002C2F7D"/>
    <w:rsid w:val="002C39C0"/>
    <w:rsid w:val="002D0AE6"/>
    <w:rsid w:val="002D11F1"/>
    <w:rsid w:val="002D2C37"/>
    <w:rsid w:val="002D415C"/>
    <w:rsid w:val="002D54FE"/>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7BF6"/>
    <w:rsid w:val="00371459"/>
    <w:rsid w:val="00374FF6"/>
    <w:rsid w:val="00375755"/>
    <w:rsid w:val="0037786D"/>
    <w:rsid w:val="00380DC2"/>
    <w:rsid w:val="00393837"/>
    <w:rsid w:val="00395298"/>
    <w:rsid w:val="00395A8B"/>
    <w:rsid w:val="003A1C21"/>
    <w:rsid w:val="003A2DE0"/>
    <w:rsid w:val="003A6400"/>
    <w:rsid w:val="003A67DD"/>
    <w:rsid w:val="003C1068"/>
    <w:rsid w:val="003D063B"/>
    <w:rsid w:val="003D1E87"/>
    <w:rsid w:val="003D44E3"/>
    <w:rsid w:val="003E3ECB"/>
    <w:rsid w:val="003E7DA2"/>
    <w:rsid w:val="003F0E25"/>
    <w:rsid w:val="00400BA1"/>
    <w:rsid w:val="0041023D"/>
    <w:rsid w:val="00417ABB"/>
    <w:rsid w:val="00423924"/>
    <w:rsid w:val="004278C8"/>
    <w:rsid w:val="0043309A"/>
    <w:rsid w:val="0044266B"/>
    <w:rsid w:val="004435E6"/>
    <w:rsid w:val="00446078"/>
    <w:rsid w:val="00454D0B"/>
    <w:rsid w:val="00456B0E"/>
    <w:rsid w:val="0046456F"/>
    <w:rsid w:val="00464730"/>
    <w:rsid w:val="00464980"/>
    <w:rsid w:val="00465180"/>
    <w:rsid w:val="0046704A"/>
    <w:rsid w:val="00480179"/>
    <w:rsid w:val="00480F7D"/>
    <w:rsid w:val="00481835"/>
    <w:rsid w:val="004827AC"/>
    <w:rsid w:val="0048346E"/>
    <w:rsid w:val="00484359"/>
    <w:rsid w:val="00487876"/>
    <w:rsid w:val="004922A8"/>
    <w:rsid w:val="0049500B"/>
    <w:rsid w:val="0049544F"/>
    <w:rsid w:val="004A171A"/>
    <w:rsid w:val="004B53BB"/>
    <w:rsid w:val="004C03C5"/>
    <w:rsid w:val="004C3432"/>
    <w:rsid w:val="004C7006"/>
    <w:rsid w:val="004D1E87"/>
    <w:rsid w:val="004D337C"/>
    <w:rsid w:val="004D7126"/>
    <w:rsid w:val="004E0F7C"/>
    <w:rsid w:val="004F2046"/>
    <w:rsid w:val="005000D0"/>
    <w:rsid w:val="00502A20"/>
    <w:rsid w:val="00503082"/>
    <w:rsid w:val="00512275"/>
    <w:rsid w:val="00513258"/>
    <w:rsid w:val="005169BF"/>
    <w:rsid w:val="00535705"/>
    <w:rsid w:val="00537E42"/>
    <w:rsid w:val="00542D9C"/>
    <w:rsid w:val="00550FA7"/>
    <w:rsid w:val="00556BD1"/>
    <w:rsid w:val="00557F06"/>
    <w:rsid w:val="0056239F"/>
    <w:rsid w:val="005630A8"/>
    <w:rsid w:val="00571BBB"/>
    <w:rsid w:val="00572C83"/>
    <w:rsid w:val="00574A49"/>
    <w:rsid w:val="0057502A"/>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22D7"/>
    <w:rsid w:val="005E3EC0"/>
    <w:rsid w:val="005E3EFA"/>
    <w:rsid w:val="005E49A3"/>
    <w:rsid w:val="005E4AE7"/>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930AB"/>
    <w:rsid w:val="006A5196"/>
    <w:rsid w:val="006A7226"/>
    <w:rsid w:val="006A7CB7"/>
    <w:rsid w:val="006B0C64"/>
    <w:rsid w:val="006C0625"/>
    <w:rsid w:val="006D1114"/>
    <w:rsid w:val="006D1FE0"/>
    <w:rsid w:val="006D79CB"/>
    <w:rsid w:val="006E3D7C"/>
    <w:rsid w:val="006E7551"/>
    <w:rsid w:val="006E772D"/>
    <w:rsid w:val="006F0967"/>
    <w:rsid w:val="006F0C25"/>
    <w:rsid w:val="006F69C5"/>
    <w:rsid w:val="007009D8"/>
    <w:rsid w:val="00701536"/>
    <w:rsid w:val="0070512D"/>
    <w:rsid w:val="007242AC"/>
    <w:rsid w:val="007263F1"/>
    <w:rsid w:val="007343AC"/>
    <w:rsid w:val="00747DA9"/>
    <w:rsid w:val="00756FC6"/>
    <w:rsid w:val="007607E7"/>
    <w:rsid w:val="00765E4E"/>
    <w:rsid w:val="00776BCB"/>
    <w:rsid w:val="00795C01"/>
    <w:rsid w:val="00796E2B"/>
    <w:rsid w:val="007A1E2F"/>
    <w:rsid w:val="007A21D1"/>
    <w:rsid w:val="007A4D2E"/>
    <w:rsid w:val="007A5B90"/>
    <w:rsid w:val="007C13AF"/>
    <w:rsid w:val="007C1539"/>
    <w:rsid w:val="007C4C38"/>
    <w:rsid w:val="007D583B"/>
    <w:rsid w:val="007D7B5A"/>
    <w:rsid w:val="007F1D37"/>
    <w:rsid w:val="007F3C6F"/>
    <w:rsid w:val="007F4F5C"/>
    <w:rsid w:val="007F7052"/>
    <w:rsid w:val="007F7354"/>
    <w:rsid w:val="007F7C6D"/>
    <w:rsid w:val="00800A38"/>
    <w:rsid w:val="008055B0"/>
    <w:rsid w:val="00805AD7"/>
    <w:rsid w:val="0080793D"/>
    <w:rsid w:val="00811FA6"/>
    <w:rsid w:val="00815272"/>
    <w:rsid w:val="00831851"/>
    <w:rsid w:val="00844906"/>
    <w:rsid w:val="00844FF9"/>
    <w:rsid w:val="008459F5"/>
    <w:rsid w:val="008462C0"/>
    <w:rsid w:val="0085407E"/>
    <w:rsid w:val="008624B4"/>
    <w:rsid w:val="00870322"/>
    <w:rsid w:val="00874D6B"/>
    <w:rsid w:val="0088171A"/>
    <w:rsid w:val="00881BF6"/>
    <w:rsid w:val="00883444"/>
    <w:rsid w:val="0089739D"/>
    <w:rsid w:val="008979BF"/>
    <w:rsid w:val="008A40AA"/>
    <w:rsid w:val="008A6C71"/>
    <w:rsid w:val="008A6EBC"/>
    <w:rsid w:val="008A7350"/>
    <w:rsid w:val="008C5307"/>
    <w:rsid w:val="008D0389"/>
    <w:rsid w:val="008D15C2"/>
    <w:rsid w:val="008D27E5"/>
    <w:rsid w:val="008D49D4"/>
    <w:rsid w:val="008D4FCC"/>
    <w:rsid w:val="008D59A9"/>
    <w:rsid w:val="00902EFD"/>
    <w:rsid w:val="009100D7"/>
    <w:rsid w:val="00910B5C"/>
    <w:rsid w:val="0091190B"/>
    <w:rsid w:val="00913D46"/>
    <w:rsid w:val="00913D98"/>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A5C6B"/>
    <w:rsid w:val="009B1F38"/>
    <w:rsid w:val="009B3C9C"/>
    <w:rsid w:val="009C1C20"/>
    <w:rsid w:val="009E3D27"/>
    <w:rsid w:val="009F35C3"/>
    <w:rsid w:val="009F78B4"/>
    <w:rsid w:val="00A02921"/>
    <w:rsid w:val="00A04936"/>
    <w:rsid w:val="00A04ED3"/>
    <w:rsid w:val="00A05052"/>
    <w:rsid w:val="00A05AF9"/>
    <w:rsid w:val="00A16285"/>
    <w:rsid w:val="00A228C4"/>
    <w:rsid w:val="00A300F1"/>
    <w:rsid w:val="00A31A29"/>
    <w:rsid w:val="00A32C0F"/>
    <w:rsid w:val="00A40DD6"/>
    <w:rsid w:val="00A4190F"/>
    <w:rsid w:val="00A43191"/>
    <w:rsid w:val="00A43F65"/>
    <w:rsid w:val="00A47D5A"/>
    <w:rsid w:val="00A52D8C"/>
    <w:rsid w:val="00A5363F"/>
    <w:rsid w:val="00A647C1"/>
    <w:rsid w:val="00A66020"/>
    <w:rsid w:val="00A771BF"/>
    <w:rsid w:val="00A82D57"/>
    <w:rsid w:val="00A8429E"/>
    <w:rsid w:val="00A851C4"/>
    <w:rsid w:val="00A900B7"/>
    <w:rsid w:val="00A938E9"/>
    <w:rsid w:val="00A93A55"/>
    <w:rsid w:val="00AB0E21"/>
    <w:rsid w:val="00AB1876"/>
    <w:rsid w:val="00AB2B43"/>
    <w:rsid w:val="00AB53F9"/>
    <w:rsid w:val="00AB5D82"/>
    <w:rsid w:val="00AB791C"/>
    <w:rsid w:val="00AC34C2"/>
    <w:rsid w:val="00AC7347"/>
    <w:rsid w:val="00AD4C81"/>
    <w:rsid w:val="00AE54B7"/>
    <w:rsid w:val="00AE63D2"/>
    <w:rsid w:val="00AF70CF"/>
    <w:rsid w:val="00AF751B"/>
    <w:rsid w:val="00B00DD1"/>
    <w:rsid w:val="00B1100F"/>
    <w:rsid w:val="00B113CE"/>
    <w:rsid w:val="00B12DFC"/>
    <w:rsid w:val="00B166A9"/>
    <w:rsid w:val="00B361B7"/>
    <w:rsid w:val="00B36390"/>
    <w:rsid w:val="00B36F5F"/>
    <w:rsid w:val="00B44072"/>
    <w:rsid w:val="00B474EF"/>
    <w:rsid w:val="00B47563"/>
    <w:rsid w:val="00B504CF"/>
    <w:rsid w:val="00B5085A"/>
    <w:rsid w:val="00B61054"/>
    <w:rsid w:val="00B62A37"/>
    <w:rsid w:val="00B6367B"/>
    <w:rsid w:val="00B64069"/>
    <w:rsid w:val="00B67DB9"/>
    <w:rsid w:val="00B70751"/>
    <w:rsid w:val="00B71641"/>
    <w:rsid w:val="00B73B35"/>
    <w:rsid w:val="00B8111A"/>
    <w:rsid w:val="00BA3D0D"/>
    <w:rsid w:val="00BA5679"/>
    <w:rsid w:val="00BB2E25"/>
    <w:rsid w:val="00BC5A55"/>
    <w:rsid w:val="00BC60B5"/>
    <w:rsid w:val="00BD21F1"/>
    <w:rsid w:val="00BD4222"/>
    <w:rsid w:val="00BE452F"/>
    <w:rsid w:val="00BE6DA2"/>
    <w:rsid w:val="00BF09EB"/>
    <w:rsid w:val="00BF0CB8"/>
    <w:rsid w:val="00C10559"/>
    <w:rsid w:val="00C10561"/>
    <w:rsid w:val="00C20503"/>
    <w:rsid w:val="00C2273F"/>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A184B"/>
    <w:rsid w:val="00CA6104"/>
    <w:rsid w:val="00CB0752"/>
    <w:rsid w:val="00CB105D"/>
    <w:rsid w:val="00CB67FE"/>
    <w:rsid w:val="00CC62C4"/>
    <w:rsid w:val="00CC647E"/>
    <w:rsid w:val="00CD1B3F"/>
    <w:rsid w:val="00CD668B"/>
    <w:rsid w:val="00CD7012"/>
    <w:rsid w:val="00CD7CFE"/>
    <w:rsid w:val="00CE2917"/>
    <w:rsid w:val="00CE70AE"/>
    <w:rsid w:val="00CF414E"/>
    <w:rsid w:val="00CF4FEB"/>
    <w:rsid w:val="00D06286"/>
    <w:rsid w:val="00D15D2D"/>
    <w:rsid w:val="00D163C2"/>
    <w:rsid w:val="00D22727"/>
    <w:rsid w:val="00D245B7"/>
    <w:rsid w:val="00D266F3"/>
    <w:rsid w:val="00D34738"/>
    <w:rsid w:val="00D35207"/>
    <w:rsid w:val="00D35EF9"/>
    <w:rsid w:val="00D37967"/>
    <w:rsid w:val="00D51DA1"/>
    <w:rsid w:val="00D57562"/>
    <w:rsid w:val="00D600EC"/>
    <w:rsid w:val="00D639BE"/>
    <w:rsid w:val="00D64969"/>
    <w:rsid w:val="00D735AD"/>
    <w:rsid w:val="00D76052"/>
    <w:rsid w:val="00D83A4D"/>
    <w:rsid w:val="00D8644A"/>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44AA3"/>
    <w:rsid w:val="00E656CD"/>
    <w:rsid w:val="00E77E6F"/>
    <w:rsid w:val="00E80661"/>
    <w:rsid w:val="00E84F7E"/>
    <w:rsid w:val="00E86D42"/>
    <w:rsid w:val="00E872D7"/>
    <w:rsid w:val="00E939DB"/>
    <w:rsid w:val="00E95C96"/>
    <w:rsid w:val="00E9751F"/>
    <w:rsid w:val="00EB042C"/>
    <w:rsid w:val="00EB2E4F"/>
    <w:rsid w:val="00EC04EE"/>
    <w:rsid w:val="00EC0DF9"/>
    <w:rsid w:val="00EC1EC7"/>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B5691"/>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99285-230B-4177-A0C4-A72CDF21D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2008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2025-07-03T15:45:00Z</cp:lastPrinted>
  <dcterms:created xsi:type="dcterms:W3CDTF">2025-07-03T16:36:00Z</dcterms:created>
  <dcterms:modified xsi:type="dcterms:W3CDTF">2025-07-03T16:36:00Z</dcterms:modified>
</cp:coreProperties>
</file>