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193DB308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73C0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33</w:t>
      </w:r>
      <w:r w:rsidR="00981DB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2A26BB20" w:rsidR="003A1C21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238/2025 presentado por Oviedo Graciela del Valle 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>Eximición Tasa por Servicio a la Propiedad</w:t>
      </w:r>
      <w:r w:rsidR="00B83AE8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7E6F3783" w14:textId="77777777" w:rsidR="00873C05" w:rsidRPr="003E7DA2" w:rsidRDefault="00873C05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7DCBD570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981DB8">
        <w:rPr>
          <w:rFonts w:ascii="Courier New" w:eastAsia="Arial Unicode MS" w:hAnsi="Courier New" w:cs="Courier New"/>
          <w:sz w:val="24"/>
          <w:szCs w:val="24"/>
        </w:rPr>
        <w:t>Cuenta N° 00018738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64C711DA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el estudio socioeconómico realizado por la Subsecretaría de Desarrollo Social expresa </w:t>
      </w:r>
      <w:r w:rsidR="00981DB8">
        <w:rPr>
          <w:rFonts w:ascii="Courier New" w:hAnsi="Courier New" w:cs="Courier New"/>
          <w:sz w:val="24"/>
          <w:szCs w:val="24"/>
        </w:rPr>
        <w:t xml:space="preserve">que </w:t>
      </w:r>
      <w:r w:rsidR="00981DB8">
        <w:rPr>
          <w:rFonts w:ascii="Courier New" w:eastAsia="Arial Unicode MS" w:hAnsi="Courier New" w:cs="Courier New"/>
          <w:sz w:val="24"/>
          <w:szCs w:val="24"/>
        </w:rPr>
        <w:t>se trata de un hogar unipersonal que subsiste a través del sistema de seguridad social y que de acuerdo a los ingresos declarados no alcanzan a satisfacer sus necesidades totales encontrándose en condición de pobreza</w:t>
      </w:r>
      <w:r w:rsidR="00D20AA1">
        <w:rPr>
          <w:rFonts w:ascii="Courier New" w:eastAsia="Arial Unicode MS" w:hAnsi="Courier New" w:cs="Courier New"/>
          <w:sz w:val="24"/>
          <w:szCs w:val="24"/>
        </w:rPr>
        <w:t>;</w:t>
      </w:r>
      <w:bookmarkStart w:id="0" w:name="_GoBack"/>
      <w:bookmarkEnd w:id="0"/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352776F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36428">
        <w:rPr>
          <w:rFonts w:ascii="Courier New" w:hAnsi="Courier New" w:cs="Courier New"/>
          <w:sz w:val="24"/>
          <w:szCs w:val="24"/>
        </w:rPr>
        <w:t>Ordinaria del día 08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43C54E35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 xml:space="preserve">dad Cuenta </w:t>
      </w:r>
      <w:r w:rsidR="00981DB8">
        <w:rPr>
          <w:rFonts w:ascii="Courier New" w:hAnsi="Courier New" w:cs="Courier New"/>
          <w:sz w:val="24"/>
          <w:szCs w:val="24"/>
        </w:rPr>
        <w:t>Municipal N° 00018738</w:t>
      </w:r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CE22F6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3642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3B4D00" w14:textId="77777777" w:rsidR="001A7183" w:rsidRDefault="001A7183" w:rsidP="00EF563D">
      <w:pPr>
        <w:spacing w:after="0" w:line="240" w:lineRule="auto"/>
      </w:pPr>
      <w:r>
        <w:separator/>
      </w:r>
    </w:p>
  </w:endnote>
  <w:endnote w:type="continuationSeparator" w:id="0">
    <w:p w14:paraId="497B90FD" w14:textId="77777777" w:rsidR="001A7183" w:rsidRDefault="001A718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5009CB" w14:textId="77777777" w:rsidR="001A7183" w:rsidRDefault="001A7183" w:rsidP="00EF563D">
      <w:pPr>
        <w:spacing w:after="0" w:line="240" w:lineRule="auto"/>
      </w:pPr>
      <w:r>
        <w:separator/>
      </w:r>
    </w:p>
  </w:footnote>
  <w:footnote w:type="continuationSeparator" w:id="0">
    <w:p w14:paraId="31D09AF4" w14:textId="77777777" w:rsidR="001A7183" w:rsidRDefault="001A718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042C1-3E37-479B-93AD-E79FBA4CB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204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2025-07-03T13:45:00Z</cp:lastPrinted>
  <dcterms:created xsi:type="dcterms:W3CDTF">2025-07-10T13:04:00Z</dcterms:created>
  <dcterms:modified xsi:type="dcterms:W3CDTF">2025-07-10T13:05:00Z</dcterms:modified>
</cp:coreProperties>
</file>