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2C085" w14:textId="77777777" w:rsidR="003A2DE0" w:rsidRPr="003A2DE0" w:rsidRDefault="003A2DE0" w:rsidP="006362E3">
      <w:pPr>
        <w:spacing w:after="100" w:afterAutospacing="1" w:line="240" w:lineRule="auto"/>
        <w:rPr>
          <w:rFonts w:ascii="Courier New" w:hAnsi="Courier New" w:cs="Courier New"/>
          <w:b/>
          <w:sz w:val="24"/>
          <w:szCs w:val="24"/>
        </w:rPr>
      </w:pPr>
    </w:p>
    <w:p w14:paraId="7B961F50" w14:textId="55ADC65D" w:rsidR="00F229D5" w:rsidRPr="003F54A6" w:rsidRDefault="0014687F" w:rsidP="00CD7012">
      <w:pPr>
        <w:spacing w:before="100" w:beforeAutospacing="1" w:after="100" w:afterAutospacing="1" w:line="240" w:lineRule="auto"/>
        <w:jc w:val="center"/>
        <w:rPr>
          <w:rFonts w:ascii="Courier New" w:eastAsia="Times New Roman" w:hAnsi="Courier New" w:cs="Times New Roman"/>
          <w:b/>
          <w:sz w:val="24"/>
          <w:szCs w:val="20"/>
          <w:u w:val="single"/>
          <w:lang w:val="pt-BR" w:eastAsia="es-AR"/>
        </w:rPr>
      </w:pPr>
      <w:r w:rsidRPr="003F54A6">
        <w:rPr>
          <w:rFonts w:ascii="Courier New" w:eastAsia="Times New Roman" w:hAnsi="Courier New" w:cs="Times New Roman"/>
          <w:b/>
          <w:sz w:val="24"/>
          <w:szCs w:val="20"/>
          <w:u w:val="single"/>
          <w:lang w:val="pt-BR" w:eastAsia="es-AR"/>
        </w:rPr>
        <w:t>ORDENANZA  Nº13</w:t>
      </w:r>
      <w:r w:rsidR="003F54A6">
        <w:rPr>
          <w:rFonts w:ascii="Courier New" w:eastAsia="Times New Roman" w:hAnsi="Courier New" w:cs="Times New Roman"/>
          <w:b/>
          <w:sz w:val="24"/>
          <w:szCs w:val="20"/>
          <w:u w:val="single"/>
          <w:lang w:val="pt-BR" w:eastAsia="es-AR"/>
        </w:rPr>
        <w:t>349</w:t>
      </w:r>
    </w:p>
    <w:p w14:paraId="10265ADF" w14:textId="77777777" w:rsidR="00CD7012" w:rsidRPr="003F54A6" w:rsidRDefault="00CD7012" w:rsidP="00CD7012">
      <w:pPr>
        <w:spacing w:before="100" w:beforeAutospacing="1" w:after="100" w:afterAutospacing="1" w:line="240" w:lineRule="auto"/>
        <w:jc w:val="center"/>
        <w:rPr>
          <w:rFonts w:ascii="Courier New" w:eastAsia="Times New Roman" w:hAnsi="Courier New" w:cs="Times New Roman"/>
          <w:b/>
          <w:sz w:val="24"/>
          <w:szCs w:val="20"/>
          <w:u w:val="single"/>
          <w:lang w:val="pt-BR" w:eastAsia="es-AR"/>
        </w:rPr>
      </w:pPr>
    </w:p>
    <w:p w14:paraId="7E6F3783" w14:textId="0B61F5AE" w:rsidR="00873C05" w:rsidRPr="003F54A6" w:rsidRDefault="002D0AE6" w:rsidP="004D7276">
      <w:pPr>
        <w:pStyle w:val="Textoindependiente2"/>
        <w:spacing w:line="276" w:lineRule="auto"/>
        <w:ind w:left="709" w:hanging="709"/>
        <w:jc w:val="both"/>
        <w:rPr>
          <w:rFonts w:ascii="Courier New" w:hAnsi="Courier New" w:cs="Courier New"/>
          <w:b w:val="0"/>
          <w:sz w:val="24"/>
          <w:szCs w:val="24"/>
          <w:lang w:val="pt-BR"/>
        </w:rPr>
      </w:pPr>
      <w:r w:rsidRPr="003F54A6">
        <w:rPr>
          <w:rFonts w:ascii="Courier New" w:hAnsi="Courier New"/>
          <w:color w:val="000000"/>
          <w:sz w:val="24"/>
          <w:lang w:val="pt-BR"/>
        </w:rPr>
        <w:t>Visto</w:t>
      </w:r>
      <w:r w:rsidR="00D639BE" w:rsidRPr="003F54A6">
        <w:rPr>
          <w:rFonts w:ascii="Courier New" w:hAnsi="Courier New" w:cs="Courier New"/>
          <w:b w:val="0"/>
          <w:sz w:val="24"/>
          <w:szCs w:val="24"/>
          <w:lang w:val="pt-BR"/>
        </w:rPr>
        <w:t>:</w:t>
      </w:r>
      <w:r w:rsidR="00EC1EC7" w:rsidRPr="003F54A6">
        <w:rPr>
          <w:rFonts w:ascii="Courier New" w:hAnsi="Courier New" w:cs="Courier New"/>
          <w:b w:val="0"/>
          <w:sz w:val="24"/>
          <w:szCs w:val="24"/>
          <w:lang w:val="pt-BR"/>
        </w:rPr>
        <w:t xml:space="preserve"> </w:t>
      </w:r>
      <w:r w:rsidR="002D699B" w:rsidRPr="003F54A6">
        <w:rPr>
          <w:rFonts w:ascii="Courier New" w:hAnsi="Courier New" w:cs="Courier New"/>
          <w:b w:val="0"/>
          <w:sz w:val="24"/>
          <w:szCs w:val="24"/>
          <w:lang w:val="pt-BR"/>
        </w:rPr>
        <w:t xml:space="preserve">El </w:t>
      </w:r>
      <w:r w:rsidR="004D7276" w:rsidRPr="003F54A6">
        <w:rPr>
          <w:rFonts w:ascii="Courier New" w:hAnsi="Courier New" w:cs="Courier New"/>
          <w:sz w:val="24"/>
          <w:szCs w:val="24"/>
          <w:lang w:val="pt-BR"/>
        </w:rPr>
        <w:t xml:space="preserve"> </w:t>
      </w:r>
      <w:r w:rsidR="008F6FDC">
        <w:rPr>
          <w:rFonts w:ascii="Courier New" w:hAnsi="Courier New" w:cs="Courier New"/>
          <w:b w:val="0"/>
          <w:sz w:val="24"/>
          <w:szCs w:val="24"/>
          <w:lang w:val="pt-BR"/>
        </w:rPr>
        <w:t>expediente Nº756</w:t>
      </w:r>
      <w:bookmarkStart w:id="0" w:name="_GoBack"/>
      <w:bookmarkEnd w:id="0"/>
      <w:r w:rsidR="004D7276" w:rsidRPr="003F54A6">
        <w:rPr>
          <w:rFonts w:ascii="Courier New" w:hAnsi="Courier New" w:cs="Courier New"/>
          <w:b w:val="0"/>
          <w:sz w:val="24"/>
          <w:szCs w:val="24"/>
          <w:lang w:val="pt-BR"/>
        </w:rPr>
        <w:t>/24 iniciado por Erreclade Ernesto - Ref.: Previa; y</w:t>
      </w:r>
    </w:p>
    <w:p w14:paraId="26E1E962" w14:textId="77777777" w:rsidR="00DC68E3" w:rsidRPr="003F54A6" w:rsidRDefault="00DC68E3" w:rsidP="00B52DCE">
      <w:pPr>
        <w:pStyle w:val="Textoindependiente2"/>
        <w:spacing w:line="276" w:lineRule="auto"/>
        <w:jc w:val="both"/>
        <w:rPr>
          <w:rFonts w:ascii="Courier New" w:hAnsi="Courier New" w:cs="Courier New"/>
          <w:b w:val="0"/>
          <w:sz w:val="24"/>
          <w:szCs w:val="24"/>
          <w:lang w:val="pt-BR"/>
        </w:rPr>
      </w:pPr>
    </w:p>
    <w:p w14:paraId="3258BB3D" w14:textId="152CA830" w:rsidR="00CD7012" w:rsidRPr="003F54A6" w:rsidRDefault="00F229D5" w:rsidP="00B52DCE">
      <w:pPr>
        <w:spacing w:after="0" w:line="276" w:lineRule="auto"/>
        <w:jc w:val="center"/>
        <w:rPr>
          <w:rFonts w:ascii="Courier New" w:eastAsia="Times New Roman" w:hAnsi="Courier New" w:cs="Times New Roman"/>
          <w:b/>
          <w:bCs/>
          <w:color w:val="000000"/>
          <w:sz w:val="24"/>
          <w:szCs w:val="20"/>
          <w:lang w:val="pt-BR" w:eastAsia="es-ES"/>
        </w:rPr>
      </w:pPr>
      <w:r w:rsidRPr="003F54A6">
        <w:rPr>
          <w:rFonts w:ascii="Courier New" w:eastAsia="Times New Roman" w:hAnsi="Courier New" w:cs="Times New Roman"/>
          <w:b/>
          <w:bCs/>
          <w:color w:val="000000"/>
          <w:sz w:val="24"/>
          <w:szCs w:val="20"/>
          <w:lang w:val="pt-BR" w:eastAsia="es-ES"/>
        </w:rPr>
        <w:t>C O N S I D E R A N D O</w:t>
      </w:r>
    </w:p>
    <w:p w14:paraId="6D3CE90D" w14:textId="77777777" w:rsidR="00E44AA3" w:rsidRPr="003F54A6" w:rsidRDefault="00E44AA3" w:rsidP="00B52DCE">
      <w:pPr>
        <w:spacing w:after="0" w:line="276" w:lineRule="auto"/>
        <w:jc w:val="center"/>
        <w:rPr>
          <w:rFonts w:ascii="Courier New" w:eastAsia="Times New Roman" w:hAnsi="Courier New" w:cs="Times New Roman"/>
          <w:b/>
          <w:bCs/>
          <w:color w:val="000000"/>
          <w:sz w:val="24"/>
          <w:szCs w:val="20"/>
          <w:lang w:val="pt-BR" w:eastAsia="es-ES"/>
        </w:rPr>
      </w:pPr>
    </w:p>
    <w:p w14:paraId="27F8B79B" w14:textId="77777777" w:rsidR="00B64069" w:rsidRPr="003F54A6" w:rsidRDefault="00B64069" w:rsidP="00B52DCE">
      <w:pPr>
        <w:pStyle w:val="Textoindependiente2"/>
        <w:spacing w:line="276" w:lineRule="auto"/>
        <w:ind w:left="644" w:hanging="644"/>
        <w:jc w:val="center"/>
        <w:rPr>
          <w:rFonts w:ascii="Courier New" w:hAnsi="Courier New" w:cs="Courier New"/>
          <w:sz w:val="24"/>
          <w:szCs w:val="24"/>
          <w:lang w:val="pt-BR"/>
        </w:rPr>
      </w:pPr>
    </w:p>
    <w:p w14:paraId="22E84E47" w14:textId="0061F760" w:rsidR="004D7276" w:rsidRPr="004D7276" w:rsidRDefault="004D7276" w:rsidP="004D7276">
      <w:pPr>
        <w:pStyle w:val="Prrafodelista"/>
        <w:jc w:val="both"/>
        <w:rPr>
          <w:rFonts w:ascii="Courier New" w:eastAsia="Arial Unicode MS" w:hAnsi="Courier New" w:cs="Courier New"/>
          <w:sz w:val="24"/>
          <w:szCs w:val="24"/>
          <w:lang w:val="es-AR"/>
        </w:rPr>
      </w:pPr>
      <w:r w:rsidRPr="004D7276">
        <w:rPr>
          <w:rFonts w:ascii="Courier New" w:eastAsia="Arial Unicode MS" w:hAnsi="Courier New" w:cs="Courier New"/>
          <w:sz w:val="24"/>
          <w:szCs w:val="24"/>
        </w:rPr>
        <w:t xml:space="preserve">Que </w:t>
      </w:r>
      <w:r w:rsidRPr="004D7276">
        <w:rPr>
          <w:rFonts w:ascii="Courier New" w:eastAsia="Arial Unicode MS" w:hAnsi="Courier New" w:cs="Courier New"/>
          <w:sz w:val="24"/>
          <w:szCs w:val="24"/>
          <w:lang w:val="es-AR"/>
        </w:rPr>
        <w:t>a fs. 15 obra nota en donde los interesados solicitan  autorización, por vía de excepción, para realizar la mensura y subdivisión para futura unión de los inmuebles designados  como lotes 6 y 11 de la manzana E 1 de Barrio Cafferta;</w:t>
      </w:r>
    </w:p>
    <w:p w14:paraId="450FADB8" w14:textId="77777777" w:rsidR="004D7276" w:rsidRPr="004D7276" w:rsidRDefault="004D7276" w:rsidP="004D7276">
      <w:pPr>
        <w:pStyle w:val="Prrafodelista"/>
        <w:jc w:val="both"/>
        <w:rPr>
          <w:rFonts w:ascii="Courier New" w:eastAsia="Arial Unicode MS" w:hAnsi="Courier New" w:cs="Courier New"/>
          <w:sz w:val="24"/>
          <w:szCs w:val="24"/>
          <w:lang w:val="es-AR"/>
        </w:rPr>
      </w:pPr>
    </w:p>
    <w:p w14:paraId="058840F7" w14:textId="77777777" w:rsidR="004D7276" w:rsidRPr="004D7276" w:rsidRDefault="004D7276" w:rsidP="004D7276">
      <w:pPr>
        <w:pStyle w:val="Prrafodelista"/>
        <w:jc w:val="both"/>
        <w:rPr>
          <w:rFonts w:ascii="Courier New" w:eastAsia="Arial Unicode MS" w:hAnsi="Courier New" w:cs="Courier New"/>
          <w:sz w:val="24"/>
          <w:szCs w:val="24"/>
          <w:lang w:val="es-AR"/>
        </w:rPr>
      </w:pPr>
      <w:r w:rsidRPr="004D7276">
        <w:rPr>
          <w:rFonts w:ascii="Courier New" w:eastAsia="Arial Unicode MS" w:hAnsi="Courier New" w:cs="Courier New"/>
          <w:sz w:val="24"/>
          <w:szCs w:val="24"/>
          <w:lang w:val="es-AR"/>
        </w:rPr>
        <w:t>Que la parcela  se ubica en Zona Eje Comercial Avenida Hipólito Irigoyen;</w:t>
      </w:r>
    </w:p>
    <w:p w14:paraId="57310464" w14:textId="77777777" w:rsidR="004D7276" w:rsidRPr="004D7276" w:rsidRDefault="004D7276" w:rsidP="004D7276">
      <w:pPr>
        <w:pStyle w:val="Prrafodelista"/>
        <w:jc w:val="both"/>
        <w:rPr>
          <w:rFonts w:ascii="Courier New" w:eastAsia="Arial Unicode MS" w:hAnsi="Courier New" w:cs="Courier New"/>
          <w:sz w:val="24"/>
          <w:szCs w:val="24"/>
          <w:lang w:val="es-AR"/>
        </w:rPr>
      </w:pPr>
    </w:p>
    <w:p w14:paraId="0E82672B" w14:textId="77777777" w:rsidR="004D7276" w:rsidRPr="004D7276" w:rsidRDefault="004D7276" w:rsidP="004D7276">
      <w:pPr>
        <w:pStyle w:val="Prrafodelista"/>
        <w:jc w:val="both"/>
        <w:rPr>
          <w:rFonts w:ascii="Courier New" w:eastAsia="Arial Unicode MS" w:hAnsi="Courier New" w:cs="Courier New"/>
          <w:sz w:val="24"/>
          <w:szCs w:val="24"/>
          <w:lang w:val="es-AR"/>
        </w:rPr>
      </w:pPr>
      <w:r w:rsidRPr="004D7276">
        <w:rPr>
          <w:rFonts w:ascii="Courier New" w:eastAsia="Arial Unicode MS" w:hAnsi="Courier New" w:cs="Courier New"/>
          <w:sz w:val="24"/>
          <w:szCs w:val="24"/>
          <w:lang w:val="es-AR"/>
        </w:rPr>
        <w:t xml:space="preserve">Que las parcelas que se pretenden modificar tienen una superficie  de 400,00m2 y 450,00m2 </w:t>
      </w:r>
    </w:p>
    <w:p w14:paraId="3BBC933F" w14:textId="77777777" w:rsidR="004D7276" w:rsidRPr="004D7276" w:rsidRDefault="004D7276" w:rsidP="004D7276">
      <w:pPr>
        <w:spacing w:line="240" w:lineRule="auto"/>
        <w:jc w:val="both"/>
        <w:rPr>
          <w:rFonts w:ascii="Courier New" w:eastAsia="Arial Unicode MS" w:hAnsi="Courier New" w:cs="Courier New"/>
          <w:sz w:val="24"/>
          <w:szCs w:val="24"/>
        </w:rPr>
      </w:pPr>
      <w:r w:rsidRPr="004D7276">
        <w:rPr>
          <w:rFonts w:ascii="Courier New" w:eastAsia="Arial Unicode MS" w:hAnsi="Courier New" w:cs="Courier New"/>
          <w:sz w:val="24"/>
          <w:szCs w:val="24"/>
        </w:rPr>
        <w:t xml:space="preserve">    </w:t>
      </w:r>
    </w:p>
    <w:p w14:paraId="4C699B52" w14:textId="77777777" w:rsidR="004D7276" w:rsidRPr="004D7276" w:rsidRDefault="004D7276" w:rsidP="004D7276">
      <w:pPr>
        <w:pStyle w:val="Prrafodelista"/>
        <w:jc w:val="both"/>
        <w:rPr>
          <w:rFonts w:ascii="Courier New" w:eastAsia="Arial Unicode MS" w:hAnsi="Courier New" w:cs="Courier New"/>
          <w:sz w:val="24"/>
          <w:szCs w:val="24"/>
          <w:lang w:val="es-AR"/>
        </w:rPr>
      </w:pPr>
      <w:r w:rsidRPr="004D7276">
        <w:rPr>
          <w:rFonts w:ascii="Courier New" w:eastAsia="Arial Unicode MS" w:hAnsi="Courier New" w:cs="Courier New"/>
          <w:sz w:val="24"/>
          <w:szCs w:val="24"/>
          <w:lang w:val="es-AR"/>
        </w:rPr>
        <w:t>Que a fs. 13 Obra Plano de Mensura y Subdivisión para futura unión;</w:t>
      </w:r>
    </w:p>
    <w:p w14:paraId="0A7884EA" w14:textId="77777777" w:rsidR="004D7276" w:rsidRPr="004D7276" w:rsidRDefault="004D7276" w:rsidP="004D7276">
      <w:pPr>
        <w:pStyle w:val="Prrafodelista"/>
        <w:jc w:val="both"/>
        <w:rPr>
          <w:rFonts w:ascii="Courier New" w:eastAsia="Arial Unicode MS" w:hAnsi="Courier New" w:cs="Courier New"/>
          <w:sz w:val="24"/>
          <w:szCs w:val="24"/>
          <w:lang w:val="es-AR"/>
        </w:rPr>
      </w:pPr>
    </w:p>
    <w:p w14:paraId="4C8FBC9B" w14:textId="77777777" w:rsidR="004D7276" w:rsidRPr="004D7276" w:rsidRDefault="004D7276" w:rsidP="004D7276">
      <w:pPr>
        <w:pStyle w:val="Prrafodelista"/>
        <w:jc w:val="both"/>
        <w:rPr>
          <w:rFonts w:ascii="Courier New" w:eastAsia="Arial Unicode MS" w:hAnsi="Courier New" w:cs="Courier New"/>
          <w:sz w:val="24"/>
          <w:szCs w:val="24"/>
          <w:lang w:val="es-AR"/>
        </w:rPr>
      </w:pPr>
      <w:r w:rsidRPr="004D7276">
        <w:rPr>
          <w:rFonts w:ascii="Courier New" w:eastAsia="Arial Unicode MS" w:hAnsi="Courier New" w:cs="Courier New"/>
          <w:sz w:val="24"/>
          <w:szCs w:val="24"/>
          <w:lang w:val="es-AR"/>
        </w:rPr>
        <w:t>Que no se modifican los frentes de las parcelas;</w:t>
      </w:r>
    </w:p>
    <w:p w14:paraId="4143579B" w14:textId="77777777" w:rsidR="004D7276" w:rsidRPr="004D7276" w:rsidRDefault="004D7276" w:rsidP="004D7276">
      <w:pPr>
        <w:pStyle w:val="Prrafodelista"/>
        <w:jc w:val="both"/>
        <w:rPr>
          <w:rFonts w:ascii="Courier New" w:eastAsia="Arial Unicode MS" w:hAnsi="Courier New" w:cs="Courier New"/>
          <w:sz w:val="24"/>
          <w:szCs w:val="24"/>
          <w:lang w:val="es-AR"/>
        </w:rPr>
      </w:pPr>
    </w:p>
    <w:p w14:paraId="4F84B238" w14:textId="77777777" w:rsidR="004D7276" w:rsidRPr="004D7276" w:rsidRDefault="004D7276" w:rsidP="004D7276">
      <w:pPr>
        <w:pStyle w:val="Prrafodelista"/>
        <w:jc w:val="both"/>
        <w:rPr>
          <w:rFonts w:ascii="Courier New" w:eastAsia="Arial Unicode MS" w:hAnsi="Courier New" w:cs="Courier New"/>
          <w:sz w:val="24"/>
          <w:szCs w:val="24"/>
          <w:lang w:val="es-AR"/>
        </w:rPr>
      </w:pPr>
      <w:r w:rsidRPr="004D7276">
        <w:rPr>
          <w:rFonts w:ascii="Courier New" w:eastAsia="Arial Unicode MS" w:hAnsi="Courier New" w:cs="Courier New"/>
          <w:sz w:val="24"/>
          <w:szCs w:val="24"/>
          <w:lang w:val="es-AR"/>
        </w:rPr>
        <w:t>Que las parcelas se ubican en Zona Residencial Cafferata;</w:t>
      </w:r>
    </w:p>
    <w:p w14:paraId="30B5F12D" w14:textId="77777777" w:rsidR="004D7276" w:rsidRPr="004D7276" w:rsidRDefault="004D7276" w:rsidP="004D7276">
      <w:pPr>
        <w:pStyle w:val="Prrafodelista"/>
        <w:jc w:val="both"/>
        <w:rPr>
          <w:rFonts w:ascii="Courier New" w:eastAsia="Arial Unicode MS" w:hAnsi="Courier New" w:cs="Courier New"/>
          <w:sz w:val="24"/>
          <w:szCs w:val="24"/>
          <w:lang w:val="es-AR"/>
        </w:rPr>
      </w:pPr>
    </w:p>
    <w:p w14:paraId="4EF2153A" w14:textId="77777777" w:rsidR="004D7276" w:rsidRPr="004D7276" w:rsidRDefault="004D7276" w:rsidP="004D7276">
      <w:pPr>
        <w:pStyle w:val="Prrafodelista"/>
        <w:jc w:val="both"/>
        <w:rPr>
          <w:rFonts w:ascii="Courier New" w:eastAsia="Arial Unicode MS" w:hAnsi="Courier New" w:cs="Courier New"/>
          <w:sz w:val="24"/>
          <w:szCs w:val="24"/>
          <w:lang w:val="es-AR"/>
        </w:rPr>
      </w:pPr>
      <w:r w:rsidRPr="004D7276">
        <w:rPr>
          <w:rFonts w:ascii="Courier New" w:eastAsia="Arial Unicode MS" w:hAnsi="Courier New" w:cs="Courier New"/>
          <w:sz w:val="24"/>
          <w:szCs w:val="24"/>
          <w:lang w:val="es-AR"/>
        </w:rPr>
        <w:t>Que las parcelas resultantes cumplen con el FOT, FOS y otros índices urbanísticos;</w:t>
      </w:r>
    </w:p>
    <w:p w14:paraId="38252FA8" w14:textId="77777777" w:rsidR="004D7276" w:rsidRPr="004D7276" w:rsidRDefault="004D7276" w:rsidP="004D7276">
      <w:pPr>
        <w:pStyle w:val="Prrafodelista"/>
        <w:jc w:val="both"/>
        <w:rPr>
          <w:rFonts w:ascii="Courier New" w:eastAsia="Arial Unicode MS" w:hAnsi="Courier New" w:cs="Courier New"/>
          <w:sz w:val="24"/>
          <w:szCs w:val="24"/>
          <w:lang w:val="es-AR"/>
        </w:rPr>
      </w:pPr>
    </w:p>
    <w:p w14:paraId="458043F8" w14:textId="585A21C2" w:rsidR="003E7DA2" w:rsidRPr="004D7276" w:rsidRDefault="004D7276" w:rsidP="004D7276">
      <w:pPr>
        <w:pStyle w:val="Prrafodelista"/>
        <w:jc w:val="both"/>
        <w:rPr>
          <w:rFonts w:ascii="Courier New" w:hAnsi="Courier New" w:cs="Courier New"/>
          <w:sz w:val="24"/>
          <w:szCs w:val="24"/>
        </w:rPr>
      </w:pPr>
      <w:r w:rsidRPr="004D7276">
        <w:rPr>
          <w:rFonts w:ascii="Courier New" w:eastAsia="Arial Unicode MS" w:hAnsi="Courier New" w:cs="Courier New"/>
          <w:sz w:val="24"/>
          <w:szCs w:val="24"/>
          <w:lang w:val="es-AR"/>
        </w:rPr>
        <w:t>Que a fs. 17 la Secretaria</w:t>
      </w:r>
      <w:r w:rsidRPr="004D7276">
        <w:rPr>
          <w:rFonts w:ascii="Courier New" w:hAnsi="Courier New" w:cs="Courier New"/>
          <w:sz w:val="24"/>
          <w:szCs w:val="24"/>
        </w:rPr>
        <w:t xml:space="preserve">  de Obras Públicas, Control y Planificación Urbana expresa  que la propuesta de subdivisión planteada  dos parcelas y que una de ella no cumple con las superficie mínima establecidas para la zona, pero no modifica las dimensiones de los frentes, por lo tanto la subdivisión solicitada no modifica la morfología urbana del sector y considera aceptable otorgar la factibilidad de subdivisión propuesta</w:t>
      </w:r>
      <w:r>
        <w:rPr>
          <w:rFonts w:ascii="Courier New" w:hAnsi="Courier New" w:cs="Courier New"/>
          <w:sz w:val="24"/>
          <w:szCs w:val="24"/>
        </w:rPr>
        <w:t>;</w:t>
      </w:r>
    </w:p>
    <w:p w14:paraId="25689F08" w14:textId="77777777" w:rsidR="00CD7012" w:rsidRPr="004D7276" w:rsidRDefault="00CD7012" w:rsidP="004D7276">
      <w:pPr>
        <w:pStyle w:val="Prrafodelista"/>
        <w:jc w:val="both"/>
        <w:rPr>
          <w:rFonts w:ascii="Courier New" w:hAnsi="Courier New" w:cs="Courier New"/>
          <w:sz w:val="24"/>
          <w:szCs w:val="24"/>
        </w:rPr>
      </w:pPr>
    </w:p>
    <w:p w14:paraId="787E9423" w14:textId="746681E6" w:rsidR="00EC1EC7" w:rsidRPr="004D7276" w:rsidRDefault="00FB5691" w:rsidP="004D7276">
      <w:pPr>
        <w:spacing w:after="200" w:line="240" w:lineRule="auto"/>
        <w:ind w:left="709"/>
        <w:contextualSpacing/>
        <w:rPr>
          <w:rFonts w:ascii="Courier New" w:eastAsia="Calibri" w:hAnsi="Courier New" w:cs="Courier New"/>
          <w:b/>
          <w:sz w:val="24"/>
          <w:szCs w:val="24"/>
          <w:lang w:val="es-ES_tradnl"/>
        </w:rPr>
      </w:pPr>
      <w:r w:rsidRPr="004D7276">
        <w:rPr>
          <w:rFonts w:ascii="Courier New" w:hAnsi="Courier New" w:cs="Courier New"/>
          <w:sz w:val="24"/>
          <w:szCs w:val="24"/>
        </w:rPr>
        <w:t xml:space="preserve">Que evaluado el expediente por la Comisión </w:t>
      </w:r>
      <w:r w:rsidR="004D7276">
        <w:rPr>
          <w:rFonts w:ascii="Courier New" w:hAnsi="Courier New" w:cs="Courier New"/>
          <w:sz w:val="24"/>
          <w:szCs w:val="24"/>
        </w:rPr>
        <w:t>de Obras y Servicios Públicos</w:t>
      </w:r>
      <w:r w:rsidRPr="004D7276">
        <w:rPr>
          <w:rFonts w:ascii="Courier New" w:hAnsi="Courier New" w:cs="Courier New"/>
          <w:sz w:val="24"/>
          <w:szCs w:val="24"/>
        </w:rPr>
        <w:t xml:space="preserve">, emite despacho favorable, aprobado por unanimidad en Sesión </w:t>
      </w:r>
      <w:r w:rsidR="00AB1E3E" w:rsidRPr="004D7276">
        <w:rPr>
          <w:rFonts w:ascii="Courier New" w:hAnsi="Courier New" w:cs="Courier New"/>
          <w:sz w:val="24"/>
          <w:szCs w:val="24"/>
        </w:rPr>
        <w:t>Ordinaria del día 16</w:t>
      </w:r>
      <w:r w:rsidRPr="004D7276">
        <w:rPr>
          <w:rFonts w:ascii="Courier New" w:hAnsi="Courier New" w:cs="Courier New"/>
          <w:sz w:val="24"/>
          <w:szCs w:val="24"/>
        </w:rPr>
        <w:t xml:space="preserve"> </w:t>
      </w:r>
      <w:r w:rsidR="00E44AA3" w:rsidRPr="004D7276">
        <w:rPr>
          <w:rFonts w:ascii="Courier New" w:hAnsi="Courier New" w:cs="Courier New"/>
          <w:sz w:val="24"/>
          <w:szCs w:val="24"/>
        </w:rPr>
        <w:t>de jul</w:t>
      </w:r>
      <w:r w:rsidRPr="004D7276">
        <w:rPr>
          <w:rFonts w:ascii="Courier New" w:hAnsi="Courier New" w:cs="Courier New"/>
          <w:sz w:val="24"/>
          <w:szCs w:val="24"/>
        </w:rPr>
        <w:t>io de 2025.-</w:t>
      </w:r>
      <w:r w:rsidR="00A04ED3" w:rsidRPr="004D7276">
        <w:rPr>
          <w:rFonts w:ascii="Courier New" w:eastAsia="Calibri" w:hAnsi="Courier New" w:cs="Courier New"/>
          <w:b/>
          <w:sz w:val="24"/>
          <w:szCs w:val="24"/>
          <w:lang w:val="es-ES_tradnl"/>
        </w:rPr>
        <w:t xml:space="preserve">  </w:t>
      </w:r>
    </w:p>
    <w:p w14:paraId="6063658C" w14:textId="521BF3B4" w:rsidR="00A04ED3" w:rsidRDefault="00A04ED3" w:rsidP="00B52DCE">
      <w:pPr>
        <w:spacing w:after="200" w:line="276" w:lineRule="auto"/>
        <w:contextualSpacing/>
        <w:rPr>
          <w:rFonts w:ascii="Courier New" w:eastAsia="Calibri" w:hAnsi="Courier New" w:cs="Courier New"/>
          <w:b/>
          <w:sz w:val="24"/>
          <w:szCs w:val="24"/>
          <w:lang w:val="es-ES_tradnl"/>
        </w:rPr>
      </w:pPr>
      <w:r>
        <w:rPr>
          <w:rFonts w:ascii="Courier New" w:eastAsia="Calibri" w:hAnsi="Courier New" w:cs="Courier New"/>
          <w:b/>
          <w:sz w:val="24"/>
          <w:szCs w:val="24"/>
          <w:lang w:val="es-ES_tradnl"/>
        </w:rPr>
        <w:t xml:space="preserve">                                      </w:t>
      </w:r>
      <w:r w:rsidR="00EC1EC7">
        <w:rPr>
          <w:rFonts w:ascii="Courier New" w:eastAsia="Calibri" w:hAnsi="Courier New" w:cs="Courier New"/>
          <w:b/>
          <w:sz w:val="24"/>
          <w:szCs w:val="24"/>
          <w:lang w:val="es-ES_tradnl"/>
        </w:rPr>
        <w:t xml:space="preserve">                </w:t>
      </w:r>
    </w:p>
    <w:p w14:paraId="14CDE19A" w14:textId="5935B44D" w:rsidR="004D7276" w:rsidRPr="004D7276" w:rsidRDefault="004D7276" w:rsidP="004D7276">
      <w:pPr>
        <w:spacing w:after="200" w:line="276" w:lineRule="auto"/>
        <w:contextualSpacing/>
        <w:jc w:val="right"/>
        <w:rPr>
          <w:rFonts w:ascii="Courier New" w:eastAsia="Calibri" w:hAnsi="Courier New" w:cs="Courier New"/>
          <w:sz w:val="24"/>
          <w:szCs w:val="24"/>
          <w:lang w:val="es-ES_tradnl"/>
        </w:rPr>
      </w:pPr>
      <w:r w:rsidRPr="004D7276">
        <w:rPr>
          <w:rFonts w:ascii="Courier New" w:eastAsia="Calibri" w:hAnsi="Courier New" w:cs="Courier New"/>
          <w:sz w:val="24"/>
          <w:szCs w:val="24"/>
          <w:lang w:val="es-ES_tradnl"/>
        </w:rPr>
        <w:t>...///</w:t>
      </w:r>
    </w:p>
    <w:p w14:paraId="7E13D094" w14:textId="2E3FDEDC" w:rsidR="004D7276" w:rsidRPr="004D7276" w:rsidRDefault="004D7276" w:rsidP="004D7276">
      <w:pPr>
        <w:spacing w:after="200" w:line="276" w:lineRule="auto"/>
        <w:contextualSpacing/>
        <w:rPr>
          <w:rFonts w:ascii="Courier New" w:eastAsia="Calibri" w:hAnsi="Courier New" w:cs="Courier New"/>
          <w:sz w:val="24"/>
          <w:szCs w:val="24"/>
          <w:lang w:val="es-ES_tradnl"/>
        </w:rPr>
      </w:pPr>
      <w:r w:rsidRPr="004D7276">
        <w:rPr>
          <w:rFonts w:ascii="Courier New" w:eastAsia="Calibri" w:hAnsi="Courier New" w:cs="Courier New"/>
          <w:sz w:val="24"/>
          <w:szCs w:val="24"/>
          <w:lang w:val="es-ES_tradnl"/>
        </w:rPr>
        <w:lastRenderedPageBreak/>
        <w:t>...///2.-</w:t>
      </w:r>
    </w:p>
    <w:p w14:paraId="1A09F126" w14:textId="77777777" w:rsidR="00227E38" w:rsidRPr="00925DF9" w:rsidRDefault="00227E38" w:rsidP="00B52DCE">
      <w:pPr>
        <w:spacing w:after="200" w:line="276" w:lineRule="auto"/>
        <w:ind w:left="720"/>
        <w:contextualSpacing/>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14:paraId="55A44578" w14:textId="0A750F82" w:rsidR="00227E38" w:rsidRDefault="00227E38" w:rsidP="00B52DCE">
      <w:pPr>
        <w:pStyle w:val="Prrafodelista"/>
        <w:spacing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14:paraId="2C3FFAAF" w14:textId="77777777" w:rsidR="003E7DA2" w:rsidRDefault="003E7DA2" w:rsidP="00B52DCE">
      <w:pPr>
        <w:pStyle w:val="Prrafodelista"/>
        <w:spacing w:line="276" w:lineRule="auto"/>
        <w:jc w:val="center"/>
        <w:rPr>
          <w:rFonts w:ascii="Courier New" w:eastAsia="Calibri" w:hAnsi="Courier New" w:cs="Courier New"/>
          <w:b/>
          <w:sz w:val="24"/>
          <w:szCs w:val="24"/>
          <w:lang w:val="es-ES_tradnl"/>
        </w:rPr>
      </w:pPr>
    </w:p>
    <w:p w14:paraId="313ABDB2" w14:textId="77777777" w:rsidR="00A04ED3" w:rsidRPr="00A04ED3" w:rsidRDefault="00A04ED3" w:rsidP="00B52DCE">
      <w:pPr>
        <w:spacing w:line="276" w:lineRule="auto"/>
        <w:jc w:val="both"/>
        <w:rPr>
          <w:rStyle w:val="nfasissutil"/>
          <w:rFonts w:ascii="Courier New" w:hAnsi="Courier New" w:cs="Courier New"/>
          <w:b/>
          <w:i w:val="0"/>
          <w:color w:val="000000" w:themeColor="text1"/>
          <w:sz w:val="24"/>
          <w:szCs w:val="24"/>
          <w:u w:val="single"/>
        </w:rPr>
      </w:pPr>
    </w:p>
    <w:p w14:paraId="2626E356" w14:textId="77CDB38E" w:rsidR="00CC0975" w:rsidRPr="004D7276" w:rsidRDefault="00191AB6" w:rsidP="004D7276">
      <w:pPr>
        <w:pStyle w:val="Prrafodelista"/>
        <w:ind w:left="567" w:hanging="851"/>
        <w:jc w:val="both"/>
        <w:rPr>
          <w:rFonts w:ascii="Courier New" w:eastAsia="Arial Unicode MS" w:hAnsi="Courier New" w:cs="Courier New"/>
          <w:sz w:val="24"/>
          <w:szCs w:val="24"/>
        </w:rPr>
      </w:pPr>
      <w:r>
        <w:rPr>
          <w:rStyle w:val="nfasissutil"/>
          <w:rFonts w:ascii="Courier New" w:hAnsi="Courier New" w:cs="Courier New"/>
          <w:b/>
          <w:i w:val="0"/>
          <w:color w:val="000000" w:themeColor="text1"/>
          <w:sz w:val="24"/>
          <w:szCs w:val="24"/>
          <w:u w:val="single"/>
        </w:rPr>
        <w:t>Art.1</w:t>
      </w:r>
      <w:r w:rsidR="00D639BE" w:rsidRPr="00375755">
        <w:rPr>
          <w:rStyle w:val="nfasissutil"/>
          <w:rFonts w:ascii="Courier New" w:hAnsi="Courier New" w:cs="Courier New"/>
          <w:b/>
          <w:i w:val="0"/>
          <w:color w:val="000000" w:themeColor="text1"/>
          <w:sz w:val="24"/>
          <w:szCs w:val="24"/>
          <w:u w:val="single"/>
        </w:rPr>
        <w:t>:</w:t>
      </w:r>
      <w:r w:rsidR="00EC1EC7" w:rsidRPr="00EC1EC7">
        <w:rPr>
          <w:rFonts w:ascii="Courier New" w:eastAsia="Arial Unicode MS" w:hAnsi="Courier New" w:cs="Courier New"/>
          <w:b/>
          <w:sz w:val="24"/>
          <w:szCs w:val="24"/>
        </w:rPr>
        <w:t xml:space="preserve"> </w:t>
      </w:r>
      <w:r w:rsidR="004D7276" w:rsidRPr="004D7276">
        <w:rPr>
          <w:rFonts w:ascii="Courier New" w:hAnsi="Courier New" w:cs="Courier New"/>
          <w:b/>
          <w:sz w:val="24"/>
          <w:szCs w:val="24"/>
          <w:lang w:val="es-AR"/>
        </w:rPr>
        <w:t xml:space="preserve">AUTORÍCESE   </w:t>
      </w:r>
      <w:r w:rsidR="004D7276" w:rsidRPr="004D7276">
        <w:rPr>
          <w:rFonts w:ascii="Courier New" w:hAnsi="Courier New" w:cs="Courier New"/>
          <w:sz w:val="24"/>
          <w:szCs w:val="24"/>
          <w:lang w:val="es-AR"/>
        </w:rPr>
        <w:t xml:space="preserve">la Mensura y subdivisión solicitada conforme a plano obrante a fs. 13 del expediente de referencia de los inmuebles designados Nomenclatura Catastral 31-06-01-03-01—221-006 y 011 de Barrio Cafferata </w:t>
      </w:r>
      <w:r w:rsidR="004D7276" w:rsidRPr="004D7276">
        <w:rPr>
          <w:rFonts w:ascii="Courier New" w:hAnsi="Courier New" w:cs="Courier New"/>
          <w:sz w:val="24"/>
          <w:szCs w:val="24"/>
        </w:rPr>
        <w:t>de nuestra Ciudad</w:t>
      </w:r>
      <w:r w:rsidR="004D7276">
        <w:rPr>
          <w:rFonts w:ascii="Courier New" w:hAnsi="Courier New" w:cs="Courier New"/>
          <w:sz w:val="24"/>
          <w:szCs w:val="24"/>
        </w:rPr>
        <w:t>.-</w:t>
      </w:r>
    </w:p>
    <w:p w14:paraId="14326F6D" w14:textId="77777777" w:rsidR="007D583B" w:rsidRPr="004D7276" w:rsidRDefault="007D583B" w:rsidP="004D7276">
      <w:pPr>
        <w:spacing w:line="240" w:lineRule="auto"/>
        <w:rPr>
          <w:rStyle w:val="nfasissutil"/>
          <w:rFonts w:ascii="Courier New" w:hAnsi="Courier New" w:cs="Courier New"/>
          <w:i w:val="0"/>
          <w:iCs w:val="0"/>
          <w:color w:val="auto"/>
          <w:sz w:val="24"/>
          <w:szCs w:val="24"/>
        </w:rPr>
      </w:pPr>
    </w:p>
    <w:p w14:paraId="599E4681" w14:textId="0B5A7A01" w:rsidR="00CC62C4" w:rsidRPr="00576BB0" w:rsidRDefault="00ED754A" w:rsidP="004D7276">
      <w:pPr>
        <w:pStyle w:val="Prrafodelista"/>
        <w:ind w:hanging="992"/>
        <w:jc w:val="both"/>
      </w:pPr>
      <w:r>
        <w:rPr>
          <w:rStyle w:val="nfasissutil"/>
          <w:rFonts w:ascii="Courier New" w:hAnsi="Courier New" w:cs="Courier New"/>
          <w:b/>
          <w:i w:val="0"/>
          <w:color w:val="000000" w:themeColor="text1"/>
          <w:sz w:val="24"/>
          <w:szCs w:val="24"/>
          <w:u w:val="single"/>
        </w:rPr>
        <w:t>Art.2</w:t>
      </w:r>
      <w:r w:rsidR="00CC62C4" w:rsidRPr="00375755">
        <w:rPr>
          <w:rStyle w:val="nfasissutil"/>
          <w:rFonts w:ascii="Courier New" w:hAnsi="Courier New" w:cs="Courier New"/>
          <w:b/>
          <w:i w:val="0"/>
          <w:color w:val="000000" w:themeColor="text1"/>
          <w:sz w:val="24"/>
          <w:szCs w:val="24"/>
          <w:u w:val="single"/>
        </w:rPr>
        <w:t>:</w:t>
      </w:r>
      <w:r w:rsidR="00CC62C4" w:rsidRPr="00C4286A">
        <w:t xml:space="preserve"> </w:t>
      </w:r>
      <w:r w:rsidR="00CC62C4" w:rsidRPr="00576BB0">
        <w:rPr>
          <w:rStyle w:val="nfasissutil"/>
          <w:rFonts w:ascii="Courier New" w:hAnsi="Courier New" w:cs="Courier New"/>
          <w:b/>
          <w:i w:val="0"/>
          <w:iCs w:val="0"/>
          <w:color w:val="auto"/>
          <w:sz w:val="24"/>
          <w:szCs w:val="24"/>
        </w:rPr>
        <w:t>PROTOCOLÍCESE</w:t>
      </w:r>
      <w:r w:rsidR="00CC62C4"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14:paraId="553F5036" w14:textId="77777777" w:rsidR="000767C9" w:rsidRDefault="000767C9" w:rsidP="004D7276">
      <w:pPr>
        <w:spacing w:after="0" w:line="240" w:lineRule="auto"/>
        <w:jc w:val="both"/>
        <w:rPr>
          <w:rFonts w:ascii="Courier New" w:eastAsia="Times New Roman" w:hAnsi="Courier New" w:cs="Times New Roman"/>
          <w:b/>
          <w:bCs/>
          <w:color w:val="000000"/>
          <w:sz w:val="24"/>
          <w:szCs w:val="20"/>
          <w:u w:val="single"/>
          <w:lang w:eastAsia="es-ES"/>
        </w:rPr>
      </w:pPr>
    </w:p>
    <w:p w14:paraId="7632C1FC" w14:textId="77777777" w:rsidR="00191AB6" w:rsidRPr="00925DF9" w:rsidRDefault="00191AB6" w:rsidP="00B52DCE">
      <w:pPr>
        <w:spacing w:after="0" w:line="276" w:lineRule="auto"/>
        <w:jc w:val="both"/>
        <w:rPr>
          <w:rFonts w:ascii="Courier New" w:eastAsia="Times New Roman" w:hAnsi="Courier New" w:cs="Times New Roman"/>
          <w:b/>
          <w:bCs/>
          <w:color w:val="000000"/>
          <w:sz w:val="24"/>
          <w:szCs w:val="20"/>
          <w:u w:val="single"/>
          <w:lang w:eastAsia="es-ES"/>
        </w:rPr>
      </w:pPr>
    </w:p>
    <w:p w14:paraId="78F507BF" w14:textId="4A023D94" w:rsidR="00F229D5" w:rsidRPr="00925DF9" w:rsidRDefault="00F56556" w:rsidP="00B52DCE">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O DELIBERANTE A</w:t>
      </w:r>
      <w:r w:rsidR="00AB1E3E">
        <w:rPr>
          <w:rFonts w:ascii="Courier New" w:eastAsia="Times New Roman" w:hAnsi="Courier New" w:cs="Times New Roman"/>
          <w:b/>
          <w:bCs/>
          <w:color w:val="000000"/>
          <w:sz w:val="24"/>
          <w:szCs w:val="20"/>
          <w:lang w:eastAsia="es-ES"/>
        </w:rPr>
        <w:t xml:space="preserve"> LOS DIECISÉIS</w:t>
      </w:r>
      <w:r w:rsidR="002538BB">
        <w:rPr>
          <w:rFonts w:ascii="Courier New" w:eastAsia="Arial Unicode MS" w:hAnsi="Courier New" w:cs="ShelleyAllegroScript-Normal"/>
          <w:b/>
          <w:sz w:val="24"/>
          <w:szCs w:val="24"/>
          <w:lang w:val="es-ES_tradnl"/>
        </w:rPr>
        <w:t xml:space="preserve"> </w:t>
      </w:r>
      <w:r w:rsidR="000C4A3F">
        <w:rPr>
          <w:rFonts w:ascii="Courier New" w:eastAsia="Times New Roman" w:hAnsi="Courier New" w:cs="Times New Roman"/>
          <w:b/>
          <w:bCs/>
          <w:color w:val="000000"/>
          <w:sz w:val="24"/>
          <w:szCs w:val="20"/>
          <w:lang w:eastAsia="es-ES"/>
        </w:rPr>
        <w:t xml:space="preserve">DIAS </w:t>
      </w:r>
      <w:r w:rsidR="00146379">
        <w:rPr>
          <w:rFonts w:ascii="Courier New" w:eastAsia="Times New Roman" w:hAnsi="Courier New" w:cs="Times New Roman"/>
          <w:b/>
          <w:bCs/>
          <w:color w:val="000000"/>
          <w:sz w:val="24"/>
          <w:szCs w:val="20"/>
          <w:lang w:eastAsia="es-ES"/>
        </w:rPr>
        <w:t xml:space="preserve">DEL MES DE </w:t>
      </w:r>
      <w:r w:rsidR="00E44AA3">
        <w:rPr>
          <w:rFonts w:ascii="Courier New" w:eastAsia="Times New Roman" w:hAnsi="Courier New" w:cs="Times New Roman"/>
          <w:b/>
          <w:bCs/>
          <w:color w:val="000000"/>
          <w:sz w:val="24"/>
          <w:szCs w:val="20"/>
          <w:lang w:eastAsia="es-ES"/>
        </w:rPr>
        <w:t>JUL</w:t>
      </w:r>
      <w:r w:rsidR="002004F6">
        <w:rPr>
          <w:rFonts w:ascii="Courier New" w:eastAsia="Times New Roman" w:hAnsi="Courier New" w:cs="Times New Roman"/>
          <w:b/>
          <w:bCs/>
          <w:color w:val="000000"/>
          <w:sz w:val="24"/>
          <w:szCs w:val="20"/>
          <w:lang w:eastAsia="es-ES"/>
        </w:rPr>
        <w:t>IO</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14:paraId="6B372C4F" w14:textId="77777777" w:rsidR="00F229D5" w:rsidRDefault="00F229D5" w:rsidP="00E44AA3">
      <w:pPr>
        <w:spacing w:line="240" w:lineRule="auto"/>
        <w:jc w:val="both"/>
      </w:pPr>
    </w:p>
    <w:p w14:paraId="3EABD1B4" w14:textId="77777777" w:rsidR="00A05052" w:rsidRDefault="00A05052" w:rsidP="00E44AA3">
      <w:pPr>
        <w:spacing w:line="240" w:lineRule="auto"/>
      </w:pPr>
    </w:p>
    <w:p w14:paraId="6098BBBB" w14:textId="77777777" w:rsidR="00A43F65" w:rsidRDefault="00A43F65" w:rsidP="00CD7012">
      <w:pPr>
        <w:spacing w:line="240" w:lineRule="auto"/>
      </w:pPr>
    </w:p>
    <w:p w14:paraId="0AB133E9" w14:textId="77777777" w:rsidR="00344AD6" w:rsidRDefault="00344AD6" w:rsidP="00CD7012">
      <w:pPr>
        <w:spacing w:line="240" w:lineRule="auto"/>
      </w:pPr>
    </w:p>
    <w:sectPr w:rsidR="00344AD6"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D6075D" w14:textId="77777777" w:rsidR="006975E5" w:rsidRDefault="006975E5" w:rsidP="00EF563D">
      <w:pPr>
        <w:spacing w:after="0" w:line="240" w:lineRule="auto"/>
      </w:pPr>
      <w:r>
        <w:separator/>
      </w:r>
    </w:p>
  </w:endnote>
  <w:endnote w:type="continuationSeparator" w:id="0">
    <w:p w14:paraId="7C79ABFD" w14:textId="77777777" w:rsidR="006975E5" w:rsidRDefault="006975E5"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AF6BCF" w14:textId="77777777" w:rsidR="006975E5" w:rsidRDefault="006975E5" w:rsidP="00EF563D">
      <w:pPr>
        <w:spacing w:after="0" w:line="240" w:lineRule="auto"/>
      </w:pPr>
      <w:r>
        <w:separator/>
      </w:r>
    </w:p>
  </w:footnote>
  <w:footnote w:type="continuationSeparator" w:id="0">
    <w:p w14:paraId="68D050FB" w14:textId="77777777" w:rsidR="006975E5" w:rsidRDefault="006975E5"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A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AR"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AR" w:vendorID="64" w:dllVersion="131078" w:nlCheck="1" w:checkStyle="1"/>
  <w:activeWritingStyle w:appName="MSWord" w:lang="pt-BR" w:vendorID="64" w:dllVersion="131078" w:nlCheck="1" w:checkStyle="0"/>
  <w:activeWritingStyle w:appName="MSWord" w:lang="es-ES" w:vendorID="64" w:dllVersion="131078" w:nlCheck="1" w:checkStyle="1"/>
  <w:activeWritingStyle w:appName="MSWord" w:lang="es-ES_tradnl"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1D58"/>
    <w:rsid w:val="0000637D"/>
    <w:rsid w:val="00017D8B"/>
    <w:rsid w:val="00035DB8"/>
    <w:rsid w:val="00042583"/>
    <w:rsid w:val="00052A89"/>
    <w:rsid w:val="00060CE7"/>
    <w:rsid w:val="000713A7"/>
    <w:rsid w:val="000767C9"/>
    <w:rsid w:val="00081C66"/>
    <w:rsid w:val="000827E7"/>
    <w:rsid w:val="00083069"/>
    <w:rsid w:val="00097427"/>
    <w:rsid w:val="000A2550"/>
    <w:rsid w:val="000A68E7"/>
    <w:rsid w:val="000B45B6"/>
    <w:rsid w:val="000C01CB"/>
    <w:rsid w:val="000C044C"/>
    <w:rsid w:val="000C11AD"/>
    <w:rsid w:val="000C4A3F"/>
    <w:rsid w:val="000C6EFD"/>
    <w:rsid w:val="000D2C9E"/>
    <w:rsid w:val="000E0779"/>
    <w:rsid w:val="000F07CF"/>
    <w:rsid w:val="000F330E"/>
    <w:rsid w:val="0010112D"/>
    <w:rsid w:val="00103378"/>
    <w:rsid w:val="00105D60"/>
    <w:rsid w:val="0011293B"/>
    <w:rsid w:val="00122111"/>
    <w:rsid w:val="00130953"/>
    <w:rsid w:val="001309DF"/>
    <w:rsid w:val="00130CBA"/>
    <w:rsid w:val="001328DB"/>
    <w:rsid w:val="00133429"/>
    <w:rsid w:val="00134FE9"/>
    <w:rsid w:val="00146379"/>
    <w:rsid w:val="0014687F"/>
    <w:rsid w:val="0015557C"/>
    <w:rsid w:val="00157861"/>
    <w:rsid w:val="001634E0"/>
    <w:rsid w:val="0016438B"/>
    <w:rsid w:val="00175633"/>
    <w:rsid w:val="00177749"/>
    <w:rsid w:val="00182925"/>
    <w:rsid w:val="0018632A"/>
    <w:rsid w:val="00191AB6"/>
    <w:rsid w:val="00196571"/>
    <w:rsid w:val="001A329F"/>
    <w:rsid w:val="001A6A20"/>
    <w:rsid w:val="001A7183"/>
    <w:rsid w:val="001D2A14"/>
    <w:rsid w:val="001E3BAE"/>
    <w:rsid w:val="001F496A"/>
    <w:rsid w:val="001F5F4B"/>
    <w:rsid w:val="001F7888"/>
    <w:rsid w:val="002004F6"/>
    <w:rsid w:val="002045EF"/>
    <w:rsid w:val="00205EB4"/>
    <w:rsid w:val="002067B8"/>
    <w:rsid w:val="00211E22"/>
    <w:rsid w:val="00214454"/>
    <w:rsid w:val="00222C57"/>
    <w:rsid w:val="00222E44"/>
    <w:rsid w:val="00226395"/>
    <w:rsid w:val="00227E38"/>
    <w:rsid w:val="0024000A"/>
    <w:rsid w:val="0024103A"/>
    <w:rsid w:val="002538BB"/>
    <w:rsid w:val="00254F71"/>
    <w:rsid w:val="00262E7C"/>
    <w:rsid w:val="002672A7"/>
    <w:rsid w:val="00267D2D"/>
    <w:rsid w:val="00275F0D"/>
    <w:rsid w:val="00276D91"/>
    <w:rsid w:val="00281272"/>
    <w:rsid w:val="00282A99"/>
    <w:rsid w:val="00287A82"/>
    <w:rsid w:val="002919E5"/>
    <w:rsid w:val="002930D9"/>
    <w:rsid w:val="002A1634"/>
    <w:rsid w:val="002A318D"/>
    <w:rsid w:val="002A5B84"/>
    <w:rsid w:val="002A7302"/>
    <w:rsid w:val="002B4C14"/>
    <w:rsid w:val="002C2F7D"/>
    <w:rsid w:val="002C39C0"/>
    <w:rsid w:val="002D0AE6"/>
    <w:rsid w:val="002D11F1"/>
    <w:rsid w:val="002D2C37"/>
    <w:rsid w:val="002D415C"/>
    <w:rsid w:val="002D54FE"/>
    <w:rsid w:val="002D699B"/>
    <w:rsid w:val="002E3034"/>
    <w:rsid w:val="002E48E6"/>
    <w:rsid w:val="002F6507"/>
    <w:rsid w:val="003200BD"/>
    <w:rsid w:val="0032632C"/>
    <w:rsid w:val="00332660"/>
    <w:rsid w:val="003343AD"/>
    <w:rsid w:val="00335286"/>
    <w:rsid w:val="00337348"/>
    <w:rsid w:val="00341718"/>
    <w:rsid w:val="0034408F"/>
    <w:rsid w:val="00344AD6"/>
    <w:rsid w:val="003512AD"/>
    <w:rsid w:val="00351F39"/>
    <w:rsid w:val="00354EBC"/>
    <w:rsid w:val="003570E2"/>
    <w:rsid w:val="00361F2A"/>
    <w:rsid w:val="00367BF6"/>
    <w:rsid w:val="00371459"/>
    <w:rsid w:val="00374FF6"/>
    <w:rsid w:val="00375755"/>
    <w:rsid w:val="00380DC2"/>
    <w:rsid w:val="00393837"/>
    <w:rsid w:val="00395A8B"/>
    <w:rsid w:val="003A1C21"/>
    <w:rsid w:val="003A2DE0"/>
    <w:rsid w:val="003A6400"/>
    <w:rsid w:val="003A67DD"/>
    <w:rsid w:val="003C1068"/>
    <w:rsid w:val="003D063B"/>
    <w:rsid w:val="003D1E87"/>
    <w:rsid w:val="003D44E3"/>
    <w:rsid w:val="003E3ECB"/>
    <w:rsid w:val="003E7DA2"/>
    <w:rsid w:val="003F0E25"/>
    <w:rsid w:val="003F54A6"/>
    <w:rsid w:val="00400BA1"/>
    <w:rsid w:val="0041023D"/>
    <w:rsid w:val="00417ABB"/>
    <w:rsid w:val="00423924"/>
    <w:rsid w:val="004278C8"/>
    <w:rsid w:val="0043309A"/>
    <w:rsid w:val="0044266B"/>
    <w:rsid w:val="004435E6"/>
    <w:rsid w:val="00446078"/>
    <w:rsid w:val="00454D0B"/>
    <w:rsid w:val="00456B0E"/>
    <w:rsid w:val="0046456F"/>
    <w:rsid w:val="00464980"/>
    <w:rsid w:val="00465180"/>
    <w:rsid w:val="0046704A"/>
    <w:rsid w:val="00480179"/>
    <w:rsid w:val="00480F7D"/>
    <w:rsid w:val="00481835"/>
    <w:rsid w:val="004827AC"/>
    <w:rsid w:val="0048346E"/>
    <w:rsid w:val="00484359"/>
    <w:rsid w:val="00487876"/>
    <w:rsid w:val="004922A8"/>
    <w:rsid w:val="0049500B"/>
    <w:rsid w:val="0049544F"/>
    <w:rsid w:val="004A171A"/>
    <w:rsid w:val="004B53BB"/>
    <w:rsid w:val="004C03C5"/>
    <w:rsid w:val="004C3432"/>
    <w:rsid w:val="004C7006"/>
    <w:rsid w:val="004D1E87"/>
    <w:rsid w:val="004D7126"/>
    <w:rsid w:val="004D7276"/>
    <w:rsid w:val="004E0F7C"/>
    <w:rsid w:val="004F2046"/>
    <w:rsid w:val="005000D0"/>
    <w:rsid w:val="00502A20"/>
    <w:rsid w:val="00503082"/>
    <w:rsid w:val="00512275"/>
    <w:rsid w:val="00513258"/>
    <w:rsid w:val="005169BF"/>
    <w:rsid w:val="00535705"/>
    <w:rsid w:val="00537E42"/>
    <w:rsid w:val="00542D9C"/>
    <w:rsid w:val="00550FA7"/>
    <w:rsid w:val="00556BD1"/>
    <w:rsid w:val="00557F06"/>
    <w:rsid w:val="0056239F"/>
    <w:rsid w:val="005630A8"/>
    <w:rsid w:val="00572C83"/>
    <w:rsid w:val="00574A49"/>
    <w:rsid w:val="00576BB0"/>
    <w:rsid w:val="00583A46"/>
    <w:rsid w:val="00584A96"/>
    <w:rsid w:val="00596EB8"/>
    <w:rsid w:val="0059709A"/>
    <w:rsid w:val="005A19FD"/>
    <w:rsid w:val="005A3C91"/>
    <w:rsid w:val="005A6AD7"/>
    <w:rsid w:val="005B18ED"/>
    <w:rsid w:val="005B3538"/>
    <w:rsid w:val="005B749C"/>
    <w:rsid w:val="005C6827"/>
    <w:rsid w:val="005D2DC7"/>
    <w:rsid w:val="005D7DE6"/>
    <w:rsid w:val="005E22D7"/>
    <w:rsid w:val="005E3EC0"/>
    <w:rsid w:val="005E3EFA"/>
    <w:rsid w:val="005E49A3"/>
    <w:rsid w:val="005E4AE7"/>
    <w:rsid w:val="005F0FEE"/>
    <w:rsid w:val="005F488E"/>
    <w:rsid w:val="005F5F2E"/>
    <w:rsid w:val="0060020C"/>
    <w:rsid w:val="006178DF"/>
    <w:rsid w:val="006208F0"/>
    <w:rsid w:val="00621984"/>
    <w:rsid w:val="00622FBE"/>
    <w:rsid w:val="006275C6"/>
    <w:rsid w:val="00634A61"/>
    <w:rsid w:val="006362E3"/>
    <w:rsid w:val="00640E91"/>
    <w:rsid w:val="00644F04"/>
    <w:rsid w:val="00661D01"/>
    <w:rsid w:val="0066635B"/>
    <w:rsid w:val="00671A0B"/>
    <w:rsid w:val="00673B15"/>
    <w:rsid w:val="00674A19"/>
    <w:rsid w:val="006831D9"/>
    <w:rsid w:val="006930AB"/>
    <w:rsid w:val="006975E5"/>
    <w:rsid w:val="006A5196"/>
    <w:rsid w:val="006A7226"/>
    <w:rsid w:val="006A7CB7"/>
    <w:rsid w:val="006B0C64"/>
    <w:rsid w:val="006C0625"/>
    <w:rsid w:val="006D1114"/>
    <w:rsid w:val="006D1FE0"/>
    <w:rsid w:val="006E3D7C"/>
    <w:rsid w:val="006E7551"/>
    <w:rsid w:val="006E772D"/>
    <w:rsid w:val="006F0967"/>
    <w:rsid w:val="006F0C25"/>
    <w:rsid w:val="006F69C5"/>
    <w:rsid w:val="007009D8"/>
    <w:rsid w:val="00701536"/>
    <w:rsid w:val="0070512D"/>
    <w:rsid w:val="007242AC"/>
    <w:rsid w:val="007263F1"/>
    <w:rsid w:val="007343AC"/>
    <w:rsid w:val="00737C4F"/>
    <w:rsid w:val="00747DA9"/>
    <w:rsid w:val="007607E7"/>
    <w:rsid w:val="00765E4E"/>
    <w:rsid w:val="00776BCB"/>
    <w:rsid w:val="00795C01"/>
    <w:rsid w:val="00796E2B"/>
    <w:rsid w:val="007A1E2F"/>
    <w:rsid w:val="007A21D1"/>
    <w:rsid w:val="007A4D2E"/>
    <w:rsid w:val="007A5B90"/>
    <w:rsid w:val="007C13AF"/>
    <w:rsid w:val="007C1539"/>
    <w:rsid w:val="007C4C38"/>
    <w:rsid w:val="007D583B"/>
    <w:rsid w:val="007D7B5A"/>
    <w:rsid w:val="007F1D37"/>
    <w:rsid w:val="007F3C6F"/>
    <w:rsid w:val="007F4F5C"/>
    <w:rsid w:val="007F7052"/>
    <w:rsid w:val="007F7354"/>
    <w:rsid w:val="007F7C6D"/>
    <w:rsid w:val="00800A38"/>
    <w:rsid w:val="008055B0"/>
    <w:rsid w:val="0080793D"/>
    <w:rsid w:val="00811FA6"/>
    <w:rsid w:val="00815272"/>
    <w:rsid w:val="00831851"/>
    <w:rsid w:val="00844906"/>
    <w:rsid w:val="00844FF9"/>
    <w:rsid w:val="008459F5"/>
    <w:rsid w:val="008462C0"/>
    <w:rsid w:val="0085407E"/>
    <w:rsid w:val="008624B4"/>
    <w:rsid w:val="00870322"/>
    <w:rsid w:val="00873C05"/>
    <w:rsid w:val="00874D6B"/>
    <w:rsid w:val="0088171A"/>
    <w:rsid w:val="00881BF6"/>
    <w:rsid w:val="00883444"/>
    <w:rsid w:val="0089739D"/>
    <w:rsid w:val="008979BF"/>
    <w:rsid w:val="008A40AA"/>
    <w:rsid w:val="008A6C71"/>
    <w:rsid w:val="008A6EBC"/>
    <w:rsid w:val="008A7350"/>
    <w:rsid w:val="008C5307"/>
    <w:rsid w:val="008D0389"/>
    <w:rsid w:val="008D15C2"/>
    <w:rsid w:val="008D27E5"/>
    <w:rsid w:val="008D49D4"/>
    <w:rsid w:val="008D4FCC"/>
    <w:rsid w:val="008D59A9"/>
    <w:rsid w:val="008F6FDC"/>
    <w:rsid w:val="00902EFD"/>
    <w:rsid w:val="009100D7"/>
    <w:rsid w:val="00910B5C"/>
    <w:rsid w:val="0091190B"/>
    <w:rsid w:val="00913D46"/>
    <w:rsid w:val="00913D98"/>
    <w:rsid w:val="009278BE"/>
    <w:rsid w:val="00933406"/>
    <w:rsid w:val="00936358"/>
    <w:rsid w:val="00940E73"/>
    <w:rsid w:val="009423A7"/>
    <w:rsid w:val="00943D08"/>
    <w:rsid w:val="00944CFC"/>
    <w:rsid w:val="009453E1"/>
    <w:rsid w:val="00945F89"/>
    <w:rsid w:val="00955DB8"/>
    <w:rsid w:val="009620EA"/>
    <w:rsid w:val="00970517"/>
    <w:rsid w:val="009723B3"/>
    <w:rsid w:val="00975523"/>
    <w:rsid w:val="00981DB8"/>
    <w:rsid w:val="00982485"/>
    <w:rsid w:val="0098470E"/>
    <w:rsid w:val="00987525"/>
    <w:rsid w:val="009A143B"/>
    <w:rsid w:val="009A34E5"/>
    <w:rsid w:val="009A5C6B"/>
    <w:rsid w:val="009B1F38"/>
    <w:rsid w:val="009B3C9C"/>
    <w:rsid w:val="009C1C20"/>
    <w:rsid w:val="009E3D27"/>
    <w:rsid w:val="009F35C3"/>
    <w:rsid w:val="009F78B4"/>
    <w:rsid w:val="00A02921"/>
    <w:rsid w:val="00A04936"/>
    <w:rsid w:val="00A04ED3"/>
    <w:rsid w:val="00A05052"/>
    <w:rsid w:val="00A05AF9"/>
    <w:rsid w:val="00A16285"/>
    <w:rsid w:val="00A228C4"/>
    <w:rsid w:val="00A300F1"/>
    <w:rsid w:val="00A31A29"/>
    <w:rsid w:val="00A32C0F"/>
    <w:rsid w:val="00A40DD6"/>
    <w:rsid w:val="00A4190F"/>
    <w:rsid w:val="00A43191"/>
    <w:rsid w:val="00A43F65"/>
    <w:rsid w:val="00A47D5A"/>
    <w:rsid w:val="00A52D8C"/>
    <w:rsid w:val="00A5363F"/>
    <w:rsid w:val="00A647C1"/>
    <w:rsid w:val="00A66020"/>
    <w:rsid w:val="00A771BF"/>
    <w:rsid w:val="00A82D57"/>
    <w:rsid w:val="00A8429E"/>
    <w:rsid w:val="00A851C4"/>
    <w:rsid w:val="00A900B7"/>
    <w:rsid w:val="00A938E9"/>
    <w:rsid w:val="00A93A55"/>
    <w:rsid w:val="00AB0E21"/>
    <w:rsid w:val="00AB1E3E"/>
    <w:rsid w:val="00AB2B43"/>
    <w:rsid w:val="00AB53F9"/>
    <w:rsid w:val="00AB5D82"/>
    <w:rsid w:val="00AB791C"/>
    <w:rsid w:val="00AC34C2"/>
    <w:rsid w:val="00AD4C81"/>
    <w:rsid w:val="00AE54B7"/>
    <w:rsid w:val="00AE63D2"/>
    <w:rsid w:val="00AF70CF"/>
    <w:rsid w:val="00AF751B"/>
    <w:rsid w:val="00B00DD1"/>
    <w:rsid w:val="00B1100F"/>
    <w:rsid w:val="00B113CE"/>
    <w:rsid w:val="00B12DFC"/>
    <w:rsid w:val="00B166A9"/>
    <w:rsid w:val="00B361B7"/>
    <w:rsid w:val="00B36390"/>
    <w:rsid w:val="00B36F5F"/>
    <w:rsid w:val="00B44072"/>
    <w:rsid w:val="00B474EF"/>
    <w:rsid w:val="00B47563"/>
    <w:rsid w:val="00B504CF"/>
    <w:rsid w:val="00B5085A"/>
    <w:rsid w:val="00B52DCE"/>
    <w:rsid w:val="00B61054"/>
    <w:rsid w:val="00B62A37"/>
    <w:rsid w:val="00B6367B"/>
    <w:rsid w:val="00B64069"/>
    <w:rsid w:val="00B67DB9"/>
    <w:rsid w:val="00B70751"/>
    <w:rsid w:val="00B71641"/>
    <w:rsid w:val="00B73B35"/>
    <w:rsid w:val="00B8111A"/>
    <w:rsid w:val="00B83AE8"/>
    <w:rsid w:val="00BA3D0D"/>
    <w:rsid w:val="00BA5679"/>
    <w:rsid w:val="00BB2E25"/>
    <w:rsid w:val="00BC5A55"/>
    <w:rsid w:val="00BC60B5"/>
    <w:rsid w:val="00BD21F1"/>
    <w:rsid w:val="00BD4222"/>
    <w:rsid w:val="00BE452F"/>
    <w:rsid w:val="00BE6DA2"/>
    <w:rsid w:val="00BF09EB"/>
    <w:rsid w:val="00BF0CB8"/>
    <w:rsid w:val="00C10559"/>
    <w:rsid w:val="00C10561"/>
    <w:rsid w:val="00C20503"/>
    <w:rsid w:val="00C23862"/>
    <w:rsid w:val="00C26E67"/>
    <w:rsid w:val="00C36A36"/>
    <w:rsid w:val="00C37B26"/>
    <w:rsid w:val="00C4286A"/>
    <w:rsid w:val="00C43D45"/>
    <w:rsid w:val="00C45C03"/>
    <w:rsid w:val="00C475E5"/>
    <w:rsid w:val="00C47D01"/>
    <w:rsid w:val="00C57720"/>
    <w:rsid w:val="00C607A4"/>
    <w:rsid w:val="00C61E05"/>
    <w:rsid w:val="00C71F08"/>
    <w:rsid w:val="00C74B0F"/>
    <w:rsid w:val="00C77616"/>
    <w:rsid w:val="00C80A02"/>
    <w:rsid w:val="00C81DA0"/>
    <w:rsid w:val="00C82CB2"/>
    <w:rsid w:val="00C83864"/>
    <w:rsid w:val="00C83D13"/>
    <w:rsid w:val="00CA184B"/>
    <w:rsid w:val="00CA6104"/>
    <w:rsid w:val="00CB0752"/>
    <w:rsid w:val="00CB105D"/>
    <w:rsid w:val="00CC0975"/>
    <w:rsid w:val="00CC62C4"/>
    <w:rsid w:val="00CC647E"/>
    <w:rsid w:val="00CD1B3F"/>
    <w:rsid w:val="00CD668B"/>
    <w:rsid w:val="00CD7012"/>
    <w:rsid w:val="00CD7CFE"/>
    <w:rsid w:val="00CE2917"/>
    <w:rsid w:val="00CE70AE"/>
    <w:rsid w:val="00CF414E"/>
    <w:rsid w:val="00CF4FEB"/>
    <w:rsid w:val="00D06286"/>
    <w:rsid w:val="00D15D2D"/>
    <w:rsid w:val="00D163C2"/>
    <w:rsid w:val="00D20AA1"/>
    <w:rsid w:val="00D22727"/>
    <w:rsid w:val="00D245B7"/>
    <w:rsid w:val="00D266F3"/>
    <w:rsid w:val="00D34738"/>
    <w:rsid w:val="00D35207"/>
    <w:rsid w:val="00D35EF9"/>
    <w:rsid w:val="00D51DA1"/>
    <w:rsid w:val="00D57562"/>
    <w:rsid w:val="00D600EC"/>
    <w:rsid w:val="00D639BE"/>
    <w:rsid w:val="00D64969"/>
    <w:rsid w:val="00D735AD"/>
    <w:rsid w:val="00D76052"/>
    <w:rsid w:val="00D83A4D"/>
    <w:rsid w:val="00D8644A"/>
    <w:rsid w:val="00D97697"/>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36428"/>
    <w:rsid w:val="00E36E7C"/>
    <w:rsid w:val="00E44AA3"/>
    <w:rsid w:val="00E656CD"/>
    <w:rsid w:val="00E77E6F"/>
    <w:rsid w:val="00E80661"/>
    <w:rsid w:val="00E84F7E"/>
    <w:rsid w:val="00E86D42"/>
    <w:rsid w:val="00E872D7"/>
    <w:rsid w:val="00E939DB"/>
    <w:rsid w:val="00E95C96"/>
    <w:rsid w:val="00E9751F"/>
    <w:rsid w:val="00EB042C"/>
    <w:rsid w:val="00EB2E4F"/>
    <w:rsid w:val="00EC04EE"/>
    <w:rsid w:val="00EC0DF9"/>
    <w:rsid w:val="00EC1EC7"/>
    <w:rsid w:val="00EC6211"/>
    <w:rsid w:val="00ED525E"/>
    <w:rsid w:val="00ED70DC"/>
    <w:rsid w:val="00ED7108"/>
    <w:rsid w:val="00ED754A"/>
    <w:rsid w:val="00EE28E5"/>
    <w:rsid w:val="00EF563D"/>
    <w:rsid w:val="00F05C4B"/>
    <w:rsid w:val="00F13EF3"/>
    <w:rsid w:val="00F17387"/>
    <w:rsid w:val="00F229D5"/>
    <w:rsid w:val="00F30DCC"/>
    <w:rsid w:val="00F347E0"/>
    <w:rsid w:val="00F34AF1"/>
    <w:rsid w:val="00F35FD5"/>
    <w:rsid w:val="00F36A63"/>
    <w:rsid w:val="00F50605"/>
    <w:rsid w:val="00F51738"/>
    <w:rsid w:val="00F5410A"/>
    <w:rsid w:val="00F5541E"/>
    <w:rsid w:val="00F56556"/>
    <w:rsid w:val="00F67909"/>
    <w:rsid w:val="00F77CF2"/>
    <w:rsid w:val="00F811C4"/>
    <w:rsid w:val="00F8477C"/>
    <w:rsid w:val="00F8589C"/>
    <w:rsid w:val="00F86F01"/>
    <w:rsid w:val="00F906DD"/>
    <w:rsid w:val="00F95E0D"/>
    <w:rsid w:val="00FA695F"/>
    <w:rsid w:val="00FB0A6F"/>
    <w:rsid w:val="00FB5691"/>
    <w:rsid w:val="00FC0EBC"/>
    <w:rsid w:val="00FC26B3"/>
    <w:rsid w:val="00FC5015"/>
    <w:rsid w:val="00FC66A8"/>
    <w:rsid w:val="00FC6842"/>
    <w:rsid w:val="00FD1B1B"/>
    <w:rsid w:val="00FD4856"/>
    <w:rsid w:val="00FD720D"/>
    <w:rsid w:val="00FE04E0"/>
    <w:rsid w:val="00FE06D0"/>
    <w:rsid w:val="00FE18D6"/>
    <w:rsid w:val="00FE4384"/>
    <w:rsid w:val="00FF20FE"/>
    <w:rsid w:val="00FF33C2"/>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FE00"/>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37B81-486A-49D4-B5D9-DD6C8A74C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322</Words>
  <Characters>1772</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2025-07-17T11:44:00Z</cp:lastPrinted>
  <dcterms:created xsi:type="dcterms:W3CDTF">2025-07-17T12:12:00Z</dcterms:created>
  <dcterms:modified xsi:type="dcterms:W3CDTF">2025-07-23T12:56:00Z</dcterms:modified>
</cp:coreProperties>
</file>