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72DCCCC1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F6E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359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58313D58" w:rsidR="003A1C21" w:rsidRDefault="002D0AE6" w:rsidP="008F6E02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F6E02">
        <w:rPr>
          <w:rFonts w:ascii="Courier New" w:hAnsi="Courier New" w:cs="Courier New"/>
          <w:b w:val="0"/>
          <w:sz w:val="24"/>
          <w:szCs w:val="24"/>
          <w:lang w:val="es-ES_tradnl"/>
        </w:rPr>
        <w:t>El expediente 1322/2022 - iniciado por Lipe Daniel Ricardo, solicitando eximición de la</w:t>
      </w:r>
      <w:r w:rsidR="008F6E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por Servicio a la P</w:t>
      </w:r>
      <w:r w:rsidR="008F6E02">
        <w:rPr>
          <w:rFonts w:ascii="Courier New" w:hAnsi="Courier New" w:cs="Courier New"/>
          <w:b w:val="0"/>
          <w:sz w:val="24"/>
          <w:szCs w:val="24"/>
          <w:lang w:val="es-ES_tradnl"/>
        </w:rPr>
        <w:t>ropiedad y de la deuda que mantiene con COSAG</w:t>
      </w:r>
      <w:r w:rsidR="008F6E02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BE39B6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BE39B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BE39B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BE39B6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CA8380B" w14:textId="18E84115" w:rsidR="008F6E02" w:rsidRPr="00CB45EF" w:rsidRDefault="00B36F5F" w:rsidP="008F6E0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F6E02">
        <w:rPr>
          <w:rFonts w:ascii="Courier New" w:eastAsia="Arial Unicode MS" w:hAnsi="Courier New" w:cs="Courier New"/>
          <w:sz w:val="24"/>
          <w:szCs w:val="24"/>
        </w:rPr>
        <w:t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6C7AEDF0" w14:textId="77777777" w:rsidR="008F6E02" w:rsidRDefault="008F6E02" w:rsidP="008F6E0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306F843" w14:textId="77777777" w:rsidR="008F6E02" w:rsidRPr="00921D76" w:rsidRDefault="008F6E02" w:rsidP="008F6E02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D6F07B7" w14:textId="77777777" w:rsidR="008F6E02" w:rsidRDefault="008F6E02" w:rsidP="008F6E0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4D43628" w14:textId="6E917F3A" w:rsidR="008F6E02" w:rsidRDefault="008F6E02" w:rsidP="008F6E0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40 del expediente de marras solicitan la eximición de la deuda que mantienen con la empras COSAG Ltda.;</w:t>
      </w:r>
    </w:p>
    <w:p w14:paraId="5ECABA6C" w14:textId="77777777" w:rsidR="008F6E02" w:rsidRPr="004A1459" w:rsidRDefault="008F6E02" w:rsidP="008F6E0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58043F8" w14:textId="72EA27F2" w:rsidR="003E7DA2" w:rsidRDefault="008F6E02" w:rsidP="008F6E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de un hogar nuclear que subsiste a través del sistema de seguridad social y que de acuerdo a los ingresos declarados alcanzan a satisfacer sus necesidades básicas pero considerando la situación de salud y gastos en medicación se encuentran en condición de </w:t>
      </w:r>
      <w:r>
        <w:rPr>
          <w:rFonts w:ascii="Courier New" w:eastAsia="Arial Unicode MS" w:hAnsi="Courier New" w:cs="Courier New"/>
          <w:sz w:val="24"/>
          <w:szCs w:val="24"/>
        </w:rPr>
        <w:t>vulnerabilidad;</w:t>
      </w:r>
    </w:p>
    <w:p w14:paraId="25689F08" w14:textId="77777777" w:rsidR="00CD7012" w:rsidRPr="00CD7012" w:rsidRDefault="00CD7012" w:rsidP="008F6E0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5F2186DB" w:rsidR="00EC1EC7" w:rsidRDefault="00FB5691" w:rsidP="008F6E02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64EE73E3" w14:textId="77777777" w:rsidR="00BE39B6" w:rsidRDefault="00BE39B6" w:rsidP="00BE39B6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99776EC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43F6816" w14:textId="77777777" w:rsidR="008F6E02" w:rsidRDefault="008F6E02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F6EA0C5" w14:textId="77777777" w:rsidR="00BE39B6" w:rsidRDefault="00BE39B6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74842412" w14:textId="77777777" w:rsidR="00756166" w:rsidRPr="00BE39B6" w:rsidRDefault="00756166" w:rsidP="00BE39B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4B71021" w14:textId="5E5AECE0" w:rsidR="006B349A" w:rsidRDefault="008F6E02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75616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56166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56166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756166">
        <w:rPr>
          <w:rFonts w:ascii="Courier New" w:hAnsi="Courier New" w:cs="Courier New"/>
          <w:b/>
          <w:sz w:val="24"/>
          <w:szCs w:val="24"/>
        </w:rPr>
        <w:t xml:space="preserve"> </w:t>
      </w:r>
      <w:r w:rsidR="00756166">
        <w:rPr>
          <w:rFonts w:ascii="Courier New" w:hAnsi="Courier New" w:cs="Courier New"/>
          <w:sz w:val="24"/>
          <w:szCs w:val="24"/>
        </w:rPr>
        <w:t xml:space="preserve">el CIEN POR CIENTO (100%) el pago de la deuda en concepto de Tasa por Servicio a la Propiedad Cuenta </w:t>
      </w:r>
      <w:r>
        <w:rPr>
          <w:rFonts w:ascii="Courier New" w:hAnsi="Courier New" w:cs="Courier New"/>
          <w:sz w:val="24"/>
          <w:szCs w:val="24"/>
        </w:rPr>
        <w:t>Municipal N° 00028485</w:t>
      </w:r>
      <w:r w:rsidR="00756166">
        <w:rPr>
          <w:rFonts w:ascii="Courier New" w:hAnsi="Courier New" w:cs="Courier New"/>
          <w:sz w:val="24"/>
          <w:szCs w:val="24"/>
        </w:rPr>
        <w:t xml:space="preserve"> ha</w:t>
      </w:r>
      <w:r w:rsidR="00BE39B6">
        <w:rPr>
          <w:rFonts w:ascii="Courier New" w:hAnsi="Courier New" w:cs="Courier New"/>
          <w:sz w:val="24"/>
          <w:szCs w:val="24"/>
        </w:rPr>
        <w:t>sta diciembre de 2025 inclusive.-</w:t>
      </w:r>
    </w:p>
    <w:p w14:paraId="0F509D4F" w14:textId="77777777" w:rsidR="008F6E02" w:rsidRDefault="008F6E02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BE39B6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70EEAC30" w:rsidR="00BE39B6" w:rsidRPr="008F6E02" w:rsidRDefault="008F6E02" w:rsidP="008F6E02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</w:t>
      </w:r>
      <w:r>
        <w:rPr>
          <w:rFonts w:ascii="Courier New" w:eastAsia="Arial Unicode MS" w:hAnsi="Courier New" w:cs="Courier New"/>
          <w:sz w:val="24"/>
          <w:szCs w:val="24"/>
        </w:rPr>
        <w:t>CIENTO (</w:t>
      </w:r>
      <w:r>
        <w:rPr>
          <w:rFonts w:ascii="Courier New" w:eastAsia="Arial Unicode MS" w:hAnsi="Courier New" w:cs="Courier New"/>
          <w:sz w:val="24"/>
          <w:szCs w:val="24"/>
        </w:rPr>
        <w:t>100%) el pago  de la deuda que mantiene co</w:t>
      </w:r>
      <w:r>
        <w:rPr>
          <w:rFonts w:ascii="Courier New" w:eastAsia="Arial Unicode MS" w:hAnsi="Courier New" w:cs="Courier New"/>
          <w:sz w:val="24"/>
          <w:szCs w:val="24"/>
        </w:rPr>
        <w:t>n la empresa COSAG Ltda. Cuenta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>
        <w:rPr>
          <w:rFonts w:ascii="Courier New" w:eastAsia="Arial Unicode MS" w:hAnsi="Courier New" w:cs="Courier New"/>
          <w:sz w:val="24"/>
          <w:szCs w:val="24"/>
        </w:rPr>
        <w:t>01</w:t>
      </w:r>
      <w:r w:rsidRPr="00386C6C">
        <w:rPr>
          <w:rFonts w:ascii="Courier New" w:eastAsia="Arial Unicode MS" w:hAnsi="Courier New" w:cs="Courier New"/>
          <w:sz w:val="24"/>
          <w:szCs w:val="24"/>
        </w:rPr>
        <w:t>-01-</w:t>
      </w:r>
      <w:r>
        <w:rPr>
          <w:rFonts w:ascii="Courier New" w:eastAsia="Arial Unicode MS" w:hAnsi="Courier New" w:cs="Courier New"/>
          <w:sz w:val="24"/>
          <w:szCs w:val="24"/>
        </w:rPr>
        <w:t>379</w:t>
      </w:r>
      <w:r w:rsidRPr="00386C6C">
        <w:rPr>
          <w:rFonts w:ascii="Courier New" w:eastAsia="Arial Unicode MS" w:hAnsi="Courier New" w:cs="Courier New"/>
          <w:sz w:val="24"/>
          <w:szCs w:val="24"/>
        </w:rPr>
        <w:t>-</w:t>
      </w:r>
      <w:r>
        <w:rPr>
          <w:rFonts w:ascii="Courier New" w:eastAsia="Arial Unicode MS" w:hAnsi="Courier New" w:cs="Courier New"/>
          <w:sz w:val="24"/>
          <w:szCs w:val="24"/>
        </w:rPr>
        <w:t>018</w:t>
      </w:r>
      <w:r w:rsidRPr="00386C6C">
        <w:rPr>
          <w:rFonts w:ascii="Courier New" w:eastAsia="Arial Unicode MS" w:hAnsi="Courier New" w:cs="Courier New"/>
          <w:sz w:val="24"/>
          <w:szCs w:val="24"/>
        </w:rPr>
        <w:t>|</w:t>
      </w:r>
      <w:r>
        <w:rPr>
          <w:rFonts w:ascii="Courier New" w:eastAsia="Arial Unicode MS" w:hAnsi="Courier New" w:cs="Courier New"/>
          <w:sz w:val="24"/>
          <w:szCs w:val="24"/>
        </w:rPr>
        <w:t>08878</w:t>
      </w:r>
      <w:r w:rsidRPr="00386C6C">
        <w:rPr>
          <w:rFonts w:ascii="Courier New" w:eastAsia="Arial Unicode MS" w:hAnsi="Courier New" w:cs="Courier New"/>
          <w:sz w:val="24"/>
          <w:szCs w:val="24"/>
        </w:rPr>
        <w:t>/00-0</w:t>
      </w:r>
      <w:r>
        <w:rPr>
          <w:rFonts w:ascii="Courier New" w:eastAsia="Arial Unicode MS" w:hAnsi="Courier New" w:cs="Courier New"/>
          <w:sz w:val="24"/>
          <w:szCs w:val="24"/>
        </w:rPr>
        <w:t xml:space="preserve">5 </w:t>
      </w:r>
      <w:r w:rsidRPr="00386C6C">
        <w:rPr>
          <w:rFonts w:ascii="Courier New" w:eastAsia="Arial Unicode MS" w:hAnsi="Courier New" w:cs="Courier New"/>
          <w:sz w:val="24"/>
          <w:szCs w:val="24"/>
        </w:rPr>
        <w:t>por la prestación de servicio hasta 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14326F6D" w14:textId="77777777" w:rsidR="007D583B" w:rsidRDefault="007D583B" w:rsidP="00BE39B6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BE39B6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BE39B6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bookmarkStart w:id="0" w:name="_GoBack"/>
      <w:bookmarkEnd w:id="0"/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41AC25" w14:textId="77777777" w:rsidR="004153D8" w:rsidRDefault="004153D8" w:rsidP="00EF563D">
      <w:pPr>
        <w:spacing w:after="0" w:line="240" w:lineRule="auto"/>
      </w:pPr>
      <w:r>
        <w:separator/>
      </w:r>
    </w:p>
  </w:endnote>
  <w:endnote w:type="continuationSeparator" w:id="0">
    <w:p w14:paraId="21816224" w14:textId="77777777" w:rsidR="004153D8" w:rsidRDefault="004153D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0F303D" w14:textId="77777777" w:rsidR="004153D8" w:rsidRDefault="004153D8" w:rsidP="00EF563D">
      <w:pPr>
        <w:spacing w:after="0" w:line="240" w:lineRule="auto"/>
      </w:pPr>
      <w:r>
        <w:separator/>
      </w:r>
    </w:p>
  </w:footnote>
  <w:footnote w:type="continuationSeparator" w:id="0">
    <w:p w14:paraId="61B040F2" w14:textId="77777777" w:rsidR="004153D8" w:rsidRDefault="004153D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53D8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5E5ED-CA8F-4C4F-BAEE-363EF9F4A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2025-07-31T11:53:00Z</dcterms:created>
  <dcterms:modified xsi:type="dcterms:W3CDTF">2025-07-31T11:53:00Z</dcterms:modified>
</cp:coreProperties>
</file>