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656FF842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A20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375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2825A969" w14:textId="5C6C0B26" w:rsidR="00AB2B7B" w:rsidRDefault="002D0AE6" w:rsidP="00AB2B7B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B2B7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209/2022 - iniciado por </w:t>
      </w:r>
      <w:r w:rsidR="00BA202E">
        <w:rPr>
          <w:rFonts w:ascii="Courier New" w:hAnsi="Courier New" w:cs="Courier New"/>
          <w:b w:val="0"/>
          <w:sz w:val="24"/>
          <w:szCs w:val="24"/>
          <w:lang w:val="es-ES_tradnl"/>
        </w:rPr>
        <w:t>López</w:t>
      </w:r>
      <w:bookmarkStart w:id="0" w:name="_GoBack"/>
      <w:bookmarkEnd w:id="0"/>
      <w:r w:rsidR="00AB2B7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David Ariel - Eximición Tasa por Servicio de Administración y Mantenimiento de Cementerios; y  </w:t>
      </w:r>
    </w:p>
    <w:p w14:paraId="7E6F3783" w14:textId="688CC958" w:rsidR="00873C05" w:rsidRPr="00D54105" w:rsidRDefault="00873C05" w:rsidP="00A94BCA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5DEC97C0" w14:textId="77777777" w:rsidR="00993C0B" w:rsidRPr="003E7DA2" w:rsidRDefault="00993C0B" w:rsidP="00A94BCA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993C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027782DB" w14:textId="77777777" w:rsidR="00D76966" w:rsidRPr="000F6A07" w:rsidRDefault="00D76966" w:rsidP="000F6A07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0110EB34" w14:textId="77777777" w:rsidR="00AB2B7B" w:rsidRDefault="00AB2B7B" w:rsidP="00AB2B7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 de Tasa por Servicio de Administración y Mantenimiento de Cementerios Cuenta Municipal Nº 006546;</w:t>
      </w:r>
    </w:p>
    <w:p w14:paraId="011BEC48" w14:textId="77777777" w:rsidR="00AB2B7B" w:rsidRPr="00FC09D0" w:rsidRDefault="00AB2B7B" w:rsidP="00AB2B7B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7443716" w14:textId="77777777" w:rsidR="00AB2B7B" w:rsidRDefault="00AB2B7B" w:rsidP="00AB2B7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hogar unipersonal que subsiste a través de una pensión no contributiva y que de acuerdo al ingreso declarado y elevado gasto en tratamiento médico no alcanza a satisfacer sus necesidades básicas encontrándose en condición de indigencia;</w:t>
      </w:r>
    </w:p>
    <w:p w14:paraId="4E7F7424" w14:textId="77777777" w:rsidR="001A33F3" w:rsidRPr="00AB2B7B" w:rsidRDefault="001A33F3" w:rsidP="00AB2B7B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41B9C17" w14:textId="7E906AAF" w:rsidR="00C2385E" w:rsidRDefault="00C2385E" w:rsidP="000F6A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11D5">
        <w:rPr>
          <w:rFonts w:ascii="Courier New" w:eastAsia="Arial Unicode MS" w:hAnsi="Courier New" w:cs="Courier New"/>
          <w:sz w:val="24"/>
          <w:szCs w:val="24"/>
        </w:rPr>
        <w:t>Que evaluado el contenido del expediente por la</w:t>
      </w:r>
      <w:r w:rsidR="00BA202E" w:rsidRPr="00BA202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A202E">
        <w:rPr>
          <w:rFonts w:ascii="Courier New" w:eastAsia="Arial Unicode MS" w:hAnsi="Courier New" w:cs="Courier New"/>
          <w:sz w:val="24"/>
          <w:szCs w:val="24"/>
        </w:rPr>
        <w:t xml:space="preserve">Comisión de Hacienda, emite despacho favorable, aprobado </w:t>
      </w:r>
      <w:r>
        <w:rPr>
          <w:rFonts w:ascii="Courier New" w:eastAsia="Arial Unicode MS" w:hAnsi="Courier New" w:cs="Courier New"/>
          <w:sz w:val="24"/>
          <w:szCs w:val="24"/>
        </w:rPr>
        <w:t>por unanimidad en Sesión Ordinaria del día 06 de agosto de 2025.-</w:t>
      </w:r>
    </w:p>
    <w:p w14:paraId="1393F032" w14:textId="77777777" w:rsidR="00BA202E" w:rsidRDefault="00BA202E" w:rsidP="000F6A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9D6F375" w14:textId="77777777" w:rsidR="00AB2B7B" w:rsidRDefault="00AB2B7B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993C0B">
      <w:pPr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A94BC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712DA70D" w14:textId="19F5CCC9" w:rsidR="00BE39B6" w:rsidRDefault="00993C0B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54105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AB2B7B" w:rsidRPr="00AB2B7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B2B7B" w:rsidRPr="00BA202E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B2B7B" w:rsidRPr="00AB2B7B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Tasa por Servicio de Administración y Mantenimiento de Cementerios Cuenta Municipal Nº 006546 hasta diciembre de 2025 inclusive.</w:t>
      </w:r>
    </w:p>
    <w:p w14:paraId="553F5036" w14:textId="3198D281" w:rsidR="000767C9" w:rsidRPr="00AB2B7B" w:rsidRDefault="00D76966" w:rsidP="00BA202E">
      <w:pPr>
        <w:tabs>
          <w:tab w:val="left" w:pos="1365"/>
        </w:tabs>
        <w:jc w:val="right"/>
        <w:rPr>
          <w:rFonts w:ascii="Courier New" w:hAnsi="Courier New" w:cs="Courier New"/>
          <w:sz w:val="24"/>
          <w:szCs w:val="24"/>
        </w:rPr>
      </w:pPr>
      <w:r w:rsidRPr="00D7696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ab/>
      </w:r>
      <w:r w:rsidRPr="00D7696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ab/>
      </w:r>
      <w:r w:rsidR="00BA202E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...///</w:t>
      </w:r>
    </w:p>
    <w:p w14:paraId="4DE2C629" w14:textId="77777777" w:rsidR="000F6A07" w:rsidRDefault="000F6A07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5608D472" w14:textId="77777777" w:rsidR="000F6A07" w:rsidRDefault="000F6A07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4ED068F7" w14:textId="77777777" w:rsidR="00BA202E" w:rsidRDefault="00BA202E" w:rsidP="000F6A07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2C57BE39" w14:textId="55EB922B" w:rsidR="00BA202E" w:rsidRDefault="00BA202E" w:rsidP="000F6A07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lastRenderedPageBreak/>
        <w:t>...///2.-</w:t>
      </w:r>
    </w:p>
    <w:p w14:paraId="4953583B" w14:textId="77777777" w:rsidR="00BA202E" w:rsidRPr="00BA202E" w:rsidRDefault="00BA202E" w:rsidP="000F6A07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0E5B0CDB" w14:textId="345ED0AB" w:rsidR="000F6A07" w:rsidRPr="00576BB0" w:rsidRDefault="00AB2B7B" w:rsidP="000F6A07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0F6A07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0F6A07" w:rsidRPr="00C4286A">
        <w:t xml:space="preserve"> </w:t>
      </w:r>
      <w:r w:rsidR="000F6A07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0F6A07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0FD8E1CC" w14:textId="77777777" w:rsidR="000F6A07" w:rsidRDefault="000F6A07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5B783A0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D5410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SEIS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D5410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AGOST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2BF657" w14:textId="77777777" w:rsidR="00427337" w:rsidRDefault="00427337" w:rsidP="00EF563D">
      <w:pPr>
        <w:spacing w:after="0" w:line="240" w:lineRule="auto"/>
      </w:pPr>
      <w:r>
        <w:separator/>
      </w:r>
    </w:p>
  </w:endnote>
  <w:endnote w:type="continuationSeparator" w:id="0">
    <w:p w14:paraId="77A8512A" w14:textId="77777777" w:rsidR="00427337" w:rsidRDefault="0042733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EDD0B7" w14:textId="77777777" w:rsidR="00427337" w:rsidRDefault="00427337" w:rsidP="00EF563D">
      <w:pPr>
        <w:spacing w:after="0" w:line="240" w:lineRule="auto"/>
      </w:pPr>
      <w:r>
        <w:separator/>
      </w:r>
    </w:p>
  </w:footnote>
  <w:footnote w:type="continuationSeparator" w:id="0">
    <w:p w14:paraId="3E21DC91" w14:textId="77777777" w:rsidR="00427337" w:rsidRDefault="0042733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0F6A07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33F3"/>
    <w:rsid w:val="001A6A20"/>
    <w:rsid w:val="001D2A14"/>
    <w:rsid w:val="001E3BAE"/>
    <w:rsid w:val="001F496A"/>
    <w:rsid w:val="001F5F4B"/>
    <w:rsid w:val="001F7888"/>
    <w:rsid w:val="0020005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1DD1"/>
    <w:rsid w:val="0034408F"/>
    <w:rsid w:val="00344AD6"/>
    <w:rsid w:val="003454A0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337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5FF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0D7B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46F3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2B7B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25F20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202E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5E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4105"/>
    <w:rsid w:val="00D57562"/>
    <w:rsid w:val="00D600EC"/>
    <w:rsid w:val="00D639BE"/>
    <w:rsid w:val="00D64969"/>
    <w:rsid w:val="00D735AD"/>
    <w:rsid w:val="00D76052"/>
    <w:rsid w:val="00D76966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2684"/>
    <w:rsid w:val="00DE5AB1"/>
    <w:rsid w:val="00DF115D"/>
    <w:rsid w:val="00DF3E05"/>
    <w:rsid w:val="00DF4EBB"/>
    <w:rsid w:val="00DF76B6"/>
    <w:rsid w:val="00E10FFC"/>
    <w:rsid w:val="00E170B4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36C1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472C6-5F9B-42CF-927F-90B0983FA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222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4</cp:revision>
  <cp:lastPrinted>2025-08-07T14:27:00Z</cp:lastPrinted>
  <dcterms:created xsi:type="dcterms:W3CDTF">2025-08-07T13:27:00Z</dcterms:created>
  <dcterms:modified xsi:type="dcterms:W3CDTF">2025-08-07T14:28:00Z</dcterms:modified>
</cp:coreProperties>
</file>