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37A1FEFD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9C031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383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BC05186" w14:textId="036933FE" w:rsidR="00AF5143" w:rsidRDefault="002D0AE6" w:rsidP="007E0737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310F1" w:rsidRPr="00154F3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</w:t>
      </w:r>
      <w:r w:rsidR="004310F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9C0313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1140/2016</w:t>
      </w:r>
      <w:r w:rsidR="004310F1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 iniciado por</w:t>
      </w:r>
      <w:r w:rsidR="009C0313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Pérez Miguel Ángel </w:t>
      </w:r>
      <w:r w:rsidR="004310F1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–</w:t>
      </w:r>
      <w:r w:rsidR="009C0313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Eximición Tasa Propiedad y COSAG</w:t>
      </w:r>
      <w:r w:rsidR="004310F1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</w:t>
      </w:r>
      <w:r w:rsidR="009C0313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y</w:t>
      </w:r>
    </w:p>
    <w:p w14:paraId="5DEC97C0" w14:textId="73FE3EE8" w:rsidR="00993C0B" w:rsidRPr="003E7DA2" w:rsidRDefault="00993C0B" w:rsidP="007E0737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7E073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7E07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7E07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7E0737">
      <w:pPr>
        <w:pStyle w:val="Textoindependiente2"/>
        <w:rPr>
          <w:rFonts w:ascii="Courier New" w:hAnsi="Courier New" w:cs="Courier New"/>
          <w:sz w:val="24"/>
          <w:szCs w:val="24"/>
          <w:lang w:val="pt-BR"/>
        </w:rPr>
      </w:pPr>
    </w:p>
    <w:p w14:paraId="209DF6E5" w14:textId="77777777" w:rsidR="00147824" w:rsidRPr="00302C00" w:rsidRDefault="00147824" w:rsidP="00147824">
      <w:pPr>
        <w:pStyle w:val="Prrafodelista"/>
        <w:jc w:val="both"/>
        <w:rPr>
          <w:rFonts w:ascii="Courier New" w:eastAsia="Arial Unicode MS" w:hAnsi="Courier New" w:cs="Courier New"/>
          <w:sz w:val="24"/>
        </w:rPr>
      </w:pPr>
      <w:r w:rsidRPr="00302C00">
        <w:rPr>
          <w:rFonts w:ascii="Courier New" w:eastAsia="Arial Unicode MS" w:hAnsi="Courier New" w:cs="Courier New"/>
          <w:sz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67156450" w14:textId="77777777" w:rsidR="00147824" w:rsidRPr="00302C00" w:rsidRDefault="00147824" w:rsidP="00147824">
      <w:pPr>
        <w:pStyle w:val="Prrafodelista"/>
        <w:jc w:val="both"/>
        <w:rPr>
          <w:rFonts w:ascii="Courier New" w:eastAsia="Arial Unicode MS" w:hAnsi="Courier New" w:cs="Courier New"/>
          <w:sz w:val="24"/>
        </w:rPr>
      </w:pPr>
    </w:p>
    <w:p w14:paraId="3AB648F3" w14:textId="77777777" w:rsidR="00147824" w:rsidRPr="00302C00" w:rsidRDefault="00147824" w:rsidP="00147824">
      <w:pPr>
        <w:pStyle w:val="Prrafodelista"/>
        <w:jc w:val="both"/>
        <w:rPr>
          <w:rFonts w:ascii="Courier New" w:eastAsia="Arial Unicode MS" w:hAnsi="Courier New" w:cs="Courier New"/>
          <w:b/>
          <w:sz w:val="24"/>
        </w:rPr>
      </w:pPr>
      <w:r w:rsidRPr="00302C00">
        <w:rPr>
          <w:rFonts w:ascii="Courier New" w:eastAsia="Arial Unicode MS" w:hAnsi="Courier New" w:cs="Courier New"/>
          <w:sz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7E195DBA" w14:textId="77777777" w:rsidR="00147824" w:rsidRPr="00302C00" w:rsidRDefault="00147824" w:rsidP="00147824">
      <w:pPr>
        <w:pStyle w:val="Textoindependiente2"/>
        <w:ind w:left="644" w:hanging="644"/>
        <w:rPr>
          <w:rFonts w:ascii="Courier New" w:hAnsi="Courier New" w:cs="Courier New"/>
          <w:b w:val="0"/>
          <w:sz w:val="24"/>
          <w:szCs w:val="24"/>
        </w:rPr>
      </w:pPr>
    </w:p>
    <w:p w14:paraId="2E2DA567" w14:textId="77777777" w:rsidR="00147824" w:rsidRPr="00302C00" w:rsidRDefault="00147824" w:rsidP="00147824">
      <w:pPr>
        <w:pStyle w:val="Textoindependiente2"/>
        <w:rPr>
          <w:rFonts w:ascii="Courier New" w:hAnsi="Courier New" w:cs="Courier New"/>
          <w:sz w:val="24"/>
          <w:szCs w:val="24"/>
        </w:rPr>
      </w:pPr>
    </w:p>
    <w:p w14:paraId="282F2B93" w14:textId="77777777" w:rsidR="00147824" w:rsidRPr="00B816AF" w:rsidRDefault="00147824" w:rsidP="0014782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 a la propiedad </w:t>
      </w:r>
      <w:r w:rsidRPr="00147824">
        <w:rPr>
          <w:rFonts w:ascii="Courier New" w:eastAsia="Arial Unicode MS" w:hAnsi="Courier New" w:cs="Courier New"/>
          <w:sz w:val="24"/>
          <w:szCs w:val="24"/>
        </w:rPr>
        <w:t>Cuenta Municipal N°00013776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y deuda que mantiene con COSAG Cuenta N°03-01-068-002/08460/00-05;</w:t>
      </w:r>
    </w:p>
    <w:p w14:paraId="34A760FF" w14:textId="77777777" w:rsidR="00147824" w:rsidRDefault="00147824" w:rsidP="0014782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440F221" w14:textId="0F50BDE0" w:rsidR="00147824" w:rsidRDefault="00147824" w:rsidP="0014782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conyugal insertos en el mercado a través de transferencia estatal del sistema de prevención social (jubilación mínima);</w:t>
      </w:r>
    </w:p>
    <w:p w14:paraId="756E8841" w14:textId="77777777" w:rsidR="00147824" w:rsidRPr="00302C00" w:rsidRDefault="00147824" w:rsidP="00147824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C6E2272" w14:textId="77777777" w:rsidR="00147824" w:rsidRPr="00302C00" w:rsidRDefault="00147824" w:rsidP="0014782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solicitante presenta certificado de discapacidad;</w:t>
      </w:r>
    </w:p>
    <w:p w14:paraId="029D0EDB" w14:textId="57D850BB" w:rsidR="004310F1" w:rsidRPr="00EE699F" w:rsidRDefault="004310F1" w:rsidP="00147824">
      <w:pPr>
        <w:pStyle w:val="Prrafodelista"/>
        <w:jc w:val="both"/>
        <w:rPr>
          <w:rFonts w:ascii="Courier New" w:hAnsi="Courier New" w:cs="Courier New"/>
        </w:rPr>
      </w:pPr>
      <w:r w:rsidRPr="00EE699F">
        <w:rPr>
          <w:rFonts w:ascii="Courier New" w:hAnsi="Courier New" w:cs="Courier New"/>
        </w:rPr>
        <w:t xml:space="preserve"> </w:t>
      </w:r>
    </w:p>
    <w:p w14:paraId="716D9E8A" w14:textId="77777777" w:rsidR="00AF5143" w:rsidRPr="00AF5143" w:rsidRDefault="00AF5143" w:rsidP="0014782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063658C" w14:textId="3DBF0F3D" w:rsidR="00A04ED3" w:rsidRDefault="00FB5691" w:rsidP="00147824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AF5143">
        <w:rPr>
          <w:rFonts w:ascii="Courier New" w:hAnsi="Courier New" w:cs="Courier New"/>
          <w:sz w:val="24"/>
          <w:szCs w:val="24"/>
        </w:rPr>
        <w:t>Que evaluado el expedi</w:t>
      </w:r>
      <w:r w:rsidR="004310F1">
        <w:rPr>
          <w:rFonts w:ascii="Courier New" w:hAnsi="Courier New" w:cs="Courier New"/>
          <w:sz w:val="24"/>
          <w:szCs w:val="24"/>
        </w:rPr>
        <w:t>ente por la Comisión de</w:t>
      </w:r>
      <w:r w:rsidR="002746A0">
        <w:rPr>
          <w:rFonts w:ascii="Courier New" w:hAnsi="Courier New" w:cs="Courier New"/>
          <w:sz w:val="24"/>
          <w:szCs w:val="24"/>
        </w:rPr>
        <w:t xml:space="preserve"> H</w:t>
      </w:r>
      <w:r w:rsidR="008A60B2">
        <w:rPr>
          <w:rFonts w:ascii="Courier New" w:hAnsi="Courier New" w:cs="Courier New"/>
          <w:sz w:val="24"/>
          <w:szCs w:val="24"/>
        </w:rPr>
        <w:t>acienda</w:t>
      </w:r>
      <w:r w:rsidRPr="00AF5143">
        <w:rPr>
          <w:rFonts w:ascii="Courier New" w:hAnsi="Courier New" w:cs="Courier New"/>
          <w:sz w:val="24"/>
          <w:szCs w:val="24"/>
        </w:rPr>
        <w:t xml:space="preserve">, emite despacho favorable, aprobado por unanimidad en Sesión </w:t>
      </w:r>
      <w:r w:rsidR="00147824">
        <w:rPr>
          <w:rFonts w:ascii="Courier New" w:hAnsi="Courier New" w:cs="Courier New"/>
          <w:sz w:val="24"/>
          <w:szCs w:val="24"/>
        </w:rPr>
        <w:t>Ordinaria del día 13</w:t>
      </w:r>
      <w:r w:rsidRPr="00AF5143">
        <w:rPr>
          <w:rFonts w:ascii="Courier New" w:hAnsi="Courier New" w:cs="Courier New"/>
          <w:sz w:val="24"/>
          <w:szCs w:val="24"/>
        </w:rPr>
        <w:t xml:space="preserve"> </w:t>
      </w:r>
      <w:r w:rsidR="00AF5143">
        <w:rPr>
          <w:rFonts w:ascii="Courier New" w:hAnsi="Courier New" w:cs="Courier New"/>
          <w:sz w:val="24"/>
          <w:szCs w:val="24"/>
        </w:rPr>
        <w:t>de Agosto</w:t>
      </w:r>
      <w:r w:rsidRPr="00AF5143">
        <w:rPr>
          <w:rFonts w:ascii="Courier New" w:hAnsi="Courier New" w:cs="Courier New"/>
          <w:sz w:val="24"/>
          <w:szCs w:val="24"/>
        </w:rPr>
        <w:t xml:space="preserve"> de 2025.-</w:t>
      </w:r>
      <w:r w:rsidR="00A04ED3" w:rsidRPr="00AF514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1DF4733" w14:textId="7B47DC7F" w:rsidR="007E0737" w:rsidRPr="002746A0" w:rsidRDefault="00147824" w:rsidP="00147824">
      <w:pPr>
        <w:pStyle w:val="Prrafodelista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2746A0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B08CA5B" w14:textId="77777777" w:rsidR="00147824" w:rsidRDefault="00147824" w:rsidP="00147824">
      <w:pPr>
        <w:pStyle w:val="Prrafodelista"/>
        <w:jc w:val="right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DBB1943" w14:textId="77777777" w:rsidR="007E0737" w:rsidRDefault="007E0737" w:rsidP="00147824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</w:rPr>
      </w:pPr>
    </w:p>
    <w:p w14:paraId="21EB2B20" w14:textId="77777777" w:rsidR="000D6B5E" w:rsidRPr="009C0313" w:rsidRDefault="000D6B5E" w:rsidP="00147824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</w:rPr>
      </w:pPr>
    </w:p>
    <w:p w14:paraId="603BA28B" w14:textId="77777777" w:rsidR="00A04ED3" w:rsidRDefault="00A04ED3" w:rsidP="007E0737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3B4814B" w14:textId="4C519CC3" w:rsidR="00147824" w:rsidRPr="002746A0" w:rsidRDefault="00147824" w:rsidP="002746A0">
      <w:pPr>
        <w:spacing w:after="200" w:line="240" w:lineRule="auto"/>
        <w:ind w:left="142" w:hanging="426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2746A0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ED11A5F" w14:textId="77777777" w:rsidR="00147824" w:rsidRDefault="00147824" w:rsidP="00147824">
      <w:pPr>
        <w:spacing w:after="200" w:line="240" w:lineRule="auto"/>
        <w:ind w:left="720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7E0737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7E0737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B71021" w14:textId="5A14727E" w:rsidR="006B349A" w:rsidRPr="00993C0B" w:rsidRDefault="006B349A" w:rsidP="007E0737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F509D4F" w14:textId="77777777" w:rsidR="008F6E02" w:rsidRDefault="008F6E02" w:rsidP="007E0737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147824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49E1647B" w14:textId="12049723" w:rsidR="007E0737" w:rsidRDefault="00993C0B" w:rsidP="002746A0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8F6E0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F6E02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47824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147824" w:rsidRPr="00147824">
        <w:rPr>
          <w:rFonts w:ascii="Courier New" w:eastAsia="Arial Unicode MS" w:hAnsi="Courier New" w:cs="Courier New"/>
          <w:sz w:val="24"/>
          <w:szCs w:val="24"/>
        </w:rPr>
        <w:t>el CIEN POR CIENTO (100%) la eximición de la tasa por servicio a la propiedad Cuenta Municipal N°00013776 hasta diciembre de 2025 inclusive.</w:t>
      </w:r>
    </w:p>
    <w:p w14:paraId="5526C300" w14:textId="77777777" w:rsidR="002746A0" w:rsidRPr="002746A0" w:rsidRDefault="002746A0" w:rsidP="002746A0">
      <w:pPr>
        <w:pStyle w:val="Prrafodelista"/>
        <w:ind w:left="567" w:hanging="851"/>
        <w:jc w:val="both"/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</w:pPr>
    </w:p>
    <w:p w14:paraId="09845315" w14:textId="52D6B96C" w:rsidR="004310F1" w:rsidRPr="00147824" w:rsidRDefault="00993C0B" w:rsidP="002746A0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147824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147824" w:rsidRPr="00147824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EXIMIR </w:t>
      </w:r>
      <w:r w:rsidR="00147824" w:rsidRPr="00147824"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t>al titular de la cuenta el CIEN POR CIENTO (100%) el pago de la deuda que mantiene con la empresa COSAG Ltda. Cuenta N°03-01-068-002/08460/00-05 que obra a foja 51 del expediente 1140/2016 por la prestación de servicio hasta diciembre de 2025 inclusive.</w:t>
      </w:r>
    </w:p>
    <w:p w14:paraId="47681215" w14:textId="77777777" w:rsidR="00147824" w:rsidRPr="00576BB0" w:rsidRDefault="00147824" w:rsidP="002746A0">
      <w:pPr>
        <w:pStyle w:val="Prrafodelista"/>
        <w:ind w:hanging="992"/>
        <w:jc w:val="both"/>
      </w:pPr>
    </w:p>
    <w:p w14:paraId="1B0462C3" w14:textId="37645480" w:rsidR="00147824" w:rsidRPr="00576BB0" w:rsidRDefault="00147824" w:rsidP="002746A0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22AF9A85" w14:textId="77777777" w:rsidR="008F6E02" w:rsidRPr="00B36F5F" w:rsidRDefault="008F6E02" w:rsidP="007E0737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53F5036" w14:textId="77777777" w:rsidR="000767C9" w:rsidRDefault="000767C9" w:rsidP="007E073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7E073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689E8CC" w:rsidR="00F229D5" w:rsidRPr="00925DF9" w:rsidRDefault="00F56556" w:rsidP="007E073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1478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TRECE</w:t>
      </w:r>
      <w:r w:rsidR="001A17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A17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  <w:bookmarkStart w:id="0" w:name="_GoBack"/>
      <w:bookmarkEnd w:id="0"/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3B45CC" w14:textId="77777777" w:rsidR="00E30F8E" w:rsidRDefault="00E30F8E" w:rsidP="00EF563D">
      <w:pPr>
        <w:spacing w:after="0" w:line="240" w:lineRule="auto"/>
      </w:pPr>
      <w:r>
        <w:separator/>
      </w:r>
    </w:p>
  </w:endnote>
  <w:endnote w:type="continuationSeparator" w:id="0">
    <w:p w14:paraId="3DE2AA77" w14:textId="77777777" w:rsidR="00E30F8E" w:rsidRDefault="00E30F8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9CD450" w14:textId="77777777" w:rsidR="00E30F8E" w:rsidRDefault="00E30F8E" w:rsidP="00EF563D">
      <w:pPr>
        <w:spacing w:after="0" w:line="240" w:lineRule="auto"/>
      </w:pPr>
      <w:r>
        <w:separator/>
      </w:r>
    </w:p>
  </w:footnote>
  <w:footnote w:type="continuationSeparator" w:id="0">
    <w:p w14:paraId="19EF9B71" w14:textId="77777777" w:rsidR="00E30F8E" w:rsidRDefault="00E30F8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9EF"/>
    <w:rsid w:val="000C6EFD"/>
    <w:rsid w:val="000D2C9E"/>
    <w:rsid w:val="000D6B5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47824"/>
    <w:rsid w:val="0015557C"/>
    <w:rsid w:val="00157861"/>
    <w:rsid w:val="001634E0"/>
    <w:rsid w:val="0016438B"/>
    <w:rsid w:val="00175633"/>
    <w:rsid w:val="00177749"/>
    <w:rsid w:val="00182925"/>
    <w:rsid w:val="00185207"/>
    <w:rsid w:val="0018632A"/>
    <w:rsid w:val="00191AB6"/>
    <w:rsid w:val="00196571"/>
    <w:rsid w:val="001A17A7"/>
    <w:rsid w:val="001A329F"/>
    <w:rsid w:val="001A6A20"/>
    <w:rsid w:val="001C4EA1"/>
    <w:rsid w:val="001D2A14"/>
    <w:rsid w:val="001E3BAE"/>
    <w:rsid w:val="001F496A"/>
    <w:rsid w:val="001F5F4B"/>
    <w:rsid w:val="001F7888"/>
    <w:rsid w:val="0020005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46A0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2E21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10F1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08D5"/>
    <w:rsid w:val="004F2046"/>
    <w:rsid w:val="004F52E2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95296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462C"/>
    <w:rsid w:val="00747DA9"/>
    <w:rsid w:val="00756166"/>
    <w:rsid w:val="007607E7"/>
    <w:rsid w:val="00765E4E"/>
    <w:rsid w:val="007746F3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E0737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0B2"/>
    <w:rsid w:val="008A6C71"/>
    <w:rsid w:val="008A6EBC"/>
    <w:rsid w:val="008A7350"/>
    <w:rsid w:val="008B3013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0313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5143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0B6F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0B4"/>
    <w:rsid w:val="00E17204"/>
    <w:rsid w:val="00E206DB"/>
    <w:rsid w:val="00E30F8E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BB7A8-3146-465A-A0D9-F35C89D41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351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5</cp:revision>
  <cp:lastPrinted>2025-08-14T14:26:00Z</cp:lastPrinted>
  <dcterms:created xsi:type="dcterms:W3CDTF">2025-08-14T13:00:00Z</dcterms:created>
  <dcterms:modified xsi:type="dcterms:W3CDTF">2025-08-14T14:27:00Z</dcterms:modified>
</cp:coreProperties>
</file>