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45C1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395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422E2D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expediente Nº156/2019</w:t>
      </w:r>
      <w:r w:rsidR="00245C1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iniciado por la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245C18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  <w:r w:rsidR="00245C18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245C18" w:rsidRPr="00245C18">
        <w:rPr>
          <w:rFonts w:ascii="Courier New" w:eastAsia="Arial Unicode MS" w:hAnsi="Courier New" w:cs="Courier New"/>
          <w:sz w:val="24"/>
          <w:szCs w:val="24"/>
          <w:lang w:val="es-ES_tradnl"/>
        </w:rPr>
        <w:t>López Anita Teresa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C10E57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05AA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245C18">
        <w:rPr>
          <w:rFonts w:ascii="Courier New" w:hAnsi="Courier New" w:cs="Courier New"/>
          <w:sz w:val="24"/>
          <w:szCs w:val="24"/>
          <w:lang w:val="es-ES_tradnl"/>
        </w:rPr>
        <w:t>Tasa a la Propiedad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422E2D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422E2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245C18" w:rsidRDefault="00F229D5" w:rsidP="00422E2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245C18" w:rsidRDefault="00C80A02" w:rsidP="00422E2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  <w:bookmarkStart w:id="0" w:name="_GoBack"/>
      <w:bookmarkEnd w:id="0"/>
    </w:p>
    <w:p w:rsidR="00245C18" w:rsidRDefault="00245C18" w:rsidP="00422E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 la Propiedad Cuenta N° 00013617;</w:t>
      </w:r>
    </w:p>
    <w:p w:rsidR="00422E2D" w:rsidRPr="00422E2D" w:rsidRDefault="00422E2D" w:rsidP="00422E2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7205" w:rsidRDefault="00245C18" w:rsidP="00422E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 se trata de un grupo familiar inserto en el mercado a través del trabajo informal y de transferencia del sistema de previsión social de pensión que ocupa un inmueble de su propiedad que presenta deterioro</w:t>
      </w:r>
      <w:r w:rsidR="00422E2D">
        <w:rPr>
          <w:rFonts w:ascii="Courier New" w:hAnsi="Courier New" w:cs="Courier New"/>
          <w:sz w:val="24"/>
          <w:szCs w:val="24"/>
        </w:rPr>
        <w:t>;</w:t>
      </w:r>
    </w:p>
    <w:p w:rsidR="000A05AA" w:rsidRDefault="000A05AA" w:rsidP="00422E2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422E2D">
      <w:pPr>
        <w:spacing w:line="240" w:lineRule="auto"/>
        <w:ind w:left="709"/>
        <w:jc w:val="both"/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0A05AA" w:rsidRPr="000A05AA">
        <w:rPr>
          <w:rFonts w:ascii="Courier New" w:hAnsi="Courier New" w:cs="Courier New"/>
          <w:sz w:val="24"/>
          <w:szCs w:val="24"/>
        </w:rPr>
        <w:t>d en Sesión Ordinaria del día 20</w:t>
      </w:r>
      <w:r w:rsidRPr="000A05AA">
        <w:rPr>
          <w:rFonts w:ascii="Courier New" w:hAnsi="Courier New" w:cs="Courier New"/>
          <w:sz w:val="24"/>
          <w:szCs w:val="24"/>
        </w:rPr>
        <w:t xml:space="preserve"> de Agosto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422E2D">
      <w:pPr>
        <w:spacing w:line="240" w:lineRule="auto"/>
        <w:ind w:left="709"/>
        <w:jc w:val="both"/>
      </w:pPr>
    </w:p>
    <w:p w:rsidR="00245C18" w:rsidRDefault="00245C18" w:rsidP="00422E2D">
      <w:pPr>
        <w:spacing w:after="200" w:line="240" w:lineRule="auto"/>
        <w:contextualSpacing/>
        <w:jc w:val="both"/>
      </w:pPr>
    </w:p>
    <w:p w:rsidR="00F229D5" w:rsidRPr="00925DF9" w:rsidRDefault="00F229D5" w:rsidP="00422E2D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422E2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422E2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422E2D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titular de la cuenta el CIEN POR CIENTO (100%) el pago de la deuda en concepto de Tasa por Servicio a la Propiedad Cuenta Municipal N° 00013617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Pr="00422E2D" w:rsidRDefault="00AA0F48" w:rsidP="00422E2D">
      <w:pPr>
        <w:tabs>
          <w:tab w:val="left" w:pos="3480"/>
        </w:tabs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lang w:eastAsia="x-none"/>
        </w:rPr>
      </w:pPr>
    </w:p>
    <w:p w:rsidR="00AA0F48" w:rsidRDefault="00AA0F48" w:rsidP="00422E2D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422E2D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126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D0F" w:rsidRDefault="00843D0F" w:rsidP="00EF563D">
      <w:pPr>
        <w:spacing w:after="0" w:line="240" w:lineRule="auto"/>
      </w:pPr>
      <w:r>
        <w:separator/>
      </w:r>
    </w:p>
  </w:endnote>
  <w:endnote w:type="continuationSeparator" w:id="0">
    <w:p w:rsidR="00843D0F" w:rsidRDefault="00843D0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D0F" w:rsidRDefault="00843D0F" w:rsidP="00EF563D">
      <w:pPr>
        <w:spacing w:after="0" w:line="240" w:lineRule="auto"/>
      </w:pPr>
      <w:r>
        <w:separator/>
      </w:r>
    </w:p>
  </w:footnote>
  <w:footnote w:type="continuationSeparator" w:id="0">
    <w:p w:rsidR="00843D0F" w:rsidRDefault="00843D0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AC073-9169-4A41-A20C-21D7ADADF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2025-08-21T12:32:00Z</cp:lastPrinted>
  <dcterms:created xsi:type="dcterms:W3CDTF">2025-08-21T13:39:00Z</dcterms:created>
  <dcterms:modified xsi:type="dcterms:W3CDTF">2025-08-22T11:37:00Z</dcterms:modified>
</cp:coreProperties>
</file>