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8A783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414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57720" w:rsidRPr="00F45319" w:rsidRDefault="002D0AE6" w:rsidP="00422E2D">
      <w:pPr>
        <w:pStyle w:val="Prrafodelista"/>
        <w:ind w:hanging="850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8A7836">
        <w:rPr>
          <w:rFonts w:ascii="Courier New" w:hAnsi="Courier New" w:cs="Courier New"/>
          <w:sz w:val="24"/>
          <w:szCs w:val="24"/>
          <w:lang w:val="es-ES_tradnl"/>
        </w:rPr>
        <w:t>El expediente 1682/2022 presentado por Olmedo María Genaro- Eximición de la Tasa de la Propiedad; y</w:t>
      </w:r>
    </w:p>
    <w:p w:rsidR="0014687F" w:rsidRPr="00C57720" w:rsidRDefault="0014687F" w:rsidP="00422E2D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</w:pPr>
    </w:p>
    <w:p w:rsidR="00DC68E3" w:rsidRPr="00B67DB9" w:rsidRDefault="00DC68E3" w:rsidP="00422E2D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422E2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422E2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422E2D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45C18" w:rsidRDefault="00245C18" w:rsidP="00422E2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Tasa por Servicio a</w:t>
      </w:r>
      <w:r w:rsidR="008A7836">
        <w:rPr>
          <w:rFonts w:ascii="Courier New" w:eastAsia="Arial Unicode MS" w:hAnsi="Courier New" w:cs="Courier New"/>
          <w:sz w:val="24"/>
          <w:szCs w:val="24"/>
        </w:rPr>
        <w:t xml:space="preserve"> la Propiedad Cuenta N° 00014820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422E2D" w:rsidRPr="00422E2D" w:rsidRDefault="00422E2D" w:rsidP="00422E2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D0257" w:rsidRDefault="003D0257" w:rsidP="00422E2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</w:t>
      </w:r>
      <w:r w:rsidR="00245C18">
        <w:rPr>
          <w:rFonts w:ascii="Courier New" w:eastAsia="Arial Unicode MS" w:hAnsi="Courier New" w:cs="Courier New"/>
          <w:sz w:val="24"/>
          <w:szCs w:val="24"/>
        </w:rPr>
        <w:t xml:space="preserve"> socioeconómico realizado por la Subsecretaría de Desarrollo Social se </w:t>
      </w:r>
      <w:r>
        <w:rPr>
          <w:rFonts w:ascii="Courier New" w:eastAsia="Arial Unicode MS" w:hAnsi="Courier New" w:cs="Courier New"/>
          <w:sz w:val="24"/>
          <w:szCs w:val="24"/>
        </w:rPr>
        <w:t xml:space="preserve">trata </w:t>
      </w:r>
      <w:r w:rsidR="008A7836">
        <w:rPr>
          <w:rFonts w:ascii="Courier New" w:eastAsia="Arial Unicode MS" w:hAnsi="Courier New" w:cs="Courier New"/>
          <w:sz w:val="24"/>
          <w:szCs w:val="24"/>
        </w:rPr>
        <w:t>de un hogar unipersonal que subsiste a través del sistema de seguridad social y que de acuerdo a los ingresos declarados y considerando la última actualización de INDEC MAYO 2025 no alcanza a satisfacer sus necesidades totales encontrándose en condición de pobreza;</w:t>
      </w:r>
    </w:p>
    <w:p w:rsidR="008A7836" w:rsidRDefault="008A7836" w:rsidP="00422E2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422E2D">
      <w:pPr>
        <w:spacing w:line="240" w:lineRule="auto"/>
        <w:ind w:left="709"/>
        <w:jc w:val="both"/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 del día 03 de septiembre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0A05AA" w:rsidRDefault="000A05AA" w:rsidP="00422E2D">
      <w:pPr>
        <w:spacing w:line="240" w:lineRule="auto"/>
        <w:ind w:left="709"/>
        <w:jc w:val="both"/>
      </w:pPr>
    </w:p>
    <w:p w:rsidR="00245C18" w:rsidRDefault="00245C18" w:rsidP="00422E2D">
      <w:pPr>
        <w:spacing w:after="200" w:line="240" w:lineRule="auto"/>
        <w:contextualSpacing/>
        <w:jc w:val="both"/>
      </w:pPr>
    </w:p>
    <w:p w:rsidR="00F229D5" w:rsidRPr="00925DF9" w:rsidRDefault="00F229D5" w:rsidP="00422E2D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422E2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422E2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422E2D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AA0F48">
        <w:rPr>
          <w:rFonts w:ascii="Courier New" w:eastAsia="Arial Unicode MS" w:hAnsi="Courier New" w:cs="Courier New"/>
          <w:sz w:val="24"/>
          <w:szCs w:val="24"/>
        </w:rPr>
        <w:t xml:space="preserve">el </w:t>
      </w:r>
      <w:bookmarkStart w:id="0" w:name="_GoBack"/>
      <w:bookmarkEnd w:id="0"/>
      <w:r w:rsidR="00AA0F48">
        <w:rPr>
          <w:rFonts w:ascii="Courier New" w:eastAsia="Arial Unicode MS" w:hAnsi="Courier New" w:cs="Courier New"/>
          <w:sz w:val="24"/>
          <w:szCs w:val="24"/>
        </w:rPr>
        <w:t>CIEN POR CIENTO (100%) el pago de la deuda en concepto de Tasa por Servicio a la Propie</w:t>
      </w:r>
      <w:r w:rsidR="008A7836">
        <w:rPr>
          <w:rFonts w:ascii="Courier New" w:eastAsia="Arial Unicode MS" w:hAnsi="Courier New" w:cs="Courier New"/>
          <w:sz w:val="24"/>
          <w:szCs w:val="24"/>
        </w:rPr>
        <w:t>dad Cuenta Municipal N° 00014820</w:t>
      </w:r>
      <w:r w:rsidR="00AA0F48">
        <w:rPr>
          <w:rFonts w:ascii="Courier New" w:eastAsia="Arial Unicode MS" w:hAnsi="Courier New" w:cs="Courier New"/>
          <w:sz w:val="24"/>
          <w:szCs w:val="24"/>
        </w:rPr>
        <w:t xml:space="preserve"> hasta diciembre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3D0257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422E2D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6178DF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6178DF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TRES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SEPTIEMBRE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7BDF" w:rsidRDefault="00EA7BDF" w:rsidP="00EF563D">
      <w:pPr>
        <w:spacing w:after="0" w:line="240" w:lineRule="auto"/>
      </w:pPr>
      <w:r>
        <w:separator/>
      </w:r>
    </w:p>
  </w:endnote>
  <w:endnote w:type="continuationSeparator" w:id="0">
    <w:p w:rsidR="00EA7BDF" w:rsidRDefault="00EA7BD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7BDF" w:rsidRDefault="00EA7BDF" w:rsidP="00EF563D">
      <w:pPr>
        <w:spacing w:after="0" w:line="240" w:lineRule="auto"/>
      </w:pPr>
      <w:r>
        <w:separator/>
      </w:r>
    </w:p>
  </w:footnote>
  <w:footnote w:type="continuationSeparator" w:id="0">
    <w:p w:rsidR="00EA7BDF" w:rsidRDefault="00EA7BD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E366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7BDF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1C9376-FED7-4839-8DE1-8862367D9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2025-09-05T11:41:00Z</cp:lastPrinted>
  <dcterms:created xsi:type="dcterms:W3CDTF">2025-09-05T11:52:00Z</dcterms:created>
  <dcterms:modified xsi:type="dcterms:W3CDTF">2025-09-08T13:18:00Z</dcterms:modified>
</cp:coreProperties>
</file>