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715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20F3" w:rsidRDefault="002D0AE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5715B6">
        <w:rPr>
          <w:rFonts w:ascii="Courier New" w:hAnsi="Courier New" w:cs="Courier New"/>
          <w:sz w:val="24"/>
          <w:szCs w:val="24"/>
          <w:lang w:val="es-ES_tradnl"/>
        </w:rPr>
        <w:t>expediente Nº 2290/2016 - iniciado por Cabral Jorge Armando– Eximición deuda que mantiene con COSAG</w:t>
      </w:r>
      <w:r w:rsidR="005715B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715B6" w:rsidRPr="00F45319" w:rsidRDefault="005715B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5715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5715B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715B6" w:rsidRPr="001B44BC" w:rsidRDefault="00245C18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715B6" w:rsidRPr="001B44BC">
        <w:rPr>
          <w:rFonts w:ascii="Courier New" w:eastAsia="Arial Unicode MS" w:hAnsi="Courier New" w:cs="Courier New"/>
          <w:sz w:val="24"/>
          <w:szCs w:val="24"/>
        </w:rPr>
        <w:t>solicita eximición en concepto de Tasa por Servicio a</w:t>
      </w:r>
      <w:r w:rsidR="005715B6">
        <w:rPr>
          <w:rFonts w:ascii="Courier New" w:eastAsia="Arial Unicode MS" w:hAnsi="Courier New" w:cs="Courier New"/>
          <w:sz w:val="24"/>
          <w:szCs w:val="24"/>
        </w:rPr>
        <w:t xml:space="preserve"> la Propiedad Cuenta N° 00028476</w:t>
      </w:r>
      <w:r w:rsidR="005715B6" w:rsidRPr="001B44BC">
        <w:rPr>
          <w:rFonts w:ascii="Courier New" w:eastAsia="Arial Unicode MS" w:hAnsi="Courier New" w:cs="Courier New"/>
          <w:sz w:val="24"/>
          <w:szCs w:val="24"/>
        </w:rPr>
        <w:t xml:space="preserve"> y de la deuda que mantiene con Cosag</w:t>
      </w:r>
      <w:r w:rsidR="005715B6">
        <w:rPr>
          <w:rFonts w:ascii="Courier New" w:eastAsia="Arial Unicode MS" w:hAnsi="Courier New" w:cs="Courier New"/>
          <w:sz w:val="24"/>
          <w:szCs w:val="24"/>
        </w:rPr>
        <w:t xml:space="preserve"> Cuenta Nº01-01-396-018|08950</w:t>
      </w:r>
      <w:r w:rsidR="005715B6" w:rsidRPr="001B44BC">
        <w:rPr>
          <w:rFonts w:ascii="Courier New" w:eastAsia="Arial Unicode MS" w:hAnsi="Courier New" w:cs="Courier New"/>
          <w:sz w:val="24"/>
          <w:szCs w:val="24"/>
        </w:rPr>
        <w:t>/00-05;</w:t>
      </w:r>
    </w:p>
    <w:p w:rsidR="005715B6" w:rsidRPr="001B44BC" w:rsidRDefault="005715B6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715B6" w:rsidRPr="001B44BC" w:rsidRDefault="005715B6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B44BC"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715B6" w:rsidRPr="001B44BC" w:rsidRDefault="005715B6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715B6" w:rsidRDefault="005715B6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B44BC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715B6" w:rsidRPr="005715B6" w:rsidRDefault="005715B6" w:rsidP="005715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4B176C" w:rsidRDefault="005715B6" w:rsidP="005715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B44BC"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de  un hogar </w:t>
      </w:r>
      <w:r>
        <w:rPr>
          <w:rFonts w:ascii="Courier New" w:eastAsia="Arial Unicode MS" w:hAnsi="Courier New" w:cs="Courier New"/>
          <w:sz w:val="24"/>
          <w:szCs w:val="24"/>
        </w:rPr>
        <w:t>conyugal que subsiste a través del sistema de seguridad social y que de acuerdo a los ingresos no alcanzan a cubrir sus necesidades básicas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B176C" w:rsidRDefault="004B176C" w:rsidP="005715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5715B6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5715B6" w:rsidRDefault="005715B6" w:rsidP="000E20F3">
      <w:pPr>
        <w:spacing w:line="240" w:lineRule="auto"/>
        <w:ind w:left="709"/>
        <w:jc w:val="both"/>
      </w:pPr>
    </w:p>
    <w:p w:rsidR="005715B6" w:rsidRPr="005715B6" w:rsidRDefault="005715B6" w:rsidP="005715B6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715B6">
        <w:rPr>
          <w:rFonts w:ascii="Courier New" w:hAnsi="Courier New" w:cs="Courier New"/>
          <w:sz w:val="24"/>
          <w:szCs w:val="24"/>
        </w:rPr>
        <w:t>...///</w:t>
      </w:r>
    </w:p>
    <w:p w:rsidR="00245C18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715B6" w:rsidRPr="005715B6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A0F48" w:rsidRDefault="005A19FD" w:rsidP="005715B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715B6">
        <w:rPr>
          <w:rFonts w:ascii="Courier New" w:eastAsia="Arial Unicode MS" w:hAnsi="Courier New" w:cs="Courier New"/>
          <w:sz w:val="24"/>
          <w:szCs w:val="24"/>
        </w:rPr>
        <w:t>el CIEN POR CIENTO (10</w:t>
      </w:r>
      <w:r w:rsidR="005715B6" w:rsidRPr="001B44BC">
        <w:rPr>
          <w:rFonts w:ascii="Courier New" w:eastAsia="Arial Unicode MS" w:hAnsi="Courier New" w:cs="Courier New"/>
          <w:sz w:val="24"/>
          <w:szCs w:val="24"/>
        </w:rPr>
        <w:t xml:space="preserve">0%) el pago  de la deuda en concepto de Tasa por Servicio a la Propiedad </w:t>
      </w:r>
      <w:r w:rsidR="005715B6" w:rsidRPr="005715B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715B6">
        <w:rPr>
          <w:rFonts w:ascii="Courier New" w:eastAsia="Arial Unicode MS" w:hAnsi="Courier New" w:cs="Courier New"/>
          <w:sz w:val="24"/>
          <w:szCs w:val="24"/>
        </w:rPr>
        <w:t>00028476</w:t>
      </w:r>
      <w:r w:rsidR="005715B6" w:rsidRPr="001B44BC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5715B6">
        <w:rPr>
          <w:rFonts w:ascii="Courier New" w:eastAsia="Arial Unicode MS" w:hAnsi="Courier New" w:cs="Courier New"/>
          <w:sz w:val="24"/>
          <w:szCs w:val="24"/>
        </w:rPr>
        <w:t>.-</w:t>
      </w:r>
    </w:p>
    <w:p w:rsidR="005715B6" w:rsidRDefault="005715B6" w:rsidP="005715B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715B6" w:rsidRDefault="005715B6" w:rsidP="005715B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Pr="001B44BC">
        <w:rPr>
          <w:rFonts w:ascii="Courier New" w:eastAsia="Arial Unicode MS" w:hAnsi="Courier New" w:cs="Courier New"/>
          <w:sz w:val="24"/>
          <w:szCs w:val="24"/>
        </w:rPr>
        <w:t xml:space="preserve">al titular de la cuenta el </w:t>
      </w:r>
      <w:r>
        <w:rPr>
          <w:rFonts w:ascii="Courier New" w:eastAsia="Arial Unicode MS" w:hAnsi="Courier New" w:cs="Courier New"/>
          <w:sz w:val="24"/>
          <w:szCs w:val="24"/>
        </w:rPr>
        <w:t>CIENR POR CIENTO (10</w:t>
      </w:r>
      <w:r w:rsidRPr="001B44BC">
        <w:rPr>
          <w:rFonts w:ascii="Courier New" w:eastAsia="Arial Unicode MS" w:hAnsi="Courier New" w:cs="Courier New"/>
          <w:sz w:val="24"/>
          <w:szCs w:val="24"/>
        </w:rPr>
        <w:t xml:space="preserve">0%) el pago  de la deuda que mantiene con la empresa COSAG Ltda. Cuenta </w:t>
      </w:r>
      <w:r>
        <w:rPr>
          <w:rFonts w:ascii="Courier New" w:eastAsia="Arial Unicode MS" w:hAnsi="Courier New" w:cs="Courier New"/>
          <w:sz w:val="24"/>
          <w:szCs w:val="24"/>
        </w:rPr>
        <w:t>01-01-396-018|08950</w:t>
      </w:r>
      <w:r w:rsidRPr="001B44BC">
        <w:rPr>
          <w:rFonts w:ascii="Courier New" w:eastAsia="Arial Unicode MS" w:hAnsi="Courier New" w:cs="Courier New"/>
          <w:sz w:val="24"/>
          <w:szCs w:val="24"/>
        </w:rPr>
        <w:t>/00-05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1B44BC"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715B6" w:rsidRDefault="005715B6" w:rsidP="005715B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5715B6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715B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bookmarkEnd w:id="0"/>
    <w:p w:rsidR="00A43F65" w:rsidRDefault="00A43F65" w:rsidP="005715B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78F" w:rsidRDefault="0082378F" w:rsidP="00EF563D">
      <w:pPr>
        <w:spacing w:after="0" w:line="240" w:lineRule="auto"/>
      </w:pPr>
      <w:r>
        <w:separator/>
      </w:r>
    </w:p>
  </w:endnote>
  <w:endnote w:type="continuationSeparator" w:id="0">
    <w:p w:rsidR="0082378F" w:rsidRDefault="0082378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78F" w:rsidRDefault="0082378F" w:rsidP="00EF563D">
      <w:pPr>
        <w:spacing w:after="0" w:line="240" w:lineRule="auto"/>
      </w:pPr>
      <w:r>
        <w:separator/>
      </w:r>
    </w:p>
  </w:footnote>
  <w:footnote w:type="continuationSeparator" w:id="0">
    <w:p w:rsidR="0082378F" w:rsidRDefault="0082378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2378F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1814B-A481-44F9-884D-2DC095B9D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2025-09-18T12:31:00Z</cp:lastPrinted>
  <dcterms:created xsi:type="dcterms:W3CDTF">2025-09-18T12:51:00Z</dcterms:created>
  <dcterms:modified xsi:type="dcterms:W3CDTF">2025-09-18T12:51:00Z</dcterms:modified>
</cp:coreProperties>
</file>