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64F1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444</w:t>
      </w:r>
    </w:p>
    <w:p w:rsidR="00F229D5" w:rsidRPr="00925DF9" w:rsidRDefault="00F229D5" w:rsidP="00354FA2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C68E3" w:rsidRDefault="002D0AE6" w:rsidP="00354FA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64F1C" w:rsidRPr="00664F1C">
        <w:rPr>
          <w:rFonts w:ascii="Courier New" w:hAnsi="Courier New" w:cs="Courier New"/>
          <w:sz w:val="24"/>
          <w:szCs w:val="24"/>
        </w:rPr>
        <w:t>El Expediente Nº 1124/25 PRECONS S.R.L. Solicitud de   terreno en el Parque Industrial</w:t>
      </w:r>
      <w:r w:rsidR="00664F1C" w:rsidRPr="00664F1C">
        <w:rPr>
          <w:rFonts w:ascii="Courier New" w:hAnsi="Courier New" w:cs="Courier New"/>
          <w:sz w:val="24"/>
          <w:szCs w:val="24"/>
        </w:rPr>
        <w:t>;</w:t>
      </w:r>
      <w:r w:rsidR="00664F1C">
        <w:rPr>
          <w:rFonts w:ascii="Courier New" w:hAnsi="Courier New" w:cs="Courier New"/>
          <w:sz w:val="24"/>
          <w:szCs w:val="24"/>
        </w:rPr>
        <w:t xml:space="preserve"> y</w:t>
      </w:r>
    </w:p>
    <w:p w:rsidR="00664F1C" w:rsidRPr="00664F1C" w:rsidRDefault="00664F1C" w:rsidP="00354FA2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354FA2" w:rsidRDefault="00F229D5" w:rsidP="00354FA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54FA2" w:rsidRDefault="00354FA2" w:rsidP="00354FA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354FA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a través del mencionado expediente el Sr. Fernando Javier Bupo, Gerente General de PRECONS S.R.L., solicita adquirir un terreno en el predio de propiedad de este municipio  destinado a microemprendimientos;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la empresa radicada en nuestra ciudad tiene una permanencia de hace aproximadamente 15 años y está      conducida en forma exclusiva por integrantes de una familia;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en noviembre del año 2021 presento solicitud formal con la intención de la empresa instalar, como primer paso, una planta para la producción WPC (COMPUESTO DE MADERA Y PLASTICO), que es tecnología de vanguardia para la elaboración de revestimientos, decks, perfilaría y barandas símil madera, libres de mantenimiento, otorgado mediante Ordenanza Nº12.027</w:t>
      </w:r>
      <w:r>
        <w:rPr>
          <w:rFonts w:ascii="Courier New" w:hAnsi="Courier New" w:cs="Courier New"/>
          <w:sz w:val="24"/>
          <w:szCs w:val="24"/>
        </w:rPr>
        <w:t>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a fs. 2/3 se adjunta propuesta y antecedentes de la empresa de donde surge que solicitan 1707m2,(Lote 128) para poder desarrollar  allí talleres de mantenimiento de matricerías, lavado y engrase de camiones, taller de mantenimiento general y estacionamiento de vehículos, siendo estas actividades  las mas complejas de ubicar el predio actual para no entorpecer las dinámicas de la palta productiva;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 xml:space="preserve">Que  se realizarían 3 módulos  pudiendo individualizar </w:t>
      </w:r>
      <w:r>
        <w:rPr>
          <w:rFonts w:ascii="Courier New" w:hAnsi="Courier New" w:cs="Courier New"/>
          <w:sz w:val="24"/>
          <w:szCs w:val="24"/>
        </w:rPr>
        <w:t>de ellos una de las actividades</w:t>
      </w:r>
      <w:r w:rsidRPr="00664F1C">
        <w:rPr>
          <w:rFonts w:ascii="Courier New" w:hAnsi="Courier New" w:cs="Courier New"/>
          <w:sz w:val="24"/>
          <w:szCs w:val="24"/>
        </w:rPr>
        <w:t>, logrando una optimización del espacio como así también la posible incorporación  de nuevos puestos de trabajo;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en negociaciones con el Departamento Ejecutivo proponen abonar el monto de la tierra de contado dentro de los quince días hábiles d</w:t>
      </w:r>
      <w:r>
        <w:rPr>
          <w:rFonts w:ascii="Courier New" w:hAnsi="Courier New" w:cs="Courier New"/>
          <w:sz w:val="24"/>
          <w:szCs w:val="24"/>
        </w:rPr>
        <w:t>e realizada la firma del boleto;</w:t>
      </w:r>
    </w:p>
    <w:p w:rsidR="00354FA2" w:rsidRDefault="00354FA2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54FA2" w:rsidRDefault="00354FA2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54FA2" w:rsidRDefault="00354FA2" w:rsidP="00354FA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54FA2" w:rsidRPr="00354FA2" w:rsidRDefault="00354FA2" w:rsidP="00354FA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54FA2" w:rsidRPr="00354FA2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 xml:space="preserve">Que el Municipio cuenta con el predio ubicado sobre ruta 5 destinado a parque Pyme según Ordenanza Nº  9884 y que 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cuenta con ordenanzas que pretenden promocionar la instalación en el espacio de empresas que generen puestos de trabajo principalmente para vecinos de nuestra ciudad, como las Ordenanzas Nº 9918; 9953 y 9955;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en el expediente se adjunta modelo de Contrato donde se especifica la parcela a vender, precio de venta, condiciones de pago, objeto de la venta y demás clausulas tipo de un contrato de estas características;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B176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conforme lo previsto en el Art.79º inc.10 de nuestra Carta Orgánica Municipal,  es atribución exclusiva del Honorable Concejo Deliberante autorizar al Departamento Ejecutivo a enajenar los bienes del Dominio Privado Municipal</w:t>
      </w:r>
      <w:r>
        <w:rPr>
          <w:rFonts w:ascii="Courier New" w:hAnsi="Courier New" w:cs="Courier New"/>
          <w:sz w:val="24"/>
          <w:szCs w:val="24"/>
        </w:rPr>
        <w:t>;</w:t>
      </w:r>
    </w:p>
    <w:p w:rsidR="00664F1C" w:rsidRPr="00664F1C" w:rsidRDefault="00664F1C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C352B" w:rsidRDefault="00F45319" w:rsidP="00354FA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64F1C">
        <w:rPr>
          <w:rFonts w:ascii="Courier New" w:hAnsi="Courier New" w:cs="Courier New"/>
          <w:sz w:val="24"/>
          <w:szCs w:val="24"/>
        </w:rPr>
        <w:t>Que evaluado el expedi</w:t>
      </w:r>
      <w:r w:rsidR="00664F1C">
        <w:rPr>
          <w:rFonts w:ascii="Courier New" w:hAnsi="Courier New" w:cs="Courier New"/>
          <w:sz w:val="24"/>
          <w:szCs w:val="24"/>
        </w:rPr>
        <w:t>ente por la Comisión de Legislación General</w:t>
      </w:r>
      <w:r w:rsidRPr="00664F1C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664F1C">
        <w:rPr>
          <w:rFonts w:ascii="Courier New" w:hAnsi="Courier New" w:cs="Courier New"/>
          <w:sz w:val="24"/>
          <w:szCs w:val="24"/>
        </w:rPr>
        <w:t>d en Sesión Ordinaria</w:t>
      </w:r>
      <w:r w:rsidR="004B176C" w:rsidRPr="00664F1C">
        <w:rPr>
          <w:rFonts w:ascii="Courier New" w:hAnsi="Courier New" w:cs="Courier New"/>
          <w:sz w:val="24"/>
          <w:szCs w:val="24"/>
        </w:rPr>
        <w:t xml:space="preserve"> del día 17</w:t>
      </w:r>
      <w:r w:rsidR="003D0257" w:rsidRPr="00664F1C">
        <w:rPr>
          <w:rFonts w:ascii="Courier New" w:hAnsi="Courier New" w:cs="Courier New"/>
          <w:sz w:val="24"/>
          <w:szCs w:val="24"/>
        </w:rPr>
        <w:t xml:space="preserve"> de septiembre</w:t>
      </w:r>
      <w:r w:rsidRPr="00664F1C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664F1C">
        <w:rPr>
          <w:rFonts w:ascii="Courier New" w:hAnsi="Courier New" w:cs="Courier New"/>
          <w:sz w:val="24"/>
          <w:szCs w:val="24"/>
        </w:rPr>
        <w:t>.</w:t>
      </w:r>
    </w:p>
    <w:p w:rsidR="005715B6" w:rsidRDefault="005715B6" w:rsidP="00354FA2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5C352B" w:rsidRPr="005715B6" w:rsidRDefault="005C352B" w:rsidP="00354FA2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54FA2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54FA2" w:rsidRPr="002E48E6" w:rsidRDefault="00F229D5" w:rsidP="00354FA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09AA" w:rsidRDefault="00E409AA" w:rsidP="00354FA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54FA2" w:rsidRDefault="003F6958" w:rsidP="00354FA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15B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664F1C" w:rsidRPr="00664F1C">
        <w:rPr>
          <w:rFonts w:ascii="Courier New" w:hAnsi="Courier New" w:cs="Courier New"/>
          <w:b/>
          <w:sz w:val="24"/>
          <w:szCs w:val="24"/>
        </w:rPr>
        <w:t>AUTORÍZASE</w:t>
      </w:r>
      <w:r w:rsidR="00664F1C" w:rsidRPr="00664F1C">
        <w:rPr>
          <w:rFonts w:ascii="Courier New" w:hAnsi="Courier New" w:cs="Courier New"/>
          <w:sz w:val="24"/>
          <w:szCs w:val="24"/>
        </w:rPr>
        <w:t xml:space="preserve"> al Departamento Ejecutivo a celebrar Contrato de Compraventa con  la sociedad PRECONS S.R.L., C.U.I.T. 30-71058326-5,  representada por el Sr.  FERNANDO JAVIER BUPO, D.N.I. Nº 29.943.201,</w:t>
      </w:r>
      <w:r w:rsidR="00664F1C" w:rsidRPr="00664F1C">
        <w:rPr>
          <w:rFonts w:ascii="Courier New" w:eastAsia="Arial Unicode MS" w:hAnsi="Courier New" w:cs="Courier New"/>
          <w:sz w:val="24"/>
          <w:szCs w:val="24"/>
        </w:rPr>
        <w:t xml:space="preserve"> en relación al lote de terreno COMPUESTA POR 1706.90m2, con todo lo edificado, clavado, plantado y adherido al suelo, superficie que se designa como LOTE 128 de la MANZANA 495., </w:t>
      </w:r>
      <w:r w:rsidR="00664F1C" w:rsidRPr="00664F1C">
        <w:rPr>
          <w:rFonts w:ascii="Courier New" w:hAnsi="Courier New" w:cs="Courier New"/>
          <w:sz w:val="24"/>
          <w:szCs w:val="24"/>
        </w:rPr>
        <w:t>ubicado en la zona de Parque para Radicación de Industrias y Microemprendimientos, sobre Ruta Nº 5, para la instalación de talleres de mantenimiento de flota vehicular, taller de mantenimiento de matricerías,  depósito de lavado y engrase de camiones un, todo conforme a Contrato de Compra Venta que obra a fs. 6 y siguientes del expediente de referencia, debiendo</w:t>
      </w:r>
      <w:r w:rsidR="00664F1C">
        <w:rPr>
          <w:rFonts w:ascii="Courier New" w:hAnsi="Courier New" w:cs="Courier New"/>
          <w:sz w:val="24"/>
          <w:szCs w:val="24"/>
        </w:rPr>
        <w:t xml:space="preserve"> </w:t>
      </w:r>
      <w:r w:rsidR="00664F1C" w:rsidRPr="00664F1C">
        <w:rPr>
          <w:rFonts w:ascii="Courier New" w:hAnsi="Courier New" w:cs="Courier New"/>
          <w:sz w:val="24"/>
          <w:szCs w:val="24"/>
        </w:rPr>
        <w:t>agregarse en el contrato una cláusula que establezca la</w:t>
      </w:r>
      <w:r w:rsidR="00354FA2">
        <w:rPr>
          <w:rFonts w:ascii="Courier New" w:hAnsi="Courier New" w:cs="Courier New"/>
          <w:sz w:val="24"/>
          <w:szCs w:val="24"/>
        </w:rPr>
        <w:t xml:space="preserve"> </w:t>
      </w:r>
      <w:r w:rsidR="00664F1C" w:rsidRPr="00354FA2">
        <w:rPr>
          <w:rFonts w:ascii="Courier New" w:hAnsi="Courier New" w:cs="Courier New"/>
          <w:sz w:val="24"/>
          <w:szCs w:val="24"/>
        </w:rPr>
        <w:t xml:space="preserve">imposibilidad por parte de los adquirentes de subdividir  el terreno, la imposibilidad de venta del mismo para un </w:t>
      </w:r>
    </w:p>
    <w:p w:rsidR="00354FA2" w:rsidRDefault="00354FA2" w:rsidP="00354FA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354FA2" w:rsidRDefault="00354FA2" w:rsidP="00354FA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354FA2" w:rsidRDefault="00354FA2" w:rsidP="00354FA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354FA2" w:rsidRDefault="00354FA2" w:rsidP="00354FA2">
      <w:pPr>
        <w:pStyle w:val="Prrafodelista"/>
        <w:ind w:hanging="992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54FA2" w:rsidRDefault="00354FA2" w:rsidP="00354FA2">
      <w:pPr>
        <w:pStyle w:val="Prrafodelista"/>
        <w:ind w:hanging="99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221039" w:rsidRPr="00354FA2" w:rsidRDefault="00354FA2" w:rsidP="00354FA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 w:rsidR="00664F1C" w:rsidRPr="00354FA2">
        <w:rPr>
          <w:rFonts w:ascii="Courier New" w:hAnsi="Courier New" w:cs="Courier New"/>
          <w:sz w:val="24"/>
          <w:szCs w:val="24"/>
        </w:rPr>
        <w:t>objeto distinto al que está destinado y la obligatoriedad de realizar la evaluación de impacto ambiental sobre la actividad a desarrollar, debiendo para lograr su habilitación cumplir con todos los requerimientos establecidos por la normas vigentes</w:t>
      </w:r>
      <w:r w:rsidR="00664F1C" w:rsidRPr="00354FA2">
        <w:rPr>
          <w:rFonts w:ascii="Courier New" w:hAnsi="Courier New" w:cs="Courier New"/>
          <w:sz w:val="24"/>
          <w:szCs w:val="24"/>
        </w:rPr>
        <w:t>.</w:t>
      </w:r>
    </w:p>
    <w:p w:rsidR="00354FA2" w:rsidRDefault="00354FA2" w:rsidP="00354FA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5C352B" w:rsidRPr="00354FA2" w:rsidRDefault="005C352B" w:rsidP="00354FA2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54FA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354FA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AA0F48" w:rsidRDefault="00AA0F48" w:rsidP="005C35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5C352B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B176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5C352B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1AC" w:rsidRDefault="003B01AC" w:rsidP="00EF563D">
      <w:pPr>
        <w:spacing w:after="0" w:line="240" w:lineRule="auto"/>
      </w:pPr>
      <w:r>
        <w:separator/>
      </w:r>
    </w:p>
  </w:endnote>
  <w:endnote w:type="continuationSeparator" w:id="0">
    <w:p w:rsidR="003B01AC" w:rsidRDefault="003B01A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1AC" w:rsidRDefault="003B01AC" w:rsidP="00EF563D">
      <w:pPr>
        <w:spacing w:after="0" w:line="240" w:lineRule="auto"/>
      </w:pPr>
      <w:r>
        <w:separator/>
      </w:r>
    </w:p>
  </w:footnote>
  <w:footnote w:type="continuationSeparator" w:id="0">
    <w:p w:rsidR="003B01AC" w:rsidRDefault="003B01A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59A0"/>
    <w:rsid w:val="00157861"/>
    <w:rsid w:val="00173530"/>
    <w:rsid w:val="00175633"/>
    <w:rsid w:val="00177749"/>
    <w:rsid w:val="00182925"/>
    <w:rsid w:val="0018632A"/>
    <w:rsid w:val="00196571"/>
    <w:rsid w:val="00196A19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1039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C4B26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4FA2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B01AC"/>
    <w:rsid w:val="003C1068"/>
    <w:rsid w:val="003D0257"/>
    <w:rsid w:val="003D1E87"/>
    <w:rsid w:val="003D44E3"/>
    <w:rsid w:val="003E3ECB"/>
    <w:rsid w:val="003F0E25"/>
    <w:rsid w:val="003F6958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5B6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1E3"/>
    <w:rsid w:val="005B749C"/>
    <w:rsid w:val="005C352B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4F1C"/>
    <w:rsid w:val="0066635B"/>
    <w:rsid w:val="00671A0B"/>
    <w:rsid w:val="00673B77"/>
    <w:rsid w:val="00673E2E"/>
    <w:rsid w:val="00674A19"/>
    <w:rsid w:val="006957B3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5142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1118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09AA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23EBC-4F47-4EF8-8774-4FF7C3864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2025-09-18T14:04:00Z</cp:lastPrinted>
  <dcterms:created xsi:type="dcterms:W3CDTF">2025-09-19T12:10:00Z</dcterms:created>
  <dcterms:modified xsi:type="dcterms:W3CDTF">2025-09-19T12:10:00Z</dcterms:modified>
</cp:coreProperties>
</file>