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1605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449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3B06" w:rsidRDefault="002D0AE6" w:rsidP="0041605B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1605B">
        <w:rPr>
          <w:rFonts w:ascii="Courier New" w:hAnsi="Courier New" w:cs="Courier New"/>
          <w:sz w:val="24"/>
          <w:szCs w:val="24"/>
          <w:lang w:val="es-ES_tradnl"/>
        </w:rPr>
        <w:t>El expediente 756/1999</w:t>
      </w:r>
      <w:r w:rsidR="00E9702F">
        <w:rPr>
          <w:rFonts w:ascii="Courier New" w:hAnsi="Courier New" w:cs="Courier New"/>
          <w:sz w:val="24"/>
          <w:szCs w:val="24"/>
          <w:lang w:val="es-ES_tradnl"/>
        </w:rPr>
        <w:t xml:space="preserve"> (Exp. Acum. Nº2491/23)</w:t>
      </w:r>
      <w:r w:rsidR="0041605B">
        <w:rPr>
          <w:rFonts w:ascii="Courier New" w:hAnsi="Courier New" w:cs="Courier New"/>
          <w:sz w:val="24"/>
          <w:szCs w:val="24"/>
          <w:lang w:val="es-ES_tradnl"/>
        </w:rPr>
        <w:t>presentado por Gonzalez Alberto – Eximición de la Tasa de la Propiedad y Contribución sobre Automotores; y</w:t>
      </w:r>
    </w:p>
    <w:p w:rsidR="0041605B" w:rsidRPr="00D73B06" w:rsidRDefault="0041605B" w:rsidP="0041605B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4160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1605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1605B" w:rsidRPr="00B228E6" w:rsidRDefault="00245C18" w:rsidP="004160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1605B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1605B" w:rsidRPr="0041605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41605B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Nº</w:t>
      </w:r>
      <w:r w:rsidR="004160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1605B" w:rsidRPr="0041605B">
        <w:rPr>
          <w:rFonts w:ascii="Courier New" w:eastAsia="Arial Unicode MS" w:hAnsi="Courier New" w:cs="Courier New"/>
          <w:sz w:val="24"/>
          <w:szCs w:val="24"/>
        </w:rPr>
        <w:t>00007979</w:t>
      </w:r>
      <w:r w:rsidR="0041605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1605B">
        <w:rPr>
          <w:rFonts w:ascii="Courier New" w:eastAsia="Arial Unicode MS" w:hAnsi="Courier New" w:cs="Courier New"/>
          <w:sz w:val="24"/>
          <w:szCs w:val="24"/>
        </w:rPr>
        <w:t xml:space="preserve">y Contribución sobre Automotores </w:t>
      </w:r>
      <w:r w:rsidR="0041605B" w:rsidRPr="0041605B">
        <w:rPr>
          <w:rFonts w:ascii="Courier New" w:eastAsia="Arial Unicode MS" w:hAnsi="Courier New" w:cs="Courier New"/>
          <w:sz w:val="24"/>
          <w:szCs w:val="24"/>
        </w:rPr>
        <w:t>Dominio: JSN821</w:t>
      </w:r>
      <w:r w:rsidR="0041605B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:rsidR="0041605B" w:rsidRPr="004E3897" w:rsidRDefault="0041605B" w:rsidP="0041605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B176C" w:rsidRDefault="0041605B" w:rsidP="004160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una pareja conviviente que subsiste a través del sistema de seguridad social y que de acuerdo a los ingresos declarados y considerando la útlima actualización de INDEC JULIO 2025 no alcanza a satisfacer sus necesidades totales encontrándose en condición de pobreza</w:t>
      </w:r>
    </w:p>
    <w:p w:rsidR="005F50F2" w:rsidRDefault="005F50F2" w:rsidP="0041605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41605B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5F50F2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41605B" w:rsidRDefault="0041605B" w:rsidP="0041605B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245C18" w:rsidP="0041605B">
      <w:pPr>
        <w:spacing w:after="200" w:line="240" w:lineRule="auto"/>
        <w:contextualSpacing/>
        <w:jc w:val="both"/>
      </w:pPr>
    </w:p>
    <w:p w:rsidR="00F229D5" w:rsidRPr="00925DF9" w:rsidRDefault="00F229D5" w:rsidP="0041605B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F50F2" w:rsidRDefault="005F50F2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Default="0041605B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3F2C78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bookmarkStart w:id="0" w:name="_GoBack"/>
      <w:bookmarkEnd w:id="0"/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F50F2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</w:t>
      </w:r>
      <w:r>
        <w:rPr>
          <w:rFonts w:ascii="Courier New" w:eastAsia="Arial Unicode MS" w:hAnsi="Courier New" w:cs="Courier New"/>
          <w:sz w:val="24"/>
          <w:szCs w:val="24"/>
        </w:rPr>
        <w:t>00007979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41605B" w:rsidRDefault="0041605B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0F48" w:rsidRDefault="0041605B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contribución sobre automotores </w:t>
      </w:r>
      <w:r w:rsidRPr="0041605B">
        <w:rPr>
          <w:rFonts w:ascii="Courier New" w:eastAsia="Arial Unicode MS" w:hAnsi="Courier New" w:cs="Courier New"/>
          <w:sz w:val="24"/>
          <w:szCs w:val="24"/>
        </w:rPr>
        <w:t>Dominio: JSN821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del 2025 inclusive.</w:t>
      </w:r>
    </w:p>
    <w:p w:rsidR="0041605B" w:rsidRDefault="0041605B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41605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41605B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1605B" w:rsidRPr="0041605B" w:rsidRDefault="0041605B" w:rsidP="0041605B">
      <w:pPr>
        <w:pStyle w:val="Prrafodelista"/>
        <w:ind w:hanging="992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1605B" w:rsidRDefault="0041605B" w:rsidP="0041605B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6F0" w:rsidRDefault="009D26F0" w:rsidP="00EF563D">
      <w:pPr>
        <w:spacing w:after="0" w:line="240" w:lineRule="auto"/>
      </w:pPr>
      <w:r>
        <w:separator/>
      </w:r>
    </w:p>
  </w:endnote>
  <w:endnote w:type="continuationSeparator" w:id="0">
    <w:p w:rsidR="009D26F0" w:rsidRDefault="009D26F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6F0" w:rsidRDefault="009D26F0" w:rsidP="00EF563D">
      <w:pPr>
        <w:spacing w:after="0" w:line="240" w:lineRule="auto"/>
      </w:pPr>
      <w:r>
        <w:separator/>
      </w:r>
    </w:p>
  </w:footnote>
  <w:footnote w:type="continuationSeparator" w:id="0">
    <w:p w:rsidR="009D26F0" w:rsidRDefault="009D26F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3F2C78"/>
    <w:rsid w:val="00400BA1"/>
    <w:rsid w:val="004069E6"/>
    <w:rsid w:val="0041023D"/>
    <w:rsid w:val="0041605B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26F0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702F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BDD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C28B3-B8E0-4CEE-8758-FB2AEACBD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2025-10-02T13:03:00Z</cp:lastPrinted>
  <dcterms:created xsi:type="dcterms:W3CDTF">2025-10-02T13:03:00Z</dcterms:created>
  <dcterms:modified xsi:type="dcterms:W3CDTF">2025-10-02T14:05:00Z</dcterms:modified>
</cp:coreProperties>
</file>