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8E6324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8E6324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Nº13</w:t>
      </w:r>
      <w:r w:rsidR="00FB4233" w:rsidRPr="008E6324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461</w:t>
      </w:r>
    </w:p>
    <w:p w:rsidR="00F229D5" w:rsidRPr="008E6324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73136F" w:rsidRPr="008E6324" w:rsidRDefault="002D0AE6" w:rsidP="00FB4233">
      <w:pPr>
        <w:pStyle w:val="Textoindependiente2"/>
        <w:spacing w:line="276" w:lineRule="auto"/>
        <w:ind w:left="993" w:hanging="993"/>
        <w:jc w:val="both"/>
        <w:rPr>
          <w:rFonts w:ascii="Courier New" w:eastAsia="Arial Unicode MS" w:hAnsi="Courier New" w:cs="Courier New"/>
          <w:b w:val="0"/>
          <w:sz w:val="24"/>
          <w:szCs w:val="24"/>
          <w:lang w:val="pt-BR"/>
        </w:rPr>
      </w:pPr>
      <w:r w:rsidRPr="008E6324">
        <w:rPr>
          <w:rFonts w:ascii="Courier New" w:hAnsi="Courier New" w:cs="Courier New"/>
          <w:color w:val="000000"/>
          <w:sz w:val="24"/>
          <w:szCs w:val="24"/>
          <w:lang w:val="pt-BR"/>
        </w:rPr>
        <w:t>Visto</w:t>
      </w:r>
      <w:r w:rsidR="00F45319" w:rsidRPr="008E6324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1F5EEE" w:rsidRPr="008E6324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FB4233" w:rsidRPr="008E6324">
        <w:rPr>
          <w:rFonts w:ascii="Courier New" w:hAnsi="Courier New" w:cs="Courier New"/>
          <w:b w:val="0"/>
          <w:sz w:val="24"/>
          <w:szCs w:val="24"/>
          <w:lang w:val="pt-BR"/>
        </w:rPr>
        <w:t>El expediente Nº48/25  iniciado  por el Sr. Fraga Mauricio Javier – Previa; y</w:t>
      </w:r>
    </w:p>
    <w:p w:rsidR="00656C35" w:rsidRPr="008E6324" w:rsidRDefault="00656C35" w:rsidP="00FB4233">
      <w:pPr>
        <w:pStyle w:val="Prrafodelista"/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DC68E3" w:rsidRPr="008E6324" w:rsidRDefault="00DC68E3" w:rsidP="00FB423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49544F" w:rsidRDefault="00F229D5" w:rsidP="00FB423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B423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B423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B4233">
        <w:rPr>
          <w:rFonts w:ascii="Courier New" w:eastAsia="Arial Unicode MS" w:hAnsi="Courier New" w:cs="Courier New"/>
          <w:sz w:val="24"/>
          <w:szCs w:val="24"/>
        </w:rPr>
        <w:t>Que a fs. 3 o</w:t>
      </w:r>
      <w:r w:rsidR="008E6324">
        <w:rPr>
          <w:rFonts w:ascii="Courier New" w:eastAsia="Arial Unicode MS" w:hAnsi="Courier New" w:cs="Courier New"/>
          <w:sz w:val="24"/>
          <w:szCs w:val="24"/>
        </w:rPr>
        <w:t>bra fotocopia  de DNI del Sr.  F</w:t>
      </w:r>
      <w:bookmarkStart w:id="0" w:name="_GoBack"/>
      <w:bookmarkEnd w:id="0"/>
      <w:r w:rsidRPr="00FB4233">
        <w:rPr>
          <w:rFonts w:ascii="Courier New" w:eastAsia="Arial Unicode MS" w:hAnsi="Courier New" w:cs="Courier New"/>
          <w:sz w:val="24"/>
          <w:szCs w:val="24"/>
        </w:rPr>
        <w:t>raga Mauricio Javier,</w:t>
      </w: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B4233">
        <w:rPr>
          <w:rFonts w:ascii="Courier New" w:eastAsia="Arial Unicode MS" w:hAnsi="Courier New" w:cs="Courier New"/>
          <w:sz w:val="24"/>
          <w:szCs w:val="24"/>
        </w:rPr>
        <w:t>Que a fs. 20 y 21  obra nota dirigida la Honorable Concejo Deliberante  solicitando autorización por vía de excepción  respecto a la cantidad de cocheras exigidas;</w:t>
      </w: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B4233">
        <w:rPr>
          <w:rFonts w:ascii="Courier New" w:eastAsia="Arial Unicode MS" w:hAnsi="Courier New" w:cs="Courier New"/>
          <w:sz w:val="24"/>
          <w:szCs w:val="24"/>
        </w:rPr>
        <w:t>Que a fs. 25 Obra Informe  de la Secretaría de Obras Públicas, Control y Planificación Urbana que expresa  que comparte los criterios establecidos por las normativas vigentes  y que considerando que se trata de un emprendiendo familiar  destinado a alojamiento turístico transitorio, el cual incrementa la capacidad de hospedaje,</w:t>
      </w: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B4233">
        <w:rPr>
          <w:rFonts w:ascii="Courier New" w:eastAsia="Arial Unicode MS" w:hAnsi="Courier New" w:cs="Courier New"/>
          <w:sz w:val="24"/>
          <w:szCs w:val="24"/>
        </w:rPr>
        <w:t>Que se considera que dicha propuesta resulta favorable para la ciudad, dado que el turismo constituye  una de las principales  actividades económicas;</w:t>
      </w:r>
    </w:p>
    <w:p w:rsidR="00FB4233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F50F2" w:rsidRPr="00FB4233" w:rsidRDefault="00FB4233" w:rsidP="00FB42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B4233">
        <w:rPr>
          <w:rFonts w:ascii="Courier New" w:eastAsia="Arial Unicode MS" w:hAnsi="Courier New" w:cs="Courier New"/>
          <w:sz w:val="24"/>
          <w:szCs w:val="24"/>
        </w:rPr>
        <w:t>Que el proyecto plantea cumplir con el 50%  de la cantidad de cocheras exigidas , lo cual la Secretaría considera proporcional al uso propuesto  ya que se entiende que no todos los huéspedes requerirían espacio de estacionamiento y considera factible acceder a la solicitud presentada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935523" w:rsidRPr="0041189F" w:rsidRDefault="00935523" w:rsidP="00FB423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F50F2" w:rsidRDefault="00F45319" w:rsidP="00FB4233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41189F">
        <w:rPr>
          <w:rFonts w:ascii="Courier New" w:hAnsi="Courier New" w:cs="Courier New"/>
          <w:sz w:val="24"/>
          <w:szCs w:val="24"/>
        </w:rPr>
        <w:t>Que evaluado el expedi</w:t>
      </w:r>
      <w:r w:rsidR="00D52CE1" w:rsidRPr="0041189F">
        <w:rPr>
          <w:rFonts w:ascii="Courier New" w:hAnsi="Courier New" w:cs="Courier New"/>
          <w:sz w:val="24"/>
          <w:szCs w:val="24"/>
        </w:rPr>
        <w:t>ente por la Comisión de Obras y Servicios Públicos</w:t>
      </w:r>
      <w:r w:rsidRPr="0041189F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41189F">
        <w:rPr>
          <w:rFonts w:ascii="Courier New" w:hAnsi="Courier New" w:cs="Courier New"/>
          <w:sz w:val="24"/>
          <w:szCs w:val="24"/>
        </w:rPr>
        <w:t>d en Sesión Ordinaria</w:t>
      </w:r>
      <w:r w:rsidR="005F50F2" w:rsidRPr="0041189F">
        <w:rPr>
          <w:rFonts w:ascii="Courier New" w:hAnsi="Courier New" w:cs="Courier New"/>
          <w:sz w:val="24"/>
          <w:szCs w:val="24"/>
        </w:rPr>
        <w:t xml:space="preserve"> del día 01 de octubre</w:t>
      </w:r>
      <w:r w:rsidRPr="0041189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41189F">
        <w:rPr>
          <w:rFonts w:ascii="Courier New" w:hAnsi="Courier New" w:cs="Courier New"/>
          <w:sz w:val="24"/>
          <w:szCs w:val="24"/>
        </w:rPr>
        <w:t>.</w:t>
      </w:r>
    </w:p>
    <w:p w:rsidR="0073136F" w:rsidRDefault="0073136F" w:rsidP="00FB423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73136F" w:rsidRDefault="0073136F" w:rsidP="0073136F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3136F" w:rsidRDefault="0073136F" w:rsidP="0073136F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5F50F2" w:rsidRDefault="0073136F" w:rsidP="0073136F">
      <w:pPr>
        <w:spacing w:line="24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F229D5" w:rsidRPr="00925DF9" w:rsidRDefault="00F229D5" w:rsidP="0073136F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3136F" w:rsidRDefault="00F229D5" w:rsidP="00FB423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B4233" w:rsidRPr="002E48E6" w:rsidRDefault="00FB4233" w:rsidP="00FB423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F50F2" w:rsidRDefault="005F50F2" w:rsidP="0041189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136F" w:rsidRDefault="0064415E" w:rsidP="00FB423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F50F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52CE1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FB4233" w:rsidRPr="00694FBB">
        <w:rPr>
          <w:rFonts w:ascii="Courier New" w:hAnsi="Courier New" w:cs="Courier New"/>
          <w:sz w:val="24"/>
          <w:szCs w:val="24"/>
        </w:rPr>
        <w:t>la</w:t>
      </w:r>
      <w:r w:rsidR="00FB4233" w:rsidRPr="00694FBB">
        <w:rPr>
          <w:rFonts w:ascii="Courier New" w:hAnsi="Courier New" w:cs="Courier New"/>
          <w:sz w:val="24"/>
          <w:szCs w:val="24"/>
          <w:lang w:val="es-AR"/>
        </w:rPr>
        <w:t xml:space="preserve"> presentación del  Pro</w:t>
      </w:r>
      <w:r w:rsidR="00FB4233">
        <w:rPr>
          <w:rFonts w:ascii="Courier New" w:hAnsi="Courier New" w:cs="Courier New"/>
          <w:sz w:val="24"/>
          <w:szCs w:val="24"/>
          <w:lang w:val="es-AR"/>
        </w:rPr>
        <w:t>yecto de planos obrante a Fs.22</w:t>
      </w:r>
      <w:r w:rsidR="00FB4233" w:rsidRPr="00694FBB">
        <w:rPr>
          <w:rFonts w:ascii="Courier New" w:hAnsi="Courier New" w:cs="Courier New"/>
          <w:sz w:val="24"/>
          <w:szCs w:val="24"/>
          <w:lang w:val="es-AR"/>
        </w:rPr>
        <w:t xml:space="preserve"> del expediente de referencia, sin el cumplimiento del Art. 220 de la Ordenanza Nº8548 y su modificatoria Ordenanza 10.414  - Con respecto</w:t>
      </w:r>
      <w:r w:rsidR="00FB4233">
        <w:rPr>
          <w:rFonts w:ascii="Courier New" w:hAnsi="Courier New" w:cs="Courier New"/>
          <w:sz w:val="24"/>
          <w:szCs w:val="24"/>
          <w:lang w:val="es-AR"/>
        </w:rPr>
        <w:t xml:space="preserve"> a los retiros minimos</w:t>
      </w:r>
      <w:r w:rsidR="00FB4233" w:rsidRPr="00694FBB">
        <w:rPr>
          <w:rFonts w:ascii="Courier New" w:hAnsi="Courier New" w:cs="Courier New"/>
          <w:sz w:val="24"/>
          <w:szCs w:val="24"/>
          <w:lang w:val="es-AR"/>
        </w:rPr>
        <w:t xml:space="preserve"> a la cantidad de  Estacionamientos en el inmueble Designación Catastral </w:t>
      </w:r>
      <w:r w:rsidR="00FB4233">
        <w:rPr>
          <w:rFonts w:ascii="Courier New" w:eastAsia="Arial Unicode MS" w:hAnsi="Courier New" w:cs="Courier New"/>
          <w:sz w:val="24"/>
          <w:szCs w:val="24"/>
        </w:rPr>
        <w:t>01-01-193-013</w:t>
      </w:r>
      <w:r w:rsidR="00FB4233" w:rsidRPr="00694FBB">
        <w:rPr>
          <w:rFonts w:ascii="Courier New" w:eastAsia="Arial Unicode MS" w:hAnsi="Courier New" w:cs="Courier New"/>
          <w:sz w:val="24"/>
          <w:szCs w:val="24"/>
        </w:rPr>
        <w:t xml:space="preserve"> ubicado en</w:t>
      </w:r>
      <w:r w:rsidR="00FB4233">
        <w:rPr>
          <w:rFonts w:ascii="Courier New" w:eastAsia="Arial Unicode MS" w:hAnsi="Courier New" w:cs="Courier New"/>
          <w:sz w:val="24"/>
          <w:szCs w:val="24"/>
        </w:rPr>
        <w:t xml:space="preserve"> Calle Mansilla 480 – Barrio Pellegrini</w:t>
      </w:r>
      <w:r w:rsidR="00FB4233" w:rsidRPr="00694FBB">
        <w:rPr>
          <w:rFonts w:ascii="Courier New" w:eastAsia="Arial Unicode MS" w:hAnsi="Courier New" w:cs="Courier New"/>
          <w:sz w:val="24"/>
          <w:szCs w:val="24"/>
        </w:rPr>
        <w:t xml:space="preserve"> de nuestra ciudad</w:t>
      </w:r>
      <w:r w:rsidR="00FB4233">
        <w:rPr>
          <w:rFonts w:ascii="Courier New" w:eastAsia="Arial Unicode MS" w:hAnsi="Courier New" w:cs="Courier New"/>
          <w:sz w:val="24"/>
          <w:szCs w:val="24"/>
        </w:rPr>
        <w:t>.-</w:t>
      </w:r>
    </w:p>
    <w:p w:rsidR="00FB4233" w:rsidRDefault="00FB4233" w:rsidP="00FB4233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73136F" w:rsidRDefault="0073136F" w:rsidP="00FB4233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FB4233" w:rsidRPr="00FB4233">
        <w:rPr>
          <w:rFonts w:ascii="Courier New" w:hAnsi="Courier New" w:cs="Courier New"/>
          <w:b/>
          <w:sz w:val="24"/>
          <w:szCs w:val="24"/>
          <w:lang w:eastAsia="es-AR"/>
        </w:rPr>
        <w:t>LA</w:t>
      </w:r>
      <w:r w:rsidR="00FB4233" w:rsidRPr="00C442EE">
        <w:rPr>
          <w:rFonts w:ascii="Courier New" w:hAnsi="Courier New" w:cs="Courier New"/>
          <w:sz w:val="24"/>
          <w:szCs w:val="24"/>
          <w:lang w:eastAsia="es-AR"/>
        </w:rPr>
        <w:t xml:space="preserve"> </w:t>
      </w:r>
      <w:r w:rsidR="00FB4233" w:rsidRPr="00694FBB">
        <w:rPr>
          <w:rFonts w:ascii="Courier New" w:hAnsi="Courier New" w:cs="Courier New"/>
          <w:sz w:val="24"/>
          <w:szCs w:val="24"/>
        </w:rPr>
        <w:t>construcción que se ejecute deberá cumplir con las superficies de iluminación y ventilación por medios naturales y con toda la documentación correspondiente a lo que se pretenda co</w:t>
      </w:r>
      <w:r w:rsidR="00FB4233">
        <w:rPr>
          <w:rFonts w:ascii="Courier New" w:hAnsi="Courier New" w:cs="Courier New"/>
          <w:sz w:val="24"/>
          <w:szCs w:val="24"/>
        </w:rPr>
        <w:t>nstruir.-</w:t>
      </w:r>
    </w:p>
    <w:p w:rsidR="0041189F" w:rsidRPr="00D52CE1" w:rsidRDefault="0041189F" w:rsidP="00FB4233">
      <w:pPr>
        <w:pStyle w:val="Prrafodelista"/>
        <w:spacing w:line="276" w:lineRule="auto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C10E57" w:rsidRPr="00C10E57" w:rsidRDefault="0073136F" w:rsidP="00FB4233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 DELIBERANTE </w:t>
      </w:r>
      <w:r w:rsidR="00F13E37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A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 xml:space="preserve"> 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Ú</w:t>
      </w:r>
      <w:r w:rsidR="005F50F2" w:rsidRP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N</w:t>
      </w:r>
      <w:r w:rsidR="005F50F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F327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530" w:rsidRDefault="00270530" w:rsidP="00EF563D">
      <w:pPr>
        <w:spacing w:after="0" w:line="240" w:lineRule="auto"/>
      </w:pPr>
      <w:r>
        <w:separator/>
      </w:r>
    </w:p>
  </w:endnote>
  <w:endnote w:type="continuationSeparator" w:id="0">
    <w:p w:rsidR="00270530" w:rsidRDefault="0027053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530" w:rsidRDefault="00270530" w:rsidP="00EF563D">
      <w:pPr>
        <w:spacing w:after="0" w:line="240" w:lineRule="auto"/>
      </w:pPr>
      <w:r>
        <w:separator/>
      </w:r>
    </w:p>
  </w:footnote>
  <w:footnote w:type="continuationSeparator" w:id="0">
    <w:p w:rsidR="00270530" w:rsidRDefault="0027053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0F73CA"/>
    <w:rsid w:val="0010112D"/>
    <w:rsid w:val="00101ECA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70530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6247"/>
    <w:rsid w:val="003E3ECB"/>
    <w:rsid w:val="003F0E25"/>
    <w:rsid w:val="00400BA1"/>
    <w:rsid w:val="004069E6"/>
    <w:rsid w:val="0041023D"/>
    <w:rsid w:val="0041189F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176C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0F2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15E"/>
    <w:rsid w:val="00656C35"/>
    <w:rsid w:val="00661D01"/>
    <w:rsid w:val="0066635B"/>
    <w:rsid w:val="00671A0B"/>
    <w:rsid w:val="00673B77"/>
    <w:rsid w:val="00673E2E"/>
    <w:rsid w:val="00674A19"/>
    <w:rsid w:val="006807BA"/>
    <w:rsid w:val="006A7CB7"/>
    <w:rsid w:val="006B03D3"/>
    <w:rsid w:val="006B0C64"/>
    <w:rsid w:val="006C0625"/>
    <w:rsid w:val="006D1FE0"/>
    <w:rsid w:val="006E3D7C"/>
    <w:rsid w:val="006E7551"/>
    <w:rsid w:val="006F0967"/>
    <w:rsid w:val="006F0C25"/>
    <w:rsid w:val="006F3116"/>
    <w:rsid w:val="006F3273"/>
    <w:rsid w:val="006F69C5"/>
    <w:rsid w:val="007009D8"/>
    <w:rsid w:val="00701536"/>
    <w:rsid w:val="0070512D"/>
    <w:rsid w:val="007126B6"/>
    <w:rsid w:val="007242AC"/>
    <w:rsid w:val="007263F1"/>
    <w:rsid w:val="0073136F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8E6324"/>
    <w:rsid w:val="008F0516"/>
    <w:rsid w:val="00902EFD"/>
    <w:rsid w:val="009100D7"/>
    <w:rsid w:val="00910B5C"/>
    <w:rsid w:val="0091190B"/>
    <w:rsid w:val="00913D46"/>
    <w:rsid w:val="00913D98"/>
    <w:rsid w:val="00935523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B374B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1DB5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5A30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257E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07AA0"/>
    <w:rsid w:val="00D1035E"/>
    <w:rsid w:val="00D15D2D"/>
    <w:rsid w:val="00D245B7"/>
    <w:rsid w:val="00D266F3"/>
    <w:rsid w:val="00D34738"/>
    <w:rsid w:val="00D35207"/>
    <w:rsid w:val="00D35EF9"/>
    <w:rsid w:val="00D52CE1"/>
    <w:rsid w:val="00D57562"/>
    <w:rsid w:val="00D600EC"/>
    <w:rsid w:val="00D64969"/>
    <w:rsid w:val="00D735AD"/>
    <w:rsid w:val="00D73B06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001E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95EE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4233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306E9-7E1D-4DF5-A015-6CB754C11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2025-10-03T12:38:00Z</cp:lastPrinted>
  <dcterms:created xsi:type="dcterms:W3CDTF">2025-10-03T12:42:00Z</dcterms:created>
  <dcterms:modified xsi:type="dcterms:W3CDTF">2025-10-13T15:42:00Z</dcterms:modified>
</cp:coreProperties>
</file>