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605DE0" w:rsidRPr="00A43191" w:rsidRDefault="0014687F" w:rsidP="00FA704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901D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490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901DB" w:rsidRDefault="002D0AE6" w:rsidP="00B800F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15686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5901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901D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Nº755/I</w:t>
      </w:r>
      <w:r w:rsidR="005901DB" w:rsidRPr="003757C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/</w:t>
      </w:r>
      <w:r w:rsidR="005901D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2025 -  </w:t>
      </w:r>
      <w:r w:rsidR="005901DB">
        <w:rPr>
          <w:rFonts w:ascii="Courier New" w:eastAsia="Arial Unicode MS" w:hAnsi="Courier New" w:cs="Courier New"/>
          <w:b w:val="0"/>
          <w:sz w:val="24"/>
          <w:szCs w:val="24"/>
        </w:rPr>
        <w:t>Secretaria de Obras Públicas</w:t>
      </w:r>
      <w:r w:rsidR="005901DB" w:rsidRPr="00084DD4">
        <w:rPr>
          <w:rFonts w:ascii="Courier New" w:eastAsia="Arial Unicode MS" w:hAnsi="Courier New" w:cs="Courier New"/>
          <w:b w:val="0"/>
          <w:sz w:val="24"/>
          <w:szCs w:val="24"/>
        </w:rPr>
        <w:t>, Control y Planificación Urbana</w:t>
      </w:r>
      <w:r w:rsidR="005901DB">
        <w:rPr>
          <w:rFonts w:ascii="Courier New" w:eastAsia="Arial Unicode MS" w:hAnsi="Courier New" w:cs="Courier New"/>
          <w:b w:val="0"/>
          <w:sz w:val="24"/>
          <w:szCs w:val="24"/>
        </w:rPr>
        <w:t>- Ref</w:t>
      </w:r>
      <w:r w:rsidR="005901DB" w:rsidRPr="00084DD4">
        <w:rPr>
          <w:rFonts w:ascii="Courier New" w:eastAsia="Arial Unicode MS" w:hAnsi="Courier New" w:cs="Courier New"/>
          <w:b w:val="0"/>
          <w:sz w:val="24"/>
          <w:szCs w:val="24"/>
        </w:rPr>
        <w:t>.:</w:t>
      </w:r>
      <w:r w:rsidR="005901DB" w:rsidRPr="00084DD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</w:t>
      </w:r>
      <w:r w:rsidR="005901DB" w:rsidRPr="00084DD4">
        <w:rPr>
          <w:rFonts w:ascii="Courier New" w:hAnsi="Courier New" w:cs="Courier New"/>
          <w:b w:val="0"/>
          <w:sz w:val="24"/>
          <w:szCs w:val="24"/>
          <w:lang w:val="es-AR"/>
        </w:rPr>
        <w:t>Permiso  de Ocupación del Espacio Público</w:t>
      </w:r>
      <w:r w:rsidR="005901DB">
        <w:rPr>
          <w:rFonts w:ascii="Courier New" w:hAnsi="Courier New" w:cs="Courier New"/>
          <w:b w:val="0"/>
          <w:sz w:val="24"/>
          <w:szCs w:val="24"/>
          <w:lang w:val="es-AR"/>
        </w:rPr>
        <w:t>; y</w:t>
      </w:r>
    </w:p>
    <w:p w:rsidR="00B800F5" w:rsidRDefault="00B800F5" w:rsidP="00B800F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5901DB" w:rsidRPr="00FA704A" w:rsidRDefault="00215686" w:rsidP="00B800F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49544F" w:rsidRDefault="00F229D5" w:rsidP="00B800F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B800F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B800F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901DB" w:rsidRPr="005901DB" w:rsidRDefault="00245C18" w:rsidP="00B800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01D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901DB" w:rsidRPr="005901DB">
        <w:rPr>
          <w:rFonts w:ascii="Courier New" w:eastAsia="Arial Unicode MS" w:hAnsi="Courier New" w:cs="Courier New"/>
          <w:sz w:val="24"/>
          <w:szCs w:val="24"/>
        </w:rPr>
        <w:t xml:space="preserve"> a fs. 3 obra nota solicitando permiso para la localización  de un  cantero  a emplazarse en la esquina de las calles 24 de Septiembre y España;</w:t>
      </w:r>
    </w:p>
    <w:p w:rsidR="005901DB" w:rsidRPr="005901DB" w:rsidRDefault="005901DB" w:rsidP="00B800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1DB" w:rsidRPr="005901DB" w:rsidRDefault="005901DB" w:rsidP="00B800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01DB">
        <w:rPr>
          <w:rFonts w:ascii="Courier New" w:eastAsia="Arial Unicode MS" w:hAnsi="Courier New" w:cs="Courier New"/>
          <w:sz w:val="24"/>
          <w:szCs w:val="24"/>
        </w:rPr>
        <w:t>Que el motivo de dicha solicitud es la topografía de ese sector de la ciudad, quedando la propiedad por debajo del nivel de la calzada;</w:t>
      </w:r>
    </w:p>
    <w:p w:rsidR="005901DB" w:rsidRPr="005901DB" w:rsidRDefault="005901DB" w:rsidP="00B800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57FE" w:rsidRPr="005901DB" w:rsidRDefault="005901DB" w:rsidP="00B800F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901DB">
        <w:rPr>
          <w:rFonts w:ascii="Courier New" w:eastAsia="Arial Unicode MS" w:hAnsi="Courier New" w:cs="Courier New"/>
          <w:sz w:val="24"/>
          <w:szCs w:val="24"/>
        </w:rPr>
        <w:t>Que a fs. 15 la Secretaria de Obras Públicas , Control y Planificación Urbana  expresa que se podría acceder a la concesión del permiso , observando ciertas restricciones y que la implementación de lo propuesto haría de delimitador del espacio de Circulación peatonal , y teniendo en cuenta el sentido de la circulación vehicular de las calles mencionadas, no interferiría en la visual de los conductores por lo considera factible la autorización de lo solicitado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645EC" w:rsidRPr="005901DB" w:rsidRDefault="007645EC" w:rsidP="00B800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1DB" w:rsidRDefault="00F45319" w:rsidP="00B800F5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5901DB">
        <w:rPr>
          <w:rFonts w:ascii="Courier New" w:hAnsi="Courier New" w:cs="Courier New"/>
          <w:sz w:val="24"/>
          <w:szCs w:val="24"/>
        </w:rPr>
        <w:t>Que evaluado el expedi</w:t>
      </w:r>
      <w:r w:rsidR="005901DB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5901DB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5901DB">
        <w:rPr>
          <w:rFonts w:ascii="Courier New" w:hAnsi="Courier New" w:cs="Courier New"/>
          <w:sz w:val="24"/>
          <w:szCs w:val="24"/>
        </w:rPr>
        <w:t>d en Sesión Ordinaria</w:t>
      </w:r>
      <w:r w:rsidR="00024D3B" w:rsidRPr="005901DB">
        <w:rPr>
          <w:rFonts w:ascii="Courier New" w:hAnsi="Courier New" w:cs="Courier New"/>
          <w:sz w:val="24"/>
          <w:szCs w:val="24"/>
        </w:rPr>
        <w:t xml:space="preserve"> del día 15</w:t>
      </w:r>
      <w:r w:rsidR="003525FA" w:rsidRPr="005901DB">
        <w:rPr>
          <w:rFonts w:ascii="Courier New" w:hAnsi="Courier New" w:cs="Courier New"/>
          <w:sz w:val="24"/>
          <w:szCs w:val="24"/>
        </w:rPr>
        <w:t xml:space="preserve"> de octubre</w:t>
      </w:r>
      <w:r w:rsidRPr="005901D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5901DB">
        <w:rPr>
          <w:rFonts w:ascii="Courier New" w:hAnsi="Courier New" w:cs="Courier New"/>
          <w:sz w:val="24"/>
          <w:szCs w:val="24"/>
        </w:rPr>
        <w:t>.</w:t>
      </w:r>
    </w:p>
    <w:p w:rsidR="00B800F5" w:rsidRDefault="00B800F5" w:rsidP="00B800F5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B800F5" w:rsidRDefault="00B800F5" w:rsidP="00B800F5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B800F5" w:rsidRDefault="00B800F5" w:rsidP="00B800F5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B800F5" w:rsidRDefault="00B800F5" w:rsidP="00B800F5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B800F5" w:rsidRDefault="00B800F5" w:rsidP="00B800F5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800F5" w:rsidRDefault="00B800F5" w:rsidP="00B800F5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B800F5" w:rsidRDefault="00B800F5" w:rsidP="00B800F5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A704A" w:rsidRDefault="00FA704A" w:rsidP="005901DB">
      <w:pPr>
        <w:spacing w:after="200" w:line="276" w:lineRule="auto"/>
        <w:contextualSpacing/>
        <w:jc w:val="both"/>
      </w:pPr>
    </w:p>
    <w:p w:rsidR="00F229D5" w:rsidRPr="00925DF9" w:rsidRDefault="00F229D5" w:rsidP="005901DB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5901D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5901D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15686" w:rsidRPr="005901DB" w:rsidRDefault="005A19FD" w:rsidP="00B800F5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901DB">
        <w:rPr>
          <w:rFonts w:ascii="Courier New" w:hAnsi="Courier New" w:cs="Courier New"/>
          <w:b/>
          <w:sz w:val="24"/>
          <w:szCs w:val="24"/>
        </w:rPr>
        <w:t>AUTORÍCESE</w:t>
      </w:r>
      <w:r w:rsidR="005901DB">
        <w:rPr>
          <w:rFonts w:ascii="Courier New" w:hAnsi="Courier New" w:cs="Courier New"/>
          <w:sz w:val="24"/>
          <w:szCs w:val="24"/>
        </w:rPr>
        <w:t xml:space="preserve"> </w:t>
      </w:r>
      <w:r w:rsidR="005901DB" w:rsidRPr="005901DB">
        <w:rPr>
          <w:rFonts w:ascii="Courier New" w:hAnsi="Courier New" w:cs="Courier New"/>
          <w:sz w:val="24"/>
          <w:szCs w:val="24"/>
        </w:rPr>
        <w:t xml:space="preserve">la construcción de un cantero de contención en el inmueble Ubicado en  Calle 24 de Septiembre esquina España conforme a Croquis adjunto a fs. 6 del expediente de referencia, Debiendo cumplir con las restricciones solicitadas por la </w:t>
      </w:r>
      <w:r w:rsidR="005901DB" w:rsidRPr="005901DB">
        <w:rPr>
          <w:rFonts w:ascii="Courier New" w:eastAsia="Arial Unicode MS" w:hAnsi="Courier New" w:cs="Courier New"/>
          <w:sz w:val="24"/>
          <w:szCs w:val="24"/>
        </w:rPr>
        <w:t>Secretaria de Obras Públicas, Control y Planificación Urbana que se detallan a continuación</w:t>
      </w:r>
      <w:r w:rsidR="005901DB">
        <w:rPr>
          <w:rFonts w:ascii="Courier New" w:eastAsia="Arial Unicode MS" w:hAnsi="Courier New" w:cs="Courier New"/>
          <w:sz w:val="24"/>
          <w:szCs w:val="24"/>
        </w:rPr>
        <w:t>.</w:t>
      </w:r>
    </w:p>
    <w:p w:rsidR="00215686" w:rsidRPr="005901DB" w:rsidRDefault="00215686" w:rsidP="00B800F5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1DB" w:rsidRPr="005901DB" w:rsidRDefault="005901DB" w:rsidP="00B800F5">
      <w:pPr>
        <w:pStyle w:val="Prrafodelista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01DB">
        <w:rPr>
          <w:rFonts w:ascii="Courier New" w:eastAsia="Arial Unicode MS" w:hAnsi="Courier New" w:cs="Courier New"/>
          <w:sz w:val="24"/>
          <w:szCs w:val="24"/>
        </w:rPr>
        <w:t>Debería garantizarse la continuidad para el transeúnte  con discapacidad mediante rampas, las que deberán estar enfrentadas a las manzanas adyacentes.</w:t>
      </w:r>
    </w:p>
    <w:p w:rsidR="005901DB" w:rsidRPr="005901DB" w:rsidRDefault="005901DB" w:rsidP="00B800F5">
      <w:pPr>
        <w:pStyle w:val="Prrafodelista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01DB">
        <w:rPr>
          <w:rFonts w:ascii="Courier New" w:eastAsia="Arial Unicode MS" w:hAnsi="Courier New" w:cs="Courier New"/>
          <w:sz w:val="24"/>
          <w:szCs w:val="24"/>
        </w:rPr>
        <w:t>En caso que deba realizarse un emplazamiento  de las rampas a un emplazamiento más conveniente, el  mismo correrá por cuenta y cargo del solicitante</w:t>
      </w:r>
      <w:r w:rsidR="00B800F5">
        <w:rPr>
          <w:rFonts w:ascii="Courier New" w:eastAsia="Arial Unicode MS" w:hAnsi="Courier New" w:cs="Courier New"/>
          <w:sz w:val="24"/>
          <w:szCs w:val="24"/>
        </w:rPr>
        <w:t>.</w:t>
      </w:r>
    </w:p>
    <w:p w:rsidR="005901DB" w:rsidRDefault="005901DB" w:rsidP="00B800F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B800F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10E57" w:rsidP="00B800F5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B800F5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B800F5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</w:t>
      </w:r>
      <w:bookmarkEnd w:id="0"/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605DE0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274" w:rsidRDefault="00E32274" w:rsidP="00EF563D">
      <w:pPr>
        <w:spacing w:after="0" w:line="240" w:lineRule="auto"/>
      </w:pPr>
      <w:r>
        <w:separator/>
      </w:r>
    </w:p>
  </w:endnote>
  <w:endnote w:type="continuationSeparator" w:id="0">
    <w:p w:rsidR="00E32274" w:rsidRDefault="00E3227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274" w:rsidRDefault="00E32274" w:rsidP="00EF563D">
      <w:pPr>
        <w:spacing w:after="0" w:line="240" w:lineRule="auto"/>
      </w:pPr>
      <w:r>
        <w:separator/>
      </w:r>
    </w:p>
  </w:footnote>
  <w:footnote w:type="continuationSeparator" w:id="0">
    <w:p w:rsidR="00E32274" w:rsidRDefault="00E3227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9B5FED"/>
    <w:multiLevelType w:val="hybridMultilevel"/>
    <w:tmpl w:val="B918671C"/>
    <w:lvl w:ilvl="0" w:tplc="2C0A0017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5">
    <w:nsid w:val="63480F5E"/>
    <w:multiLevelType w:val="hybridMultilevel"/>
    <w:tmpl w:val="9684D566"/>
    <w:lvl w:ilvl="0" w:tplc="2C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9"/>
  </w:num>
  <w:num w:numId="13">
    <w:abstractNumId w:val="20"/>
  </w:num>
  <w:num w:numId="14">
    <w:abstractNumId w:val="5"/>
  </w:num>
  <w:num w:numId="15">
    <w:abstractNumId w:val="17"/>
  </w:num>
  <w:num w:numId="16">
    <w:abstractNumId w:val="10"/>
  </w:num>
  <w:num w:numId="17">
    <w:abstractNumId w:val="3"/>
  </w:num>
  <w:num w:numId="18">
    <w:abstractNumId w:val="12"/>
  </w:num>
  <w:num w:numId="19">
    <w:abstractNumId w:val="16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15686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283A"/>
    <w:rsid w:val="005000D0"/>
    <w:rsid w:val="00502A20"/>
    <w:rsid w:val="00503082"/>
    <w:rsid w:val="005053C7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01DB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05DE0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B5D04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0F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2274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A704A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8B5AA-C132-4C2B-8443-72D414892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2025-10-16T14:52:00Z</cp:lastPrinted>
  <dcterms:created xsi:type="dcterms:W3CDTF">2025-10-16T15:02:00Z</dcterms:created>
  <dcterms:modified xsi:type="dcterms:W3CDTF">2025-10-16T15:08:00Z</dcterms:modified>
</cp:coreProperties>
</file>