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F03E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514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40F1F" w:rsidRDefault="002D0AE6" w:rsidP="00346492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F03E0">
        <w:rPr>
          <w:rFonts w:ascii="Courier New" w:hAnsi="Courier New" w:cs="Courier New"/>
          <w:sz w:val="24"/>
          <w:szCs w:val="24"/>
          <w:lang w:val="es-ES_tradnl"/>
        </w:rPr>
        <w:t>El expediente 357/I/2009 - Ceballos Raúl Alberto– Eximición Tasa por Servicio a la Propiedad</w:t>
      </w:r>
      <w:r w:rsidR="00EA0578">
        <w:rPr>
          <w:rFonts w:ascii="Courier New" w:hAnsi="Courier New" w:cs="Courier New"/>
          <w:sz w:val="24"/>
          <w:szCs w:val="24"/>
          <w:lang w:val="es-ES_tradnl"/>
        </w:rPr>
        <w:t>; y</w:t>
      </w:r>
      <w:bookmarkStart w:id="0" w:name="_GoBack"/>
      <w:bookmarkEnd w:id="0"/>
    </w:p>
    <w:p w:rsidR="001D65EB" w:rsidRPr="00EA6B19" w:rsidRDefault="001D65EB" w:rsidP="00F40F1F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F40F1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F40F1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40F1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CF03E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de Tasa por servicio a la Propiedad Cuenta Municipal Nº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00013121;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CF03E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CF03E0" w:rsidRPr="00CF03E0" w:rsidRDefault="00CF03E0" w:rsidP="00CF03E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una pareja conyugal que subsiste a través del Sistema de Seguridad Social;</w:t>
      </w:r>
    </w:p>
    <w:p w:rsidR="00CF03E0" w:rsidRPr="00CF03E0" w:rsidRDefault="00CF03E0" w:rsidP="00CF03E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24D3B" w:rsidRPr="00CF03E0" w:rsidRDefault="00CF03E0" w:rsidP="00CF03E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>Que de acuerdo a los ingresos declarados no alcanzan a satisfacer sus necesidades totales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1D65EB" w:rsidRPr="00CF03E0" w:rsidRDefault="001D65EB" w:rsidP="00CF03E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CF03E0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265ABF" w:rsidRPr="00CF03E0">
        <w:rPr>
          <w:rFonts w:ascii="Courier New" w:hAnsi="Courier New" w:cs="Courier New"/>
          <w:sz w:val="24"/>
          <w:szCs w:val="24"/>
        </w:rPr>
        <w:t xml:space="preserve"> del día 29</w:t>
      </w:r>
      <w:r w:rsidR="003525FA" w:rsidRPr="00CF03E0">
        <w:rPr>
          <w:rFonts w:ascii="Courier New" w:hAnsi="Courier New" w:cs="Courier New"/>
          <w:sz w:val="24"/>
          <w:szCs w:val="24"/>
        </w:rPr>
        <w:t xml:space="preserve"> de octubre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F40F1F" w:rsidRDefault="00F40F1F" w:rsidP="00CF03E0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A453B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2A453B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265A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660F81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CF03E0">
        <w:rPr>
          <w:rFonts w:ascii="Courier New" w:eastAsia="Arial Unicode MS" w:hAnsi="Courier New" w:cs="Courier New"/>
          <w:sz w:val="24"/>
          <w:szCs w:val="24"/>
        </w:rPr>
        <w:t xml:space="preserve"> Nº00013121</w:t>
      </w:r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265ABF" w:rsidRDefault="00265ABF" w:rsidP="0034649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346492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65AB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2BFE" w:rsidRDefault="00E62BFE" w:rsidP="00EF563D">
      <w:pPr>
        <w:spacing w:after="0" w:line="240" w:lineRule="auto"/>
      </w:pPr>
      <w:r>
        <w:separator/>
      </w:r>
    </w:p>
  </w:endnote>
  <w:endnote w:type="continuationSeparator" w:id="0">
    <w:p w:rsidR="00E62BFE" w:rsidRDefault="00E62BF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2BFE" w:rsidRDefault="00E62BFE" w:rsidP="00EF563D">
      <w:pPr>
        <w:spacing w:after="0" w:line="240" w:lineRule="auto"/>
      </w:pPr>
      <w:r>
        <w:separator/>
      </w:r>
    </w:p>
  </w:footnote>
  <w:footnote w:type="continuationSeparator" w:id="0">
    <w:p w:rsidR="00E62BFE" w:rsidRDefault="00E62BF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97222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2BFE"/>
    <w:rsid w:val="00E656CD"/>
    <w:rsid w:val="00E77E6F"/>
    <w:rsid w:val="00E80661"/>
    <w:rsid w:val="00E84F7E"/>
    <w:rsid w:val="00E86D42"/>
    <w:rsid w:val="00E872D7"/>
    <w:rsid w:val="00EA0578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625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1EEA5-6B24-4FD0-87C7-151E76777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2025-11-03T13:05:00Z</cp:lastPrinted>
  <dcterms:created xsi:type="dcterms:W3CDTF">2025-11-03T11:48:00Z</dcterms:created>
  <dcterms:modified xsi:type="dcterms:W3CDTF">2025-11-03T13:12:00Z</dcterms:modified>
</cp:coreProperties>
</file>