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B04F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524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3D8E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B04F7">
        <w:rPr>
          <w:rFonts w:ascii="Courier New" w:hAnsi="Courier New" w:cs="Courier New"/>
          <w:sz w:val="24"/>
          <w:szCs w:val="24"/>
          <w:lang w:val="es-ES_tradnl"/>
        </w:rPr>
        <w:t xml:space="preserve">El expediente Nº 1814/2025 - iniciado por Muñoz Audon </w:t>
      </w:r>
      <w:bookmarkStart w:id="0" w:name="_GoBack"/>
      <w:r w:rsidR="000B04F7">
        <w:rPr>
          <w:rFonts w:ascii="Courier New" w:hAnsi="Courier New" w:cs="Courier New"/>
          <w:sz w:val="24"/>
          <w:szCs w:val="24"/>
          <w:lang w:val="es-ES_tradnl"/>
        </w:rPr>
        <w:t>Antonio  – Eximición Tasa a la Propiedad</w:t>
      </w:r>
      <w:r w:rsidR="000B04F7">
        <w:rPr>
          <w:rFonts w:ascii="Courier New" w:hAnsi="Courier New" w:cs="Courier New"/>
          <w:sz w:val="24"/>
          <w:szCs w:val="24"/>
          <w:lang w:val="es-ES_tradnl"/>
        </w:rPr>
        <w:t>; y</w:t>
      </w:r>
    </w:p>
    <w:bookmarkEnd w:id="0"/>
    <w:p w:rsidR="000B04F7" w:rsidRPr="000B04F7" w:rsidRDefault="000B04F7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A669D6">
        <w:rPr>
          <w:rFonts w:ascii="Courier New" w:eastAsia="Arial Unicode MS" w:hAnsi="Courier New" w:cs="Courier New"/>
          <w:sz w:val="24"/>
          <w:szCs w:val="24"/>
        </w:rPr>
        <w:t>00027509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D65EB" w:rsidRDefault="00CF03E0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B04F7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 se trata de un hogar monoparental con jefatura masculina que subsiste a través del sistema de seguridad social y que de acuerdo a los ingresos declarados y considerando la última actualización  de INDEC-AGOSTO 2025 no alcanza a satisfacer sus necesidades totales encontrándose en condición de pobreza</w:t>
      </w:r>
      <w:r w:rsidR="000B04F7">
        <w:rPr>
          <w:rFonts w:ascii="Courier New" w:eastAsia="Arial Unicode MS" w:hAnsi="Courier New" w:cs="Courier New"/>
          <w:sz w:val="24"/>
          <w:szCs w:val="24"/>
        </w:rPr>
        <w:t>,</w:t>
      </w:r>
    </w:p>
    <w:p w:rsidR="000B04F7" w:rsidRPr="00CF03E0" w:rsidRDefault="000B04F7" w:rsidP="00C63D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0B04F7">
        <w:rPr>
          <w:rFonts w:ascii="Courier New" w:eastAsia="Arial Unicode MS" w:hAnsi="Courier New" w:cs="Courier New"/>
          <w:sz w:val="24"/>
          <w:szCs w:val="24"/>
        </w:rPr>
        <w:t xml:space="preserve"> Nº00010327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007" w:rsidRDefault="00137007" w:rsidP="00EF563D">
      <w:pPr>
        <w:spacing w:after="0" w:line="240" w:lineRule="auto"/>
      </w:pPr>
      <w:r>
        <w:separator/>
      </w:r>
    </w:p>
  </w:endnote>
  <w:endnote w:type="continuationSeparator" w:id="0">
    <w:p w:rsidR="00137007" w:rsidRDefault="0013700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007" w:rsidRDefault="00137007" w:rsidP="00EF563D">
      <w:pPr>
        <w:spacing w:after="0" w:line="240" w:lineRule="auto"/>
      </w:pPr>
      <w:r>
        <w:separator/>
      </w:r>
    </w:p>
  </w:footnote>
  <w:footnote w:type="continuationSeparator" w:id="0">
    <w:p w:rsidR="00137007" w:rsidRDefault="0013700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52E5A-3A90-4E05-868D-D302CE2B2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2025-11-10T13:49:00Z</cp:lastPrinted>
  <dcterms:created xsi:type="dcterms:W3CDTF">2025-11-10T13:56:00Z</dcterms:created>
  <dcterms:modified xsi:type="dcterms:W3CDTF">2025-11-10T13:56:00Z</dcterms:modified>
</cp:coreProperties>
</file>