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Default="000F00B4" w:rsidP="00562C1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816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9780</w:t>
      </w:r>
    </w:p>
    <w:p w:rsidR="00562C1A" w:rsidRPr="00562C1A" w:rsidRDefault="00562C1A" w:rsidP="00562C1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E615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</w:t>
      </w:r>
      <w:r w:rsidR="00562C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2280/13 iniciado por el Sr. Torres Juan Marcelo</w:t>
      </w:r>
      <w:r w:rsidRPr="00DD4363">
        <w:rPr>
          <w:rFonts w:ascii="Courier New" w:eastAsia="Calibri" w:hAnsi="Courier New" w:cs="Times New Roman"/>
          <w:color w:val="000000"/>
          <w:sz w:val="24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61547" w:rsidRDefault="00E61547" w:rsidP="00E615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 Servicio a la Propiedad del Inmueble Cuenta Nº 12331;</w:t>
      </w:r>
    </w:p>
    <w:p w:rsidR="00E61547" w:rsidRDefault="00E61547" w:rsidP="00E615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nuclear que obtiene recursos monetarios a través del trabajo informal de ambos conyugues y además son beneficiarios del beneficio de asignación universal por hijo;</w:t>
      </w:r>
    </w:p>
    <w:p w:rsidR="00DC23EC" w:rsidRDefault="00E61547" w:rsidP="00E6154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abonan alquiler de la vivienda donde residen y son propietarios de un lote ubicado en Bº Liniers;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Hacienda, se emite despacho favorable, aprobándose por unanimida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>d en Sesión Ordinaria del día 10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Septiembre de 2014.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61547" w:rsidRDefault="00DD4363" w:rsidP="002C20A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615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Eximir al titular de la Cuenta Nº 12331 de la Tasa por Servicio a la Propiedad de tres cuotas de la deuda que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día de la promulgación de la presente Ordenanza</w:t>
      </w:r>
      <w:r w:rsidR="002C20AF" w:rsidRP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mantiene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Municipio por</w:t>
      </w:r>
      <w:r w:rsidR="002C20AF" w:rsidRP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cada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cuota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abonada en</w:t>
      </w:r>
    </w:p>
    <w:p w:rsidR="00E61547" w:rsidRPr="00DD4363" w:rsidRDefault="00E61547" w:rsidP="002C20AF">
      <w:pPr>
        <w:spacing w:after="0" w:line="36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E61547" w:rsidRPr="00DD4363" w:rsidRDefault="00E61547" w:rsidP="002C20A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DD4363" w:rsidRPr="00DD4363" w:rsidRDefault="00E61547" w:rsidP="00DD436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termino.</w:t>
      </w:r>
      <w:r w:rsidR="002C20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falta de pago de dos cuotas consecutivas o tres alternadas hará caducar el presente beneficio.-</w:t>
      </w:r>
    </w:p>
    <w:p w:rsidR="00DD4363" w:rsidRPr="00DD4363" w:rsidRDefault="00E61547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D4363"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DIEZ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F00B4"/>
    <w:rsid w:val="002C20AF"/>
    <w:rsid w:val="003E79F0"/>
    <w:rsid w:val="00562C1A"/>
    <w:rsid w:val="00581639"/>
    <w:rsid w:val="009F3FAA"/>
    <w:rsid w:val="00DC23EC"/>
    <w:rsid w:val="00DD4363"/>
    <w:rsid w:val="00E33E76"/>
    <w:rsid w:val="00E61547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2014-09-10T16:02:00Z</cp:lastPrinted>
  <dcterms:created xsi:type="dcterms:W3CDTF">2014-09-10T15:58:00Z</dcterms:created>
  <dcterms:modified xsi:type="dcterms:W3CDTF">2014-09-10T16:03:00Z</dcterms:modified>
</cp:coreProperties>
</file>