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909" w:rsidRDefault="00993909" w:rsidP="0099390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9790</w:t>
      </w:r>
    </w:p>
    <w:p w:rsidR="00993909" w:rsidRDefault="00993909" w:rsidP="00993909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993909" w:rsidRDefault="00993909" w:rsidP="0099390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El Expediente Nº 2424/13 iniciado por la Sra. Palacios Elsa Raquel</w:t>
      </w:r>
      <w:r>
        <w:rPr>
          <w:rFonts w:ascii="Courier New" w:hAnsi="Courier New"/>
          <w:color w:val="000000"/>
          <w:sz w:val="24"/>
        </w:rPr>
        <w:t>; y</w:t>
      </w:r>
    </w:p>
    <w:p w:rsidR="00993909" w:rsidRDefault="00993909" w:rsidP="0099390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993909" w:rsidRDefault="00993909" w:rsidP="009939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993909" w:rsidRDefault="00993909" w:rsidP="009939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5087 y la Tasa por Servicio de Inspección General e Higiene de la Cuenta Nº 5068;</w:t>
      </w:r>
    </w:p>
    <w:p w:rsidR="00993909" w:rsidRDefault="00E23004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peticionante</w:t>
      </w:r>
      <w:proofErr w:type="spellEnd"/>
      <w:r w:rsidR="009939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realiza tareas de costuras en su domicilio y su ingreso económico es variable cubriendo escasamente las necesidades básicas;</w:t>
      </w:r>
    </w:p>
    <w:p w:rsidR="00993909" w:rsidRDefault="00993909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la vivienda residen dos de sus hijos, Juan y Paula;</w:t>
      </w:r>
    </w:p>
    <w:p w:rsidR="00993909" w:rsidRDefault="00993909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pobre que no cubriría la canasta básica total;</w:t>
      </w:r>
    </w:p>
    <w:p w:rsidR="00993909" w:rsidRDefault="00993909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el Expediente por la Comisión de Hacienda, se </w:t>
      </w:r>
      <w:r w:rsidR="008907E0">
        <w:rPr>
          <w:rFonts w:ascii="Courier New" w:eastAsia="Times New Roman" w:hAnsi="Courier New"/>
          <w:sz w:val="24"/>
          <w:szCs w:val="20"/>
          <w:lang w:eastAsia="es-AR"/>
        </w:rPr>
        <w:t xml:space="preserve">emite despacho </w:t>
      </w:r>
      <w:r w:rsidR="00C82BFC">
        <w:rPr>
          <w:rFonts w:ascii="Courier New" w:eastAsia="Times New Roman" w:hAnsi="Courier New"/>
          <w:sz w:val="24"/>
          <w:szCs w:val="20"/>
          <w:lang w:eastAsia="es-AR"/>
        </w:rPr>
        <w:t>favorable</w:t>
      </w:r>
      <w:r w:rsidR="008907E0">
        <w:rPr>
          <w:rFonts w:ascii="Courier New" w:eastAsia="Times New Roman" w:hAnsi="Courier New"/>
          <w:sz w:val="24"/>
          <w:szCs w:val="20"/>
          <w:lang w:eastAsia="es-AR"/>
        </w:rPr>
        <w:t>, aprobándose</w:t>
      </w:r>
      <w:r w:rsidR="00E23004">
        <w:rPr>
          <w:rFonts w:ascii="Courier New" w:eastAsia="Times New Roman" w:hAnsi="Courier New"/>
          <w:sz w:val="24"/>
          <w:szCs w:val="20"/>
          <w:lang w:eastAsia="es-AR"/>
        </w:rPr>
        <w:t xml:space="preserve"> por unanimidad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27 de agosto de 2014.</w:t>
      </w:r>
    </w:p>
    <w:p w:rsidR="00993909" w:rsidRDefault="00993909" w:rsidP="00993909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993909" w:rsidRDefault="00993909" w:rsidP="0099390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993909" w:rsidRDefault="00993909" w:rsidP="00993909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93909" w:rsidRDefault="00993909" w:rsidP="0099390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      …///  </w:t>
      </w:r>
    </w:p>
    <w:p w:rsidR="00993909" w:rsidRDefault="00993909" w:rsidP="00993909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93909" w:rsidRDefault="00993909" w:rsidP="00993909">
      <w:pPr>
        <w:spacing w:after="0" w:line="36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 xml:space="preserve">…///2.- </w:t>
      </w:r>
    </w:p>
    <w:p w:rsidR="00993909" w:rsidRDefault="00993909" w:rsidP="00993909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corresponda.-</w:t>
      </w:r>
    </w:p>
    <w:p w:rsidR="00993909" w:rsidRDefault="00993909" w:rsidP="009939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2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230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uota pagada en termino, de la Tasa por Servicio a la Propiedad de la Cuenta Nº 5087, seis cuotas de la deuda que al día de la fecha mantiene con el Municipio. La falta de pago de dos cuotas consecutivas o tres alternativas hará caer el beneficio otorgado.-</w:t>
      </w:r>
    </w:p>
    <w:p w:rsidR="00993909" w:rsidRDefault="00993909" w:rsidP="009939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val="es-ES_tradnl"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Art.3</w:t>
      </w:r>
      <w:r>
        <w:rPr>
          <w:rFonts w:ascii="Courier New" w:eastAsia="Times New Roman" w:hAnsi="Courier New"/>
          <w:b/>
          <w:sz w:val="24"/>
          <w:szCs w:val="20"/>
          <w:lang w:val="es-ES_tradnl" w:eastAsia="es-AR"/>
        </w:rPr>
        <w:t xml:space="preserve">: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con el Municipio por la Tasa por Servicio de Inspección General e Higiene de la Cuenta Nº 5068.-</w:t>
      </w:r>
    </w:p>
    <w:p w:rsidR="00993909" w:rsidRDefault="00993909" w:rsidP="009939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.4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993909" w:rsidRDefault="00993909" w:rsidP="009939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ES_tradnl" w:eastAsia="es-AR"/>
        </w:rPr>
        <w:t>Art</w:t>
      </w:r>
      <w:r>
        <w:rPr>
          <w:rFonts w:ascii="Courier New" w:eastAsia="Arial Unicode MS" w:hAnsi="Courier New" w:cs="ShelleyAllegroScript-Normal"/>
          <w:sz w:val="24"/>
          <w:szCs w:val="24"/>
          <w:u w:val="single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5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 DAR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a la Cuenta Nº 5068 en función de la copia del acta de defunción presentada a Fs. 4 del Expediente.-</w:t>
      </w:r>
    </w:p>
    <w:p w:rsidR="00993909" w:rsidRDefault="00993909" w:rsidP="00993909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Art.6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: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</w:t>
      </w:r>
      <w:r w:rsidR="00E23004">
        <w:rPr>
          <w:rFonts w:ascii="Courier New" w:eastAsia="Times New Roman" w:hAnsi="Courier New" w:cs="Courier New"/>
          <w:sz w:val="24"/>
          <w:szCs w:val="20"/>
          <w:lang w:val="es-ES" w:eastAsia="es-ES"/>
        </w:rPr>
        <w:t>la C</w:t>
      </w:r>
      <w:bookmarkStart w:id="0" w:name="_GoBack"/>
      <w:bookmarkEnd w:id="0"/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E23004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993909" w:rsidRDefault="00993909" w:rsidP="00993909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93909" w:rsidRDefault="00993909" w:rsidP="00993909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VEINTISIETE DIAS DEL MES DE AGOSTO DEL AÑO DOS MIL CATORCE.   </w:t>
      </w:r>
    </w:p>
    <w:p w:rsidR="00993909" w:rsidRDefault="00993909" w:rsidP="00993909"/>
    <w:p w:rsidR="00993909" w:rsidRDefault="00993909" w:rsidP="00993909"/>
    <w:p w:rsidR="00970D69" w:rsidRDefault="00970D69"/>
    <w:sectPr w:rsidR="00970D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909"/>
    <w:rsid w:val="008907E0"/>
    <w:rsid w:val="00970D69"/>
    <w:rsid w:val="00993909"/>
    <w:rsid w:val="00B33C4F"/>
    <w:rsid w:val="00C82BFC"/>
    <w:rsid w:val="00E2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909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909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5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2014-09-01T14:00:00Z</cp:lastPrinted>
  <dcterms:created xsi:type="dcterms:W3CDTF">2014-08-29T12:31:00Z</dcterms:created>
  <dcterms:modified xsi:type="dcterms:W3CDTF">2014-09-01T14:01:00Z</dcterms:modified>
</cp:coreProperties>
</file>