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50F26" w:rsidRDefault="007763C9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ORDENANZA  Nº 9795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</w:pPr>
    </w:p>
    <w:p w:rsidR="00A50F26" w:rsidRDefault="00A50F26" w:rsidP="00A50F26">
      <w:pPr>
        <w:rPr>
          <w:rFonts w:ascii="Courier New" w:eastAsia="Times New Roman" w:hAnsi="Courier New"/>
          <w:sz w:val="24"/>
          <w:szCs w:val="20"/>
          <w:lang w:eastAsia="es-AR"/>
        </w:rPr>
      </w:pPr>
    </w:p>
    <w:p w:rsidR="009E157B" w:rsidRPr="00525AF1" w:rsidRDefault="00A50F26" w:rsidP="00525AF1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hAnsi="Courier New"/>
          <w:color w:val="000000"/>
          <w:sz w:val="24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>Visto</w:t>
      </w:r>
      <w:r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9075DE" w:rsidRPr="009075DE">
        <w:rPr>
          <w:rFonts w:ascii="Courier New" w:eastAsia="Times New Roman" w:hAnsi="Courier New"/>
          <w:sz w:val="24"/>
          <w:szCs w:val="20"/>
          <w:lang w:eastAsia="es-AR"/>
        </w:rPr>
        <w:t xml:space="preserve"> </w:t>
      </w:r>
      <w:r w:rsidR="009075DE">
        <w:rPr>
          <w:rFonts w:ascii="Courier New" w:eastAsia="Times New Roman" w:hAnsi="Courier New"/>
          <w:sz w:val="24"/>
          <w:szCs w:val="20"/>
          <w:lang w:eastAsia="es-AR"/>
        </w:rPr>
        <w:t>La Nota presentada por la Sra. Olivero Melisa Yamila</w:t>
      </w:r>
      <w:r>
        <w:rPr>
          <w:rFonts w:ascii="Courier New" w:hAnsi="Courier New"/>
          <w:color w:val="000000"/>
          <w:sz w:val="24"/>
        </w:rPr>
        <w:t>; y</w:t>
      </w:r>
    </w:p>
    <w:p w:rsidR="00A50F26" w:rsidRDefault="00A50F26" w:rsidP="00A50F26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C O N S I D E R A N D O</w:t>
      </w:r>
    </w:p>
    <w:p w:rsidR="00A50F26" w:rsidRDefault="00A50F26" w:rsidP="00525AF1">
      <w:pPr>
        <w:keepNext/>
        <w:spacing w:before="100" w:beforeAutospacing="1" w:after="100" w:afterAutospacing="1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075DE" w:rsidRPr="009075DE" w:rsidRDefault="009075DE" w:rsidP="009075D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075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solicita un plan de pago para el pago de la Tasa de Relevamiento de la Propiedad</w:t>
      </w:r>
      <w:r w:rsidR="00D5344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Pr="009075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según Expediente Municipal Nº 2631/13;</w:t>
      </w:r>
    </w:p>
    <w:p w:rsidR="00A50F26" w:rsidRDefault="009075DE" w:rsidP="009075DE">
      <w:pPr>
        <w:spacing w:before="100" w:beforeAutospacing="1" w:after="100" w:afterAutospacing="1" w:line="360" w:lineRule="auto"/>
        <w:ind w:left="697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9075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la solicitante reúne los requisitos necesarios para el otorgamiento del beneficio;</w:t>
      </w:r>
    </w:p>
    <w:p w:rsidR="00A50F26" w:rsidRDefault="00A50F26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Que evaluado lo solicitado por la Comisión de Hacienda, </w:t>
      </w:r>
      <w:proofErr w:type="gramStart"/>
      <w:r>
        <w:rPr>
          <w:rFonts w:ascii="Courier New" w:eastAsia="Times New Roman" w:hAnsi="Courier New"/>
          <w:sz w:val="24"/>
          <w:szCs w:val="20"/>
          <w:lang w:eastAsia="es-AR"/>
        </w:rPr>
        <w:t>se</w:t>
      </w:r>
      <w:proofErr w:type="gramEnd"/>
      <w:r>
        <w:rPr>
          <w:rFonts w:ascii="Courier New" w:eastAsia="Times New Roman" w:hAnsi="Courier New"/>
          <w:sz w:val="24"/>
          <w:szCs w:val="20"/>
          <w:lang w:eastAsia="es-AR"/>
        </w:rPr>
        <w:t xml:space="preserve"> emite despacho favorable, aprobándose por unanimidad</w:t>
      </w:r>
      <w:r w:rsidR="00E93946">
        <w:rPr>
          <w:rFonts w:ascii="Courier New" w:eastAsia="Times New Roman" w:hAnsi="Courier New"/>
          <w:sz w:val="24"/>
          <w:szCs w:val="20"/>
          <w:lang w:eastAsia="es-AR"/>
        </w:rPr>
        <w:t xml:space="preserve"> en Sesión Ordinaria del día 03 de Septiembre</w:t>
      </w:r>
      <w:r>
        <w:rPr>
          <w:rFonts w:ascii="Courier New" w:eastAsia="Times New Roman" w:hAnsi="Courier New"/>
          <w:sz w:val="24"/>
          <w:szCs w:val="20"/>
          <w:lang w:eastAsia="es-AR"/>
        </w:rPr>
        <w:t xml:space="preserve"> de 2014.</w:t>
      </w:r>
    </w:p>
    <w:p w:rsidR="009E157B" w:rsidRDefault="009E157B" w:rsidP="00E93946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EL HONORABLE CONCEJO DELIBERANTE DE LA CIUDAD DE</w:t>
      </w:r>
    </w:p>
    <w:p w:rsidR="00A50F26" w:rsidRDefault="00A50F26" w:rsidP="00A50F26">
      <w:pPr>
        <w:spacing w:after="0" w:line="240" w:lineRule="auto"/>
        <w:ind w:left="709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    ALTA GRACIA SANCIONA CON FUERZA DE ORDENANZA</w:t>
      </w:r>
    </w:p>
    <w:p w:rsidR="009E157B" w:rsidRDefault="009E157B" w:rsidP="00A50F26">
      <w:pPr>
        <w:spacing w:after="0" w:line="240" w:lineRule="auto"/>
        <w:jc w:val="center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E9394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9075DE" w:rsidRDefault="00A50F26" w:rsidP="009075DE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b/>
          <w:sz w:val="24"/>
          <w:szCs w:val="20"/>
          <w:u w:val="single"/>
          <w:lang w:eastAsia="es-AR"/>
        </w:rPr>
        <w:t>Art.1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>:</w:t>
      </w:r>
      <w:r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9075DE" w:rsidRPr="009075DE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CONCEDER</w:t>
      </w:r>
      <w:r w:rsidR="009075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a la Sra. Olivero Melisa Yamila un plan de pago especial de 48 cuotas para el pago de la Tasa de Relevamiento de la Propiedad</w:t>
      </w:r>
      <w:r w:rsidR="00D53444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,</w:t>
      </w:r>
      <w:r w:rsidR="009075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según Expediente Municipal Nº 2631/13.-</w:t>
      </w:r>
    </w:p>
    <w:p w:rsidR="009075DE" w:rsidRDefault="009075DE" w:rsidP="009075DE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…</w:t>
      </w:r>
      <w:r w:rsidRPr="00525AF1">
        <w:rPr>
          <w:rFonts w:ascii="Courier New" w:eastAsia="Times New Roman" w:hAnsi="Courier New"/>
          <w:sz w:val="24"/>
          <w:szCs w:val="20"/>
          <w:lang w:eastAsia="es-AR"/>
        </w:rPr>
        <w:t>///</w:t>
      </w:r>
    </w:p>
    <w:p w:rsidR="009075DE" w:rsidRDefault="009075DE" w:rsidP="009075DE">
      <w:pPr>
        <w:spacing w:after="0" w:line="240" w:lineRule="auto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9075DE" w:rsidRDefault="009075DE" w:rsidP="009075DE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lastRenderedPageBreak/>
        <w:t>…///2.-</w:t>
      </w:r>
    </w:p>
    <w:p w:rsidR="00E93946" w:rsidRDefault="00400BDC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</w:t>
      </w:r>
      <w:r w:rsidR="009075DE"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2</w:t>
      </w:r>
      <w:r w:rsidR="00A50F2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: </w:t>
      </w:r>
      <w:r w:rsidR="00E93946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, comuníquese, publíquese en el Boletín Oficial de la </w:t>
      </w:r>
      <w:r w:rsidR="00D53444">
        <w:rPr>
          <w:rFonts w:ascii="Courier New" w:eastAsia="Times New Roman" w:hAnsi="Courier New" w:cs="Courier New"/>
          <w:sz w:val="24"/>
          <w:szCs w:val="20"/>
          <w:lang w:val="es-ES" w:eastAsia="es-ES"/>
        </w:rPr>
        <w:t>C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 xml:space="preserve">iudad de Alta </w:t>
      </w:r>
      <w:r w:rsidR="00D53444">
        <w:rPr>
          <w:rFonts w:ascii="Courier New" w:eastAsia="Times New Roman" w:hAnsi="Courier New" w:cs="Courier New"/>
          <w:sz w:val="24"/>
          <w:szCs w:val="20"/>
          <w:lang w:val="es-ES" w:eastAsia="es-ES"/>
        </w:rPr>
        <w:t>G</w:t>
      </w:r>
      <w:r w:rsidR="00E93946">
        <w:rPr>
          <w:rFonts w:ascii="Courier New" w:eastAsia="Times New Roman" w:hAnsi="Courier New" w:cs="Courier New"/>
          <w:sz w:val="24"/>
          <w:szCs w:val="20"/>
          <w:lang w:val="es-ES" w:eastAsia="es-ES"/>
        </w:rPr>
        <w:t>racia, incorpórese al Libro de Ordenanzas y Archívese.-</w:t>
      </w:r>
    </w:p>
    <w:p w:rsidR="00A50F26" w:rsidRPr="00E93946" w:rsidRDefault="00A50F26" w:rsidP="00E93946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Times New Roman" w:hAnsi="Courier New"/>
          <w:sz w:val="24"/>
          <w:szCs w:val="20"/>
          <w:lang w:eastAsia="es-AR"/>
        </w:rPr>
        <w:t xml:space="preserve">                                          </w:t>
      </w:r>
    </w:p>
    <w:p w:rsidR="00E93946" w:rsidRDefault="00E93946" w:rsidP="00E9394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  <w:r>
        <w:rPr>
          <w:rFonts w:ascii="Courier New" w:eastAsia="Times New Roman" w:hAnsi="Courier New"/>
          <w:b/>
          <w:sz w:val="24"/>
          <w:szCs w:val="20"/>
          <w:lang w:eastAsia="es-AR"/>
        </w:rPr>
        <w:t>DADA EN LA SALA DE SESIONES DEL HONORABLE</w:t>
      </w:r>
      <w:r w:rsidR="00CD0E41"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CONCEJO DELIBERANTE A LOS TRES</w:t>
      </w:r>
      <w:r>
        <w:rPr>
          <w:rFonts w:ascii="Courier New" w:eastAsia="Times New Roman" w:hAnsi="Courier New"/>
          <w:b/>
          <w:sz w:val="24"/>
          <w:szCs w:val="20"/>
          <w:lang w:eastAsia="es-AR"/>
        </w:rPr>
        <w:t xml:space="preserve"> DIAS DEL MES DE SEPTIEMBRE DEL AÑO DOS MIL CATORCE.   </w:t>
      </w:r>
    </w:p>
    <w:p w:rsidR="00A50F26" w:rsidRDefault="00A50F26" w:rsidP="00A50F26">
      <w:pPr>
        <w:spacing w:after="0" w:line="360" w:lineRule="auto"/>
        <w:ind w:left="680"/>
        <w:jc w:val="right"/>
        <w:rPr>
          <w:rFonts w:ascii="Courier New" w:eastAsia="Times New Roman" w:hAnsi="Courier New"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jc w:val="both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>
      <w:pPr>
        <w:spacing w:after="0" w:line="240" w:lineRule="auto"/>
        <w:rPr>
          <w:rFonts w:ascii="Courier New" w:eastAsia="Times New Roman" w:hAnsi="Courier New"/>
          <w:b/>
          <w:sz w:val="24"/>
          <w:szCs w:val="20"/>
          <w:lang w:eastAsia="es-AR"/>
        </w:rPr>
      </w:pPr>
    </w:p>
    <w:p w:rsidR="00A50F26" w:rsidRDefault="00A50F26" w:rsidP="00A50F26"/>
    <w:p w:rsidR="005469E9" w:rsidRDefault="005469E9">
      <w:bookmarkStart w:id="0" w:name="_GoBack"/>
      <w:bookmarkEnd w:id="0"/>
    </w:p>
    <w:sectPr w:rsidR="005469E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50F26"/>
    <w:rsid w:val="00400BDC"/>
    <w:rsid w:val="00525AF1"/>
    <w:rsid w:val="005469E9"/>
    <w:rsid w:val="007763C9"/>
    <w:rsid w:val="009075DE"/>
    <w:rsid w:val="009B6E05"/>
    <w:rsid w:val="009E157B"/>
    <w:rsid w:val="00A50F26"/>
    <w:rsid w:val="00CD0E41"/>
    <w:rsid w:val="00D53444"/>
    <w:rsid w:val="00E2435F"/>
    <w:rsid w:val="00E93946"/>
    <w:rsid w:val="00F9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50F26"/>
    <w:rPr>
      <w:rFonts w:ascii="Calibri" w:eastAsia="Calibri" w:hAnsi="Calibri" w:cs="Times New Roman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</Pages>
  <Words>170</Words>
  <Characters>941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1109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7</cp:revision>
  <cp:lastPrinted>2014-09-04T14:29:00Z</cp:lastPrinted>
  <dcterms:created xsi:type="dcterms:W3CDTF">2014-09-03T16:12:00Z</dcterms:created>
  <dcterms:modified xsi:type="dcterms:W3CDTF">2014-09-04T15:01:00Z</dcterms:modified>
</cp:coreProperties>
</file>