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369A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9802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Calibri" w:hAnsi="Courier New" w:cs="Times New Roman"/>
          <w:color w:val="000000"/>
          <w:sz w:val="24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216FC6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1384/96 iniciado por la Sra. De Nápoli María Teresa</w:t>
      </w:r>
      <w:r w:rsidR="005369AE" w:rsidRPr="00DD4363">
        <w:rPr>
          <w:rFonts w:ascii="Courier New" w:eastAsia="Calibri" w:hAnsi="Courier New" w:cs="Times New Roman"/>
          <w:color w:val="000000"/>
          <w:sz w:val="24"/>
        </w:rPr>
        <w:t xml:space="preserve"> </w:t>
      </w:r>
      <w:r w:rsidRPr="00DD4363">
        <w:rPr>
          <w:rFonts w:ascii="Courier New" w:eastAsia="Calibri" w:hAnsi="Courier New" w:cs="Times New Roman"/>
          <w:color w:val="000000"/>
          <w:sz w:val="24"/>
        </w:rPr>
        <w:t>y</w:t>
      </w:r>
    </w:p>
    <w:p w:rsidR="00DD4363" w:rsidRPr="00DD4363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C O N S I D E R A N D O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Default="005369AE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del pago de la Tasa de Inspección General E Higiene de la Cuenta Nº 3572;</w:t>
      </w:r>
    </w:p>
    <w:p w:rsidR="005369AE" w:rsidRDefault="005369AE" w:rsidP="005369A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ha sido beneficiada en Ordenanza Nº 3.130 con la eximición total del pago de este servicio;</w:t>
      </w:r>
    </w:p>
    <w:p w:rsidR="00DD4363" w:rsidRPr="00DD4363" w:rsidRDefault="00DD4363" w:rsidP="00FA2C1B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Que evaluado lo solicitado por la Comisión de Hacie</w:t>
      </w:r>
      <w:r w:rsidR="00DF01B4">
        <w:rPr>
          <w:rFonts w:ascii="Courier New" w:eastAsia="Times New Roman" w:hAnsi="Courier New" w:cs="Times New Roman"/>
          <w:sz w:val="24"/>
          <w:szCs w:val="20"/>
          <w:lang w:eastAsia="es-AR"/>
        </w:rPr>
        <w:t>nda, se emite despacho, aprobándose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por unanimida</w:t>
      </w:r>
      <w:r w:rsidR="00DC23EC">
        <w:rPr>
          <w:rFonts w:ascii="Courier New" w:eastAsia="Times New Roman" w:hAnsi="Courier New" w:cs="Times New Roman"/>
          <w:sz w:val="24"/>
          <w:szCs w:val="20"/>
          <w:lang w:eastAsia="es-AR"/>
        </w:rPr>
        <w:t>d en Sesión Ordinaria del día 10</w:t>
      </w: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de Septiembre de 2014.</w:t>
      </w:r>
    </w:p>
    <w:p w:rsidR="00DD4363" w:rsidRPr="00DD4363" w:rsidRDefault="00DD4363" w:rsidP="00DD4363">
      <w:pPr>
        <w:spacing w:after="0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Pr="00DD4363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5369AE" w:rsidRDefault="00DD4363" w:rsidP="005369AE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Art.1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:</w:t>
      </w:r>
      <w:r w:rsidR="00216FC6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</w:t>
      </w:r>
      <w:r w:rsidR="005369AE" w:rsidRPr="005369A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3572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 de la deuda que en concepto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Tasa por Servicios de Inspección General e Higiene 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mantiene</w:t>
      </w:r>
      <w:r w:rsidR="00FE31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día de la 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fecha</w:t>
      </w:r>
      <w:r w:rsidR="00FE31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con el Municipio y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A5786A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extender el beneficio otorgado por Ordenanza Nº 3130</w:t>
      </w:r>
      <w:r w:rsidR="00FE31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Legajo 3572,</w:t>
      </w:r>
      <w:bookmarkStart w:id="0" w:name="_GoBack"/>
      <w:bookmarkEnd w:id="0"/>
      <w:r w:rsidR="00FE31CC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el nuevo rubro incorporado al mismo</w:t>
      </w:r>
      <w:r w:rsidR="005369A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:rsidR="005369AE" w:rsidRDefault="005369AE" w:rsidP="005369AE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t>…///</w:t>
      </w:r>
    </w:p>
    <w:p w:rsidR="005369AE" w:rsidRDefault="005369AE" w:rsidP="005369AE">
      <w:pPr>
        <w:spacing w:after="0" w:line="360" w:lineRule="auto"/>
        <w:ind w:left="709" w:hanging="709"/>
        <w:jc w:val="center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5369AE" w:rsidRPr="005369AE" w:rsidRDefault="005369AE" w:rsidP="005369AE">
      <w:pPr>
        <w:spacing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AR"/>
        </w:rPr>
        <w:lastRenderedPageBreak/>
        <w:t>…///2.-</w:t>
      </w:r>
    </w:p>
    <w:p w:rsidR="00DD4363" w:rsidRPr="00DD4363" w:rsidRDefault="005369AE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Art.2</w:t>
      </w:r>
      <w:r w:rsidR="00DD4363" w:rsidRPr="00DD436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DD4363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DD4363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DD4363" w:rsidRPr="00DD4363" w:rsidRDefault="00DD4363" w:rsidP="00DD4363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DD4363" w:rsidRDefault="00DD4363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 w:rsidR="00DC23EC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 CONCEJO DELIBERANTE A LOS DIEZ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DIAS DEL MES DE SEPTIEMBRE DEL AÑO DOS MIL CATORCE.   </w:t>
      </w:r>
    </w:p>
    <w:p w:rsidR="003E79F0" w:rsidRDefault="003E79F0" w:rsidP="00DD4363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0F00B4" w:rsidRPr="00B00C89" w:rsidRDefault="000F00B4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lang w:eastAsia="es-ES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</w:t>
      </w:r>
      <w:r w:rsidRPr="00B00C89">
        <w:rPr>
          <w:rFonts w:ascii="Times New Roman" w:eastAsia="Times New Roman" w:hAnsi="Times New Roman" w:cs="Times New Roman"/>
          <w:lang w:eastAsia="es-ES"/>
        </w:rPr>
        <w:t xml:space="preserve">                                                                                            </w:t>
      </w:r>
    </w:p>
    <w:p w:rsidR="00FC4098" w:rsidRPr="00DC23EC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_tradnl" w:eastAsia="es-ES"/>
        </w:rPr>
      </w:pPr>
    </w:p>
    <w:sectPr w:rsidR="00FC4098" w:rsidRPr="00DC23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69F0"/>
    <w:rsid w:val="00066703"/>
    <w:rsid w:val="000C7A25"/>
    <w:rsid w:val="000F00B4"/>
    <w:rsid w:val="00216FC6"/>
    <w:rsid w:val="003E79F0"/>
    <w:rsid w:val="00465FB2"/>
    <w:rsid w:val="005369AE"/>
    <w:rsid w:val="00563292"/>
    <w:rsid w:val="009F3ACC"/>
    <w:rsid w:val="009F3FAA"/>
    <w:rsid w:val="00A5786A"/>
    <w:rsid w:val="00BB1B36"/>
    <w:rsid w:val="00BC2D37"/>
    <w:rsid w:val="00DC23EC"/>
    <w:rsid w:val="00DD4363"/>
    <w:rsid w:val="00DF01B4"/>
    <w:rsid w:val="00E33E76"/>
    <w:rsid w:val="00FA2C1B"/>
    <w:rsid w:val="00FC4098"/>
    <w:rsid w:val="00FE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203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2014-09-17T15:42:00Z</cp:lastPrinted>
  <dcterms:created xsi:type="dcterms:W3CDTF">2014-09-16T13:02:00Z</dcterms:created>
  <dcterms:modified xsi:type="dcterms:W3CDTF">2014-09-17T15:52:00Z</dcterms:modified>
</cp:coreProperties>
</file>