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385593" w:rsidP="00707DF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981</w:t>
      </w:r>
      <w:r w:rsidR="001239B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707DF4" w:rsidRPr="00707DF4" w:rsidRDefault="00707DF4" w:rsidP="004327F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327FD" w:rsidRDefault="00DD4363" w:rsidP="004327F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385593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239B0">
        <w:rPr>
          <w:rFonts w:ascii="Courier New" w:eastAsia="Calibri" w:hAnsi="Courier New" w:cs="Courier New"/>
          <w:sz w:val="24"/>
          <w:szCs w:val="24"/>
          <w:lang w:val="es-ES"/>
        </w:rPr>
        <w:t>El Expediente N° 274/I/</w:t>
      </w:r>
      <w:r w:rsidR="005F30B9">
        <w:rPr>
          <w:rFonts w:ascii="Courier New" w:eastAsia="Calibri" w:hAnsi="Courier New" w:cs="Courier New"/>
          <w:sz w:val="24"/>
          <w:szCs w:val="24"/>
          <w:lang w:val="es-ES"/>
        </w:rPr>
        <w:t>14</w:t>
      </w:r>
      <w:r w:rsidR="00967CC2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  <w:r w:rsidR="00413845" w:rsidRPr="00E34EF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327FD" w:rsidRPr="004327FD" w:rsidRDefault="004327FD" w:rsidP="004327FD">
      <w:pPr>
        <w:spacing w:after="0" w:line="360" w:lineRule="auto"/>
        <w:ind w:left="624" w:hanging="624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4327FD" w:rsidRPr="00E34EF6" w:rsidRDefault="00DD4363" w:rsidP="004327F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E34EF6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A7179A" w:rsidRPr="00E34EF6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1239B0" w:rsidRPr="001239B0" w:rsidRDefault="005A042E" w:rsidP="001239B0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Que</w:t>
      </w:r>
      <w:r w:rsidR="001239B0" w:rsidRPr="001239B0">
        <w:rPr>
          <w:rFonts w:ascii="Courier New" w:eastAsia="Calibri" w:hAnsi="Courier New" w:cs="Courier New"/>
          <w:sz w:val="24"/>
          <w:szCs w:val="24"/>
        </w:rPr>
        <w:t xml:space="preserve"> mediante Decreto N</w:t>
      </w:r>
      <w:r>
        <w:rPr>
          <w:rFonts w:ascii="Courier New" w:eastAsia="Calibri" w:hAnsi="Courier New" w:cs="Courier New"/>
          <w:sz w:val="24"/>
          <w:szCs w:val="24"/>
        </w:rPr>
        <w:t>º 0766-14 se contrato la Obra “</w:t>
      </w:r>
      <w:r w:rsidR="001239B0" w:rsidRPr="001239B0">
        <w:rPr>
          <w:rFonts w:ascii="Courier New" w:eastAsia="Calibri" w:hAnsi="Courier New" w:cs="Courier New"/>
          <w:sz w:val="24"/>
          <w:szCs w:val="24"/>
        </w:rPr>
        <w:t>PROVISIÓN DE MATERIALES EQUIPOS Y MANO DE OBRA NECESARIOS PARA LA EJECUCIÓN DE CARPETA ASFÁLTICA – BARRIO LINIERS DE LA CIUDAD DE ALTA GRACIA.”, la que cuenta con financiamiento del Fondo Fiduciario Federal de Infraestructura Regional, obra</w:t>
      </w:r>
      <w:r w:rsidR="001239B0">
        <w:rPr>
          <w:rFonts w:ascii="Courier New" w:eastAsia="Calibri" w:hAnsi="Courier New" w:cs="Courier New"/>
          <w:sz w:val="24"/>
          <w:szCs w:val="24"/>
        </w:rPr>
        <w:t xml:space="preserve"> que se encuentra en ejecución.</w:t>
      </w:r>
    </w:p>
    <w:p w:rsidR="001239B0" w:rsidRPr="001239B0" w:rsidRDefault="001239B0" w:rsidP="005A042E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</w:rPr>
      </w:pPr>
      <w:r w:rsidRPr="001239B0">
        <w:rPr>
          <w:rFonts w:ascii="Courier New" w:eastAsia="Calibri" w:hAnsi="Courier New" w:cs="Courier New"/>
          <w:sz w:val="24"/>
          <w:szCs w:val="24"/>
        </w:rPr>
        <w:t>Que a los efectos de poder completar la ejecución del Plan de Pavimentación previsto para Barrio Liniers y existiendo la posibilidad de lograr una ampliación del Financiamiento del mismo organismo, es necesario, autorizar ampliar el porcentaje del 20%, previsto en el Art. N° 99 de la Ordenanza N° 9233 al 36,03 %, que representa una ampliación de contrato por la suma de $</w:t>
      </w:r>
      <w:r w:rsidR="005F30B9">
        <w:rPr>
          <w:rFonts w:ascii="Courier New" w:eastAsia="Calibri" w:hAnsi="Courier New" w:cs="Courier New"/>
          <w:sz w:val="24"/>
          <w:szCs w:val="24"/>
        </w:rPr>
        <w:t>.</w:t>
      </w:r>
      <w:r w:rsidRPr="001239B0">
        <w:rPr>
          <w:rFonts w:ascii="Courier New" w:eastAsia="Calibri" w:hAnsi="Courier New" w:cs="Courier New"/>
          <w:sz w:val="24"/>
          <w:szCs w:val="24"/>
        </w:rPr>
        <w:t xml:space="preserve"> 1.780.000 (Pesos Un millón setecientos ochenta mil), importe disponible en </w:t>
      </w:r>
      <w:r w:rsidR="005A042E">
        <w:rPr>
          <w:rFonts w:ascii="Courier New" w:eastAsia="Calibri" w:hAnsi="Courier New" w:cs="Courier New"/>
          <w:sz w:val="24"/>
          <w:szCs w:val="24"/>
        </w:rPr>
        <w:t>el organismo de financiamiento.</w:t>
      </w:r>
    </w:p>
    <w:p w:rsidR="004327FD" w:rsidRDefault="001239B0" w:rsidP="004327FD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</w:rPr>
      </w:pPr>
      <w:r w:rsidRPr="001239B0">
        <w:rPr>
          <w:rFonts w:ascii="Courier New" w:eastAsia="Calibri" w:hAnsi="Courier New" w:cs="Courier New"/>
          <w:sz w:val="24"/>
          <w:szCs w:val="24"/>
        </w:rPr>
        <w:t>Que se mantendrían los Precios Unitarios del Concurso Público de Precios N°03/2014 de fecha 07/05/2014, lo que dada la constante variación de precios, resulta sumamente beneficioso para el Municipio.</w:t>
      </w:r>
    </w:p>
    <w:p w:rsidR="004327FD" w:rsidRDefault="004327FD" w:rsidP="004327FD">
      <w:pPr>
        <w:spacing w:after="0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</w:rPr>
      </w:pPr>
      <w:r w:rsidRPr="001239B0">
        <w:rPr>
          <w:rFonts w:ascii="Courier New" w:eastAsia="Calibri" w:hAnsi="Courier New" w:cs="Courier New"/>
          <w:sz w:val="24"/>
          <w:szCs w:val="24"/>
        </w:rPr>
        <w:t xml:space="preserve">Que la Obra es de vital importancia, para mejorar la seguridad, circulación </w:t>
      </w:r>
      <w:bookmarkStart w:id="0" w:name="_GoBack"/>
      <w:bookmarkEnd w:id="0"/>
      <w:r w:rsidRPr="001239B0">
        <w:rPr>
          <w:rFonts w:ascii="Courier New" w:eastAsia="Calibri" w:hAnsi="Courier New" w:cs="Courier New"/>
          <w:sz w:val="24"/>
          <w:szCs w:val="24"/>
        </w:rPr>
        <w:t xml:space="preserve">y accesibilidad al Barrio </w:t>
      </w:r>
      <w:proofErr w:type="spellStart"/>
      <w:r w:rsidRPr="001239B0">
        <w:rPr>
          <w:rFonts w:ascii="Courier New" w:eastAsia="Calibri" w:hAnsi="Courier New" w:cs="Courier New"/>
          <w:sz w:val="24"/>
          <w:szCs w:val="24"/>
        </w:rPr>
        <w:t>Liniers</w:t>
      </w:r>
      <w:proofErr w:type="spellEnd"/>
      <w:r>
        <w:rPr>
          <w:rFonts w:ascii="Courier New" w:eastAsia="Calibri" w:hAnsi="Courier New" w:cs="Courier New"/>
          <w:sz w:val="24"/>
          <w:szCs w:val="24"/>
        </w:rPr>
        <w:t xml:space="preserve">.- </w:t>
      </w:r>
    </w:p>
    <w:p w:rsidR="005F30B9" w:rsidRDefault="005A042E" w:rsidP="004327FD">
      <w:pPr>
        <w:spacing w:after="0" w:line="360" w:lineRule="auto"/>
        <w:ind w:left="697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…///</w:t>
      </w:r>
    </w:p>
    <w:p w:rsidR="00145621" w:rsidRPr="009C6B82" w:rsidRDefault="005A042E" w:rsidP="004327FD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…///2.-</w:t>
      </w:r>
    </w:p>
    <w:p w:rsidR="00707DF4" w:rsidRPr="001239B0" w:rsidRDefault="00707DF4" w:rsidP="001239B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el 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Proyecto de Ordenanza</w:t>
      </w:r>
      <w:r w:rsidR="00E34E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1F73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Obras y</w:t>
      </w:r>
      <w:r w:rsidR="00967C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F73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Servicios </w:t>
      </w:r>
      <w:r w:rsidR="005E03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Públicos</w:t>
      </w:r>
      <w:r w:rsidR="00E34E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2 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despacho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s, aprobán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</w:t>
      </w:r>
      <w:r w:rsidR="005A04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mayoría</w:t>
      </w:r>
      <w:r w:rsidR="005F3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despacho favorable</w:t>
      </w:r>
      <w:r w:rsidR="005A04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25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Septiembre de 2014.</w:t>
      </w:r>
      <w:r w:rsidR="009C6B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Pr="00707DF4"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 xml:space="preserve"> </w:t>
      </w:r>
    </w:p>
    <w:p w:rsidR="00967CC2" w:rsidRDefault="00967CC2" w:rsidP="00707DF4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967CC2" w:rsidRDefault="00967CC2" w:rsidP="00707DF4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9C6B82" w:rsidRPr="00DD4363" w:rsidRDefault="009C6B82" w:rsidP="009C6B8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E03E3" w:rsidRPr="003C17F4" w:rsidRDefault="00DD4363" w:rsidP="003C17F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</w:t>
      </w:r>
      <w:r w:rsidRPr="00E34EF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="005A042E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5A042E" w:rsidRPr="005A042E">
        <w:rPr>
          <w:rFonts w:ascii="Courier New" w:eastAsia="Times New Roman" w:hAnsi="Courier New" w:cs="Courier New"/>
          <w:b/>
          <w:sz w:val="24"/>
          <w:szCs w:val="24"/>
          <w:lang w:eastAsia="es-AR"/>
        </w:rPr>
        <w:t>AUTORIZASE</w:t>
      </w:r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al Departamento Ejecutivo, a ampliar el Contrato suscripto con la firma </w:t>
      </w:r>
      <w:proofErr w:type="spellStart"/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>Martinez</w:t>
      </w:r>
      <w:proofErr w:type="spellEnd"/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proofErr w:type="spellStart"/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>Lumello</w:t>
      </w:r>
      <w:proofErr w:type="spellEnd"/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S.A., del Concurso Público de Precios N° 03/2014, para la ejecución de la Obra “PROVISIÓN DE MATERIALES EQUIPOS Y MANO DE OBRA NECESARIOS PARA LA EJECUCIÓN DE CARPETA ASFÁLTICA</w:t>
      </w:r>
      <w:r w:rsidR="00A948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>–</w:t>
      </w:r>
      <w:r w:rsidR="00A948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>BARRIO LINIERS DE LA CIUDAD DE ALTA GRACIA</w:t>
      </w:r>
      <w:r w:rsidR="00A948F9">
        <w:rPr>
          <w:rFonts w:ascii="Courier New" w:eastAsia="Times New Roman" w:hAnsi="Courier New" w:cs="Courier New"/>
          <w:sz w:val="24"/>
          <w:szCs w:val="24"/>
          <w:lang w:eastAsia="es-AR"/>
        </w:rPr>
        <w:t>”</w:t>
      </w:r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>, por la suma de $</w:t>
      </w:r>
      <w:r w:rsidR="00A948F9"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  <w:r w:rsidR="005A042E" w:rsidRPr="005A042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1.780.000 (Pesos Un millón setecientos ochenta mil).</w:t>
      </w:r>
    </w:p>
    <w:p w:rsidR="009E4772" w:rsidRPr="00DD4363" w:rsidRDefault="003C17F4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9E4772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E4772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E4772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Pr="00DF5ECE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</w:t>
      </w:r>
      <w:r w:rsidR="005A04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FC4098" w:rsidRPr="005537A5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" w:eastAsia="es-ES"/>
        </w:rPr>
      </w:pPr>
    </w:p>
    <w:sectPr w:rsidR="00FC4098" w:rsidRPr="00553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2595A"/>
    <w:rsid w:val="00050F73"/>
    <w:rsid w:val="000569F0"/>
    <w:rsid w:val="00066703"/>
    <w:rsid w:val="0009072C"/>
    <w:rsid w:val="000B4748"/>
    <w:rsid w:val="000F00B4"/>
    <w:rsid w:val="001239B0"/>
    <w:rsid w:val="00145621"/>
    <w:rsid w:val="001C284D"/>
    <w:rsid w:val="001F73DE"/>
    <w:rsid w:val="0021103D"/>
    <w:rsid w:val="00216FC6"/>
    <w:rsid w:val="00331C31"/>
    <w:rsid w:val="00385593"/>
    <w:rsid w:val="003C17F4"/>
    <w:rsid w:val="003E79F0"/>
    <w:rsid w:val="00413845"/>
    <w:rsid w:val="004327FD"/>
    <w:rsid w:val="00465FB2"/>
    <w:rsid w:val="004F3D62"/>
    <w:rsid w:val="00521CC7"/>
    <w:rsid w:val="005369AE"/>
    <w:rsid w:val="005537A5"/>
    <w:rsid w:val="00563292"/>
    <w:rsid w:val="00572ABE"/>
    <w:rsid w:val="005A042E"/>
    <w:rsid w:val="005C612C"/>
    <w:rsid w:val="005E03E3"/>
    <w:rsid w:val="005F30B9"/>
    <w:rsid w:val="00665852"/>
    <w:rsid w:val="006C6823"/>
    <w:rsid w:val="00707DF4"/>
    <w:rsid w:val="007846A3"/>
    <w:rsid w:val="007A77B2"/>
    <w:rsid w:val="007F6A2F"/>
    <w:rsid w:val="008147EB"/>
    <w:rsid w:val="00827595"/>
    <w:rsid w:val="008A6524"/>
    <w:rsid w:val="008D62B2"/>
    <w:rsid w:val="00916C49"/>
    <w:rsid w:val="00920FCA"/>
    <w:rsid w:val="00967CC2"/>
    <w:rsid w:val="009C6634"/>
    <w:rsid w:val="009C6B82"/>
    <w:rsid w:val="009C6E03"/>
    <w:rsid w:val="009D1487"/>
    <w:rsid w:val="009E4772"/>
    <w:rsid w:val="009F3ACC"/>
    <w:rsid w:val="009F3FAA"/>
    <w:rsid w:val="00A03C02"/>
    <w:rsid w:val="00A63575"/>
    <w:rsid w:val="00A7179A"/>
    <w:rsid w:val="00A74B04"/>
    <w:rsid w:val="00A948F9"/>
    <w:rsid w:val="00B557DB"/>
    <w:rsid w:val="00B81563"/>
    <w:rsid w:val="00BB1B36"/>
    <w:rsid w:val="00BC2D37"/>
    <w:rsid w:val="00BF572D"/>
    <w:rsid w:val="00BF5E1D"/>
    <w:rsid w:val="00C05577"/>
    <w:rsid w:val="00C34DCD"/>
    <w:rsid w:val="00CE7014"/>
    <w:rsid w:val="00D21E55"/>
    <w:rsid w:val="00D57BE3"/>
    <w:rsid w:val="00D73BF7"/>
    <w:rsid w:val="00D8056D"/>
    <w:rsid w:val="00DC23EC"/>
    <w:rsid w:val="00DD4363"/>
    <w:rsid w:val="00DE592D"/>
    <w:rsid w:val="00DE7C40"/>
    <w:rsid w:val="00DF01B4"/>
    <w:rsid w:val="00DF5ECE"/>
    <w:rsid w:val="00E33E76"/>
    <w:rsid w:val="00E34EF6"/>
    <w:rsid w:val="00E734F3"/>
    <w:rsid w:val="00F52B6B"/>
    <w:rsid w:val="00F621C3"/>
    <w:rsid w:val="00FA2C1B"/>
    <w:rsid w:val="00FA7188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C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C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1F3E0-F60A-42F9-ACB2-977458CF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9</cp:revision>
  <cp:lastPrinted>2014-09-26T13:10:00Z</cp:lastPrinted>
  <dcterms:created xsi:type="dcterms:W3CDTF">2014-09-26T12:08:00Z</dcterms:created>
  <dcterms:modified xsi:type="dcterms:W3CDTF">2014-09-26T13:26:00Z</dcterms:modified>
</cp:coreProperties>
</file>