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F68" w:rsidRDefault="00E73AD7" w:rsidP="000B1F6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9818</w:t>
      </w:r>
    </w:p>
    <w:p w:rsidR="000B1F68" w:rsidRDefault="000B1F68" w:rsidP="000B1F6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B1F68" w:rsidRDefault="000B1F68" w:rsidP="000B1F68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 w:rsidRPr="00C949A5">
        <w:rPr>
          <w:rFonts w:ascii="Courier New" w:eastAsia="Times New Roman" w:hAnsi="Courier New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1644/03 iniciado por la Sra. Ra</w:t>
      </w:r>
      <w:r w:rsidR="000F464C">
        <w:rPr>
          <w:rFonts w:ascii="Courier New" w:eastAsia="Times New Roman" w:hAnsi="Courier New"/>
          <w:sz w:val="24"/>
          <w:szCs w:val="20"/>
          <w:lang w:eastAsia="es-AR"/>
        </w:rPr>
        <w:t>mírez María Magdalena y el Sr. I</w:t>
      </w:r>
      <w:r>
        <w:rPr>
          <w:rFonts w:ascii="Courier New" w:eastAsia="Times New Roman" w:hAnsi="Courier New"/>
          <w:sz w:val="24"/>
          <w:szCs w:val="20"/>
          <w:lang w:eastAsia="es-AR"/>
        </w:rPr>
        <w:t>riarte Rene Eleuterio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0B1F68" w:rsidRDefault="000B1F68" w:rsidP="000B1F68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0B1F68" w:rsidRDefault="000B1F68" w:rsidP="000B1F6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0B1F68" w:rsidRDefault="000B1F68" w:rsidP="000B1F6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B1F68" w:rsidRPr="000B1F68" w:rsidRDefault="000B1F68" w:rsidP="000B1F6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B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por Servicio </w:t>
      </w:r>
      <w:r w:rsidR="00EE24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la</w:t>
      </w:r>
      <w:bookmarkStart w:id="0" w:name="_GoBack"/>
      <w:bookmarkEnd w:id="0"/>
      <w:r w:rsidRPr="000B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Propiedad del inmueble Cuenta Nº 5725;</w:t>
      </w:r>
    </w:p>
    <w:p w:rsidR="000B1F68" w:rsidRPr="000B1F68" w:rsidRDefault="000B1F68" w:rsidP="000B1F6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B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presente caso se trata de un grupo familiar conformado por ambos integrantes de una pareja insertos en el mercado a través de trabajos informales con los cuales a veces no llegan a cubrir las necesidades </w:t>
      </w:r>
      <w:proofErr w:type="gramStart"/>
      <w:r w:rsidRPr="000B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básicas</w:t>
      </w:r>
      <w:proofErr w:type="gramEnd"/>
      <w:r w:rsidRPr="000B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0B1F68" w:rsidRDefault="000B1F68" w:rsidP="000B1F6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B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jefe de familia presenta problema de salud y no posee obra social;</w:t>
      </w:r>
    </w:p>
    <w:p w:rsidR="000B1F68" w:rsidRDefault="000B1F68" w:rsidP="000B1F6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Hacienda se emite despacho favorable, aprobado por unanimidad en Sesión Ordinaria del día 25 de Septiembre de 2014.-</w:t>
      </w: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0B1F68" w:rsidRPr="002459C9" w:rsidRDefault="000B1F68" w:rsidP="000B1F6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0B1F68" w:rsidRDefault="000B1F68" w:rsidP="000B1F68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0B1F68" w:rsidRDefault="000B1F68" w:rsidP="000B1F6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0B1F68" w:rsidRDefault="000B1F68" w:rsidP="000B1F68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0B1F68" w:rsidRDefault="000B1F68" w:rsidP="000B1F6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0B1F68" w:rsidRDefault="000B1F68" w:rsidP="000B1F68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0B1F68" w:rsidRDefault="000B1F68" w:rsidP="000B1F68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0B1F68" w:rsidRPr="000B1F68" w:rsidRDefault="000B1F68" w:rsidP="000B1F6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F16F65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 al titular de la Cuenta Nº 5725 de la Tasa por Servicio a la Propiedad de la deuda que al día de la fecha mantiene con el Municipio.-</w:t>
      </w:r>
    </w:p>
    <w:p w:rsidR="000B1F68" w:rsidRDefault="000B1F68" w:rsidP="000B1F68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0B1F68" w:rsidRPr="00C905A0" w:rsidRDefault="000B1F68" w:rsidP="000B1F68">
      <w:pPr>
        <w:spacing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0B1F68" w:rsidRPr="002459C9" w:rsidRDefault="000B1F68" w:rsidP="000B1F6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: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Pedir al Departamento Ejecutivo interceda ante el o los procuradores actuantes a fin de dejar sin efecto los gastos y honorarios generados por la gestión judicial.-  </w:t>
      </w:r>
    </w:p>
    <w:p w:rsidR="000B1F68" w:rsidRDefault="000B1F68" w:rsidP="000B1F6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0B1F68" w:rsidRDefault="000B1F68" w:rsidP="000B1F6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0B1F68" w:rsidRDefault="000B1F68" w:rsidP="000B1F68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VEINTICINCO DIAS DEL MES DE SEPTIEMBRE DEL AÑO DOS MIL CATORCE.   </w:t>
      </w:r>
    </w:p>
    <w:p w:rsidR="000B1F68" w:rsidRDefault="000B1F68" w:rsidP="000B1F68"/>
    <w:p w:rsidR="003C3B94" w:rsidRDefault="003C3B94"/>
    <w:sectPr w:rsidR="003C3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F68"/>
    <w:rsid w:val="000B1F68"/>
    <w:rsid w:val="000F464C"/>
    <w:rsid w:val="0038116F"/>
    <w:rsid w:val="003C3B94"/>
    <w:rsid w:val="00E73AD7"/>
    <w:rsid w:val="00E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F6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F6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2014-09-29T13:20:00Z</cp:lastPrinted>
  <dcterms:created xsi:type="dcterms:W3CDTF">2014-09-26T13:15:00Z</dcterms:created>
  <dcterms:modified xsi:type="dcterms:W3CDTF">2014-09-29T13:24:00Z</dcterms:modified>
</cp:coreProperties>
</file>