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E81" w:rsidRDefault="00907E81" w:rsidP="00907E8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9842</w:t>
      </w:r>
    </w:p>
    <w:p w:rsidR="00907E81" w:rsidRDefault="00907E81" w:rsidP="00907E81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07E81" w:rsidRPr="001712CA" w:rsidRDefault="00907E81" w:rsidP="00907E8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1057/11 iniciado por la Sra. Gallardo María Ester</w:t>
      </w:r>
      <w:r w:rsidRP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y</w:t>
      </w:r>
    </w:p>
    <w:p w:rsidR="00907E81" w:rsidRPr="001712CA" w:rsidRDefault="00907E81" w:rsidP="00907E8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07E81" w:rsidRPr="00907E81" w:rsidRDefault="00907E81" w:rsidP="00907E8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07E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del pago de la tasa de automotor al dominio NUD641;</w:t>
      </w:r>
    </w:p>
    <w:p w:rsidR="00907E81" w:rsidRPr="00907E81" w:rsidRDefault="00907E81" w:rsidP="00907E8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07E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23 presenta certificado de discapacidad;</w:t>
      </w:r>
    </w:p>
    <w:p w:rsidR="00907E81" w:rsidRPr="009320A7" w:rsidRDefault="00907E81" w:rsidP="00907E8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07E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 30 presenta fotocopia de Resolución Nº272/11 donde se lo exime del pago del impuesto al automotor de su anterior vehículo y conserva los mismos requisitos para su nuevo vehículo;  </w:t>
      </w:r>
    </w:p>
    <w:p w:rsidR="00907E81" w:rsidRPr="001712CA" w:rsidRDefault="00907E81" w:rsidP="00907E8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Expediente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por la Comisión de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Hacienda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0D10F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se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emite despacho favorable, aprobado por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2</w:t>
      </w:r>
      <w:r w:rsidR="000D10F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9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Octubre de 2014.-</w:t>
      </w:r>
    </w:p>
    <w:p w:rsidR="00907E81" w:rsidRPr="001712CA" w:rsidRDefault="00907E81" w:rsidP="00907E8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907E81" w:rsidRDefault="00907E81" w:rsidP="00907E81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907E81" w:rsidRDefault="00907E81" w:rsidP="00907E81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07E81" w:rsidRPr="001712CA" w:rsidRDefault="00907E81" w:rsidP="00907E81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07E81" w:rsidRPr="009320A7" w:rsidRDefault="00907E81" w:rsidP="00907E81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 w:rsidRPr="001712C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320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907E81">
        <w:rPr>
          <w:rFonts w:ascii="Courier New" w:hAnsi="Courier New" w:cs="Courier New"/>
          <w:b/>
          <w:sz w:val="24"/>
          <w:szCs w:val="24"/>
          <w:lang w:val="es-ES_tradnl"/>
        </w:rPr>
        <w:t>EXIMIR</w:t>
      </w:r>
      <w:r w:rsidRPr="001C6324">
        <w:rPr>
          <w:rFonts w:ascii="Courier New" w:hAnsi="Courier New" w:cs="Courier New"/>
          <w:sz w:val="24"/>
          <w:szCs w:val="24"/>
          <w:lang w:val="es-ES_tradnl"/>
        </w:rPr>
        <w:t xml:space="preserve"> al Titular de la Cuenta NUD641</w:t>
      </w:r>
      <w:r w:rsidR="000D10FA">
        <w:rPr>
          <w:rFonts w:ascii="Courier New" w:hAnsi="Courier New" w:cs="Courier New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D10F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por Automotores</w:t>
      </w:r>
      <w:r w:rsidR="000D10F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y por el resto del periodo 2014.-</w:t>
      </w:r>
    </w:p>
    <w:p w:rsidR="00907E81" w:rsidRPr="001712CA" w:rsidRDefault="00907E81" w:rsidP="00907E81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Pr="001712CA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1712C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1712C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1712CA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33067E" w:rsidRPr="00907E81" w:rsidRDefault="00907E81" w:rsidP="00907E81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VEINTINUEVE DIAS DEL MES DE OCTUBRE DEL AÑO DOS MIL CATORCE.  </w:t>
      </w:r>
      <w:bookmarkStart w:id="0" w:name="_GoBack"/>
      <w:bookmarkEnd w:id="0"/>
    </w:p>
    <w:sectPr w:rsidR="0033067E" w:rsidRPr="00907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81"/>
    <w:rsid w:val="000D10FA"/>
    <w:rsid w:val="0033067E"/>
    <w:rsid w:val="007B373B"/>
    <w:rsid w:val="0090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8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8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2014-10-30T13:31:00Z</cp:lastPrinted>
  <dcterms:created xsi:type="dcterms:W3CDTF">2014-10-29T15:44:00Z</dcterms:created>
  <dcterms:modified xsi:type="dcterms:W3CDTF">2014-10-30T13:35:00Z</dcterms:modified>
</cp:coreProperties>
</file>