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2AD" w:rsidRDefault="000D22AD" w:rsidP="000D22A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9844</w:t>
      </w:r>
    </w:p>
    <w:p w:rsidR="000D22AD" w:rsidRDefault="000D22AD" w:rsidP="000D22AD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0D22AD" w:rsidRDefault="000D22AD" w:rsidP="000D22A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Nº 976/14 iniciado por la Sra. Gamero Susana Beatriz solicitando Pensión Municipal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0D22AD" w:rsidRDefault="000D22AD" w:rsidP="000D22AD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D22AD" w:rsidRDefault="000D22AD" w:rsidP="000D22AD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0D22AD" w:rsidRDefault="000D22AD" w:rsidP="000D22AD">
      <w:pPr>
        <w:keepNext/>
        <w:spacing w:before="100" w:beforeAutospacing="1" w:after="100" w:afterAutospacing="1" w:line="240" w:lineRule="auto"/>
        <w:ind w:left="709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D22AD" w:rsidRPr="000D22AD" w:rsidRDefault="000D22AD" w:rsidP="000D22A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D22A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una pensión debido a problemas de escasos recursos que le impiden cubrir sus necesidades básicas;</w:t>
      </w:r>
    </w:p>
    <w:p w:rsidR="000D22AD" w:rsidRPr="000D22AD" w:rsidRDefault="000D22AD" w:rsidP="000D22A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D22A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realizado sugiere dar curso favorable a lo solicitado;</w:t>
      </w:r>
    </w:p>
    <w:p w:rsidR="000D22AD" w:rsidRDefault="000D22AD" w:rsidP="000D22A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Legislación General, se emite despacho favorable, aprobado por unanimi</w:t>
      </w:r>
      <w:r w:rsidR="0074300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dad en Sesión Ordinaria del día 05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</w:t>
      </w:r>
      <w:r w:rsidR="0074300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Noviembre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de 2014.-</w:t>
      </w:r>
    </w:p>
    <w:p w:rsidR="000D22AD" w:rsidRDefault="000D22AD" w:rsidP="000D22AD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0D22AD" w:rsidRDefault="000D22AD" w:rsidP="000D22AD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0D22AD" w:rsidRDefault="000D22AD" w:rsidP="000D22AD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0D22AD" w:rsidRDefault="000D22AD" w:rsidP="000D22AD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0D22AD" w:rsidRDefault="000D22AD" w:rsidP="000D22AD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0D22AD" w:rsidRDefault="000D22AD" w:rsidP="000D22A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43005" w:rsidRPr="0074300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la Sra. Gamero Susana Beatriz, D.N.I. Nº 6.</w:t>
      </w:r>
      <w:r w:rsidR="00E832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647.509, domiciliada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calle Uruguay Nº 1266 de Alta Gracia, mientras no perciba otro beneficio p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revisional.</w:t>
      </w:r>
      <w:r w:rsidRPr="000D22AD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</w:t>
      </w:r>
    </w:p>
    <w:p w:rsidR="00743005" w:rsidRDefault="00743005" w:rsidP="0074300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743005" w:rsidRDefault="00743005" w:rsidP="0074300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743005" w:rsidRPr="00743005" w:rsidRDefault="00743005" w:rsidP="00743005">
      <w:pPr>
        <w:spacing w:before="100" w:beforeAutospacing="1" w:after="100" w:afterAutospacing="1" w:line="360" w:lineRule="auto"/>
        <w:ind w:left="709" w:hanging="709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0D22AD" w:rsidRDefault="00743005" w:rsidP="000D22AD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0D22AD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0D22AD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0D22AD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0D22AD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0D22AD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0D22AD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0D22AD" w:rsidRDefault="000D22AD" w:rsidP="000D22AD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CINCO DIAS DEL MES DE NOVIEMBRE DEL AÑO DOS MIL CATORCE.  </w:t>
      </w:r>
    </w:p>
    <w:p w:rsidR="000D22AD" w:rsidRDefault="000D22AD" w:rsidP="000D22AD"/>
    <w:p w:rsidR="00021C56" w:rsidRDefault="00021C56"/>
    <w:sectPr w:rsidR="00021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2AD"/>
    <w:rsid w:val="00021C56"/>
    <w:rsid w:val="000D22AD"/>
    <w:rsid w:val="00743005"/>
    <w:rsid w:val="00E8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2A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2AD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2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B0DFC-DF1A-4A70-9A86-4E5D448F3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2014-11-06T14:47:00Z</cp:lastPrinted>
  <dcterms:created xsi:type="dcterms:W3CDTF">2014-11-05T15:51:00Z</dcterms:created>
  <dcterms:modified xsi:type="dcterms:W3CDTF">2014-11-06T14:48:00Z</dcterms:modified>
</cp:coreProperties>
</file>