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C23" w:rsidRDefault="00854C23" w:rsidP="00854C23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9870</w:t>
      </w:r>
    </w:p>
    <w:p w:rsidR="00854C23" w:rsidRDefault="00854C23" w:rsidP="00854C23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854C23" w:rsidRDefault="00854C23" w:rsidP="00854C23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854C23" w:rsidRPr="00854C23" w:rsidRDefault="00854C23" w:rsidP="00854C23">
      <w:pPr>
        <w:spacing w:after="0" w:line="360" w:lineRule="auto"/>
        <w:ind w:left="624" w:hanging="624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854C23">
        <w:rPr>
          <w:rFonts w:ascii="Courier New" w:hAnsi="Courier New" w:cs="Courier New"/>
          <w:sz w:val="24"/>
          <w:szCs w:val="24"/>
          <w:lang w:val="es-ES_tradnl"/>
        </w:rPr>
        <w:t>El Acuerdo Salarial arribado entre el Estado Municipal y el Sindicato de Trabajadores Munici</w:t>
      </w:r>
      <w:r>
        <w:rPr>
          <w:rFonts w:ascii="Courier New" w:hAnsi="Courier New" w:cs="Courier New"/>
          <w:sz w:val="24"/>
          <w:szCs w:val="24"/>
          <w:lang w:val="es-ES_tradnl"/>
        </w:rPr>
        <w:t>pales de Alta Gracia (SITRAMAG)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854C23" w:rsidRDefault="00854C23" w:rsidP="00854C23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854C23" w:rsidRDefault="00854C23" w:rsidP="00854C2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854C23" w:rsidRDefault="00854C23" w:rsidP="00854C2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854C23" w:rsidRPr="00854C23" w:rsidRDefault="00854C23" w:rsidP="00854C23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854C23">
        <w:rPr>
          <w:rFonts w:ascii="Courier New" w:hAnsi="Courier New" w:cs="Courier New"/>
          <w:sz w:val="24"/>
          <w:szCs w:val="24"/>
          <w:lang w:val="es-ES_tradnl"/>
        </w:rPr>
        <w:t xml:space="preserve">Que en el marco de negociaciones con el Sindicato de Trabajadores </w:t>
      </w:r>
      <w:r w:rsidR="006615E8">
        <w:rPr>
          <w:rFonts w:ascii="Courier New" w:hAnsi="Courier New" w:cs="Courier New"/>
          <w:sz w:val="24"/>
          <w:szCs w:val="24"/>
          <w:lang w:val="es-ES_tradnl"/>
        </w:rPr>
        <w:t>M</w:t>
      </w:r>
      <w:r w:rsidRPr="00854C23">
        <w:rPr>
          <w:rFonts w:ascii="Courier New" w:hAnsi="Courier New" w:cs="Courier New"/>
          <w:sz w:val="24"/>
          <w:szCs w:val="24"/>
          <w:lang w:val="es-ES_tradnl"/>
        </w:rPr>
        <w:t>unicipales se ha arribado a un acuerdo respecto de un nuevo porcentaje de incremento a recibir por los empleados municipales, a partir del mes de diciembre de 2014, complementando los incrementos otorgados durante todo este año;</w:t>
      </w:r>
    </w:p>
    <w:p w:rsidR="00854C23" w:rsidRPr="00854C23" w:rsidRDefault="00854C23" w:rsidP="00854C23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854C23">
        <w:rPr>
          <w:rFonts w:ascii="Courier New" w:hAnsi="Courier New" w:cs="Courier New"/>
          <w:sz w:val="24"/>
          <w:szCs w:val="24"/>
          <w:lang w:val="es-ES_tradnl"/>
        </w:rPr>
        <w:t>Que el acuerdo arribado tiende a disminuir el impacto económico  que la inflación provoca en el bolsillo de los trabajadores;</w:t>
      </w:r>
    </w:p>
    <w:p w:rsidR="00854C23" w:rsidRPr="00854C23" w:rsidRDefault="00854C23" w:rsidP="00854C23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854C23">
        <w:rPr>
          <w:rFonts w:ascii="Courier New" w:hAnsi="Courier New" w:cs="Courier New"/>
          <w:sz w:val="24"/>
          <w:szCs w:val="24"/>
          <w:lang w:val="es-ES_tradnl"/>
        </w:rPr>
        <w:t>Que el incremento busca equiparar los salarios que perciben los agentes municipales con los determinados por la Federación de Sindicatos de Trabajadores Municipa</w:t>
      </w:r>
      <w:r>
        <w:rPr>
          <w:rFonts w:ascii="Courier New" w:hAnsi="Courier New" w:cs="Courier New"/>
          <w:sz w:val="24"/>
          <w:szCs w:val="24"/>
          <w:lang w:val="es-ES_tradnl"/>
        </w:rPr>
        <w:t>les de la Provincia de Córdoba;</w:t>
      </w:r>
      <w:bookmarkStart w:id="0" w:name="_GoBack"/>
      <w:bookmarkEnd w:id="0"/>
    </w:p>
    <w:p w:rsidR="00854C23" w:rsidRDefault="00854C23" w:rsidP="00854C23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Que evaluado el </w:t>
      </w:r>
      <w:r w:rsidR="00881C0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Proyecto de Ordenanza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por </w:t>
      </w:r>
      <w:r w:rsidR="00881C0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el Concejo reunido en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Comisión,</w:t>
      </w:r>
      <w:r w:rsidR="00EF1A7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se resuelve</w:t>
      </w:r>
      <w:r w:rsidR="00881C0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aprobarlo por</w:t>
      </w:r>
      <w:r w:rsidR="00EF1A70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881C0F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unanimidad en general y por mayoría en particular</w:t>
      </w:r>
      <w:r w:rsidR="00843A52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en Sesión Ordinaria del día 10 de Diciembre de 2014.-</w:t>
      </w:r>
    </w:p>
    <w:p w:rsidR="00854C23" w:rsidRDefault="00854C23" w:rsidP="00854C23">
      <w:pPr>
        <w:spacing w:after="0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854C23" w:rsidRDefault="00854C23" w:rsidP="00854C2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854C23" w:rsidRPr="00C01ED1" w:rsidRDefault="00854C23" w:rsidP="00854C2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854C23" w:rsidRDefault="00854C23" w:rsidP="00455F00">
      <w:pPr>
        <w:spacing w:after="0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…///</w:t>
      </w:r>
    </w:p>
    <w:p w:rsidR="00854C23" w:rsidRPr="00455F00" w:rsidRDefault="00455F00" w:rsidP="00455F00">
      <w:pPr>
        <w:spacing w:after="0" w:line="360" w:lineRule="auto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lastRenderedPageBreak/>
        <w:t>…///2</w:t>
      </w:r>
      <w:r w:rsidR="00854C23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.-</w:t>
      </w:r>
    </w:p>
    <w:p w:rsidR="00854C23" w:rsidRPr="00455F00" w:rsidRDefault="00854C23" w:rsidP="00455F00">
      <w:pPr>
        <w:spacing w:before="100" w:beforeAutospacing="1" w:after="100" w:afterAutospacing="1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Art.</w:t>
      </w:r>
      <w:r w:rsidRPr="00C17B0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/>
        </w:rPr>
        <w:t>1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:</w:t>
      </w:r>
      <w:r w:rsidR="00455F00" w:rsidRPr="00455F00">
        <w:rPr>
          <w:rFonts w:ascii="Courier New" w:hAnsi="Courier New" w:cs="Courier New"/>
          <w:b/>
          <w:sz w:val="24"/>
          <w:szCs w:val="24"/>
          <w:lang w:val="es-ES_tradnl"/>
        </w:rPr>
        <w:t xml:space="preserve"> OTORGASE </w:t>
      </w:r>
      <w:r w:rsidR="00455F00" w:rsidRPr="00455F00">
        <w:rPr>
          <w:rFonts w:ascii="Courier New" w:hAnsi="Courier New" w:cs="Courier New"/>
          <w:sz w:val="24"/>
          <w:szCs w:val="24"/>
          <w:lang w:val="es-ES_tradnl"/>
        </w:rPr>
        <w:t>un incremento salarial a partir del mes de Diciembre de 2014 de un nueve coma treinta y cuatro por ciento (9,34%), a todo el personal municipal de planta permanente y contratados en sus dos modalidades, jornalizados y mensualizados. Será aplicado al sueldo básico de la categoría Nº 1 respetando el coeficiente de la escala salarial establecida en el Anexo I de la Ordenanza Nº 3519 y sus modi</w:t>
      </w:r>
      <w:r w:rsidR="00455F00">
        <w:rPr>
          <w:rFonts w:ascii="Courier New" w:hAnsi="Courier New" w:cs="Courier New"/>
          <w:sz w:val="24"/>
          <w:szCs w:val="24"/>
          <w:lang w:val="es-ES_tradnl"/>
        </w:rPr>
        <w:t>ficatorias (Escalafón Municipal)</w:t>
      </w:r>
      <w:r w:rsidR="00455F00" w:rsidRPr="00455F00">
        <w:rPr>
          <w:rFonts w:ascii="Courier New" w:hAnsi="Courier New" w:cs="Courier New"/>
          <w:sz w:val="24"/>
          <w:szCs w:val="24"/>
          <w:lang w:val="es-ES_tradnl"/>
        </w:rPr>
        <w:t>.</w:t>
      </w:r>
      <w:r w:rsidR="00455F00">
        <w:rPr>
          <w:rFonts w:ascii="Courier New" w:hAnsi="Courier New" w:cs="Courier New"/>
          <w:sz w:val="24"/>
          <w:szCs w:val="24"/>
          <w:lang w:val="es-ES_tradnl"/>
        </w:rPr>
        <w:t>-</w:t>
      </w:r>
      <w:r w:rsidR="00455F00" w:rsidRPr="00455F00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854C23" w:rsidRDefault="00455F00" w:rsidP="00854C2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 w:rsidR="00854C23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854C2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854C2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854C23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854C23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854C23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854C23" w:rsidRDefault="00854C23" w:rsidP="00854C23">
      <w:pPr>
        <w:spacing w:before="100" w:beforeAutospacing="1" w:after="100" w:afterAutospacing="1"/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</w:t>
      </w:r>
      <w:r w:rsidR="000F3365">
        <w:rPr>
          <w:rFonts w:ascii="Courier New" w:eastAsia="Times New Roman" w:hAnsi="Courier New"/>
          <w:b/>
          <w:sz w:val="24"/>
          <w:szCs w:val="20"/>
          <w:lang w:eastAsia="es-AR"/>
        </w:rPr>
        <w:t>E CONCEJO DELIBERANTE A LOS D</w:t>
      </w:r>
      <w:r w:rsidR="00522FE8">
        <w:rPr>
          <w:rFonts w:ascii="Courier New" w:eastAsia="Times New Roman" w:hAnsi="Courier New"/>
          <w:b/>
          <w:sz w:val="24"/>
          <w:szCs w:val="20"/>
          <w:lang w:eastAsia="es-AR"/>
        </w:rPr>
        <w:t>I</w:t>
      </w:r>
      <w:r w:rsidR="000F3365">
        <w:rPr>
          <w:rFonts w:ascii="Courier New" w:eastAsia="Times New Roman" w:hAnsi="Courier New"/>
          <w:b/>
          <w:sz w:val="24"/>
          <w:szCs w:val="20"/>
          <w:lang w:eastAsia="es-AR"/>
        </w:rPr>
        <w:t>EZ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DEL MES DE DICIEMBRE DEL AÑO DOS MIL CATORCE.</w:t>
      </w:r>
    </w:p>
    <w:p w:rsidR="00854C23" w:rsidRDefault="00854C23" w:rsidP="00854C23"/>
    <w:p w:rsidR="00424845" w:rsidRDefault="00424845"/>
    <w:sectPr w:rsidR="004248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C23"/>
    <w:rsid w:val="000F3365"/>
    <w:rsid w:val="00424845"/>
    <w:rsid w:val="00455F00"/>
    <w:rsid w:val="00522FE8"/>
    <w:rsid w:val="006615E8"/>
    <w:rsid w:val="00843A52"/>
    <w:rsid w:val="00854C23"/>
    <w:rsid w:val="00881C0F"/>
    <w:rsid w:val="00EF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C23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4C23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292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10</cp:revision>
  <cp:lastPrinted>2014-12-11T16:45:00Z</cp:lastPrinted>
  <dcterms:created xsi:type="dcterms:W3CDTF">2014-12-11T13:08:00Z</dcterms:created>
  <dcterms:modified xsi:type="dcterms:W3CDTF">2014-12-11T16:46:00Z</dcterms:modified>
</cp:coreProperties>
</file>