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6262" w:rsidRDefault="00046262" w:rsidP="0004626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9871</w:t>
      </w:r>
    </w:p>
    <w:p w:rsidR="00046262" w:rsidRDefault="00046262" w:rsidP="00046262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046262" w:rsidRDefault="00046262" w:rsidP="00046262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046262" w:rsidRPr="00854C23" w:rsidRDefault="00046262" w:rsidP="0004626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2392/14 iniciado por el Sr. Peralta José Demetrio solicitando Pensión Municipal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046262" w:rsidRDefault="00046262" w:rsidP="00046262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046262" w:rsidRDefault="00046262" w:rsidP="0004626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046262" w:rsidRDefault="00046262" w:rsidP="0004626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046262" w:rsidRPr="00046262" w:rsidRDefault="00046262" w:rsidP="00046262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4626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una pensión debido a problemas de escasos recursos que le impiden cubrir sus necesidades básicas;</w:t>
      </w:r>
    </w:p>
    <w:p w:rsidR="00046262" w:rsidRPr="00046262" w:rsidRDefault="00046262" w:rsidP="00046262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4626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estudio socioeconómico realizado sugiere dar curso favorable a lo solicitado;</w:t>
      </w:r>
    </w:p>
    <w:p w:rsidR="00046262" w:rsidRDefault="00046262" w:rsidP="00046262">
      <w:pPr>
        <w:spacing w:after="0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Que evaluado el Expediente por la Comisión de Legislación General, emite despacho favorable, el que es aprobado por </w:t>
      </w:r>
      <w:r w:rsidR="001C42CF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unanimidad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en Sesión Ordinaria del día 10 de Diciembre de 2014.-</w:t>
      </w:r>
    </w:p>
    <w:p w:rsidR="00046262" w:rsidRDefault="00046262" w:rsidP="00046262">
      <w:pPr>
        <w:spacing w:after="0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046262" w:rsidRDefault="00046262" w:rsidP="0004626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046262" w:rsidRPr="00C01ED1" w:rsidRDefault="00046262" w:rsidP="0004626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046262" w:rsidRDefault="00046262" w:rsidP="00046262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046262" w:rsidRPr="00455F00" w:rsidRDefault="00046262" w:rsidP="0004626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/>
        </w:rPr>
        <w:t>Art.</w:t>
      </w:r>
      <w:r w:rsidRPr="00C17B0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/>
        </w:rPr>
        <w:t>1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04626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 w:rsidR="008631B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una Pensión M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unicipal al Sr. Peralta José Demetrio, D.N.I. </w:t>
      </w:r>
      <w:bookmarkStart w:id="0" w:name="_GoBack"/>
      <w:bookmarkEnd w:id="0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Nº 10.049.467, domiciliado en calle Hipólito Irigoyen 1300 Dpto. 1 de Alta Gracia, mientras no perciba otro beneficio previsional.</w:t>
      </w:r>
      <w:r w:rsidRPr="00455F00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</w:p>
    <w:p w:rsidR="00046262" w:rsidRDefault="00046262" w:rsidP="0004626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F27E99" w:rsidRDefault="00046262" w:rsidP="00B62B2B">
      <w:pPr>
        <w:spacing w:before="100" w:beforeAutospacing="1" w:after="100" w:afterAutospacing="1"/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HONORABLE CONCEJO DELIBERANTE A LOS DIEZ DIAS DEL MES DE DICIEMBRE DEL AÑO DOS MIL CATORCE.</w:t>
      </w:r>
    </w:p>
    <w:sectPr w:rsidR="00F27E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6262"/>
    <w:rsid w:val="00046262"/>
    <w:rsid w:val="001C42CF"/>
    <w:rsid w:val="008631BD"/>
    <w:rsid w:val="00B62B2B"/>
    <w:rsid w:val="00F27E99"/>
    <w:rsid w:val="00FD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6262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6262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181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2014-12-12T13:38:00Z</cp:lastPrinted>
  <dcterms:created xsi:type="dcterms:W3CDTF">2014-12-11T13:22:00Z</dcterms:created>
  <dcterms:modified xsi:type="dcterms:W3CDTF">2014-12-12T13:48:00Z</dcterms:modified>
</cp:coreProperties>
</file>