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571A" w:rsidRDefault="007A571A" w:rsidP="007A571A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9872</w:t>
      </w:r>
    </w:p>
    <w:p w:rsidR="007A571A" w:rsidRDefault="007A571A" w:rsidP="007A571A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7A571A" w:rsidRDefault="007A571A" w:rsidP="007A571A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EE545C" w:rsidRPr="00854C23" w:rsidRDefault="007A571A" w:rsidP="007A571A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B2F7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1862/14 iniciado por el Sr. Luque Marcelo Hugo solicitando Pensión Municipal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7A571A" w:rsidRDefault="007A571A" w:rsidP="007A571A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EE545C" w:rsidRDefault="007A571A" w:rsidP="007A571A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7A571A" w:rsidRDefault="007A571A" w:rsidP="007A571A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9B2F7F" w:rsidRPr="009B2F7F" w:rsidRDefault="009B2F7F" w:rsidP="009B2F7F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9B2F7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una pensión debido a problemas de escasos recursos que le impiden cubrir sus necesidades básicas;</w:t>
      </w:r>
    </w:p>
    <w:p w:rsidR="007A571A" w:rsidRPr="00046262" w:rsidRDefault="009B2F7F" w:rsidP="009B2F7F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9B2F7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sugiere dar curso favorable a lo solicitado;</w:t>
      </w:r>
    </w:p>
    <w:p w:rsidR="007A571A" w:rsidRDefault="007A571A" w:rsidP="007A571A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Expediente por la Comisión de Legislación General, emite despacho favorable, el que es aprobado por </w:t>
      </w:r>
      <w:r w:rsidR="00DA376F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unanimidad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en Sesión Ordinaria del día 10 de Diciembre de 2014.-</w:t>
      </w:r>
    </w:p>
    <w:p w:rsidR="007A571A" w:rsidRDefault="007A571A" w:rsidP="007A571A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7A571A" w:rsidRDefault="007A571A" w:rsidP="007A571A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7A571A" w:rsidRPr="00C01ED1" w:rsidRDefault="007A571A" w:rsidP="007A57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7A571A" w:rsidRDefault="007A571A" w:rsidP="007A571A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7A571A" w:rsidRPr="00455F00" w:rsidRDefault="007A571A" w:rsidP="007A571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Art.</w:t>
      </w:r>
      <w:r w:rsidRPr="00C17B0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1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E03387" w:rsidRPr="00E0338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E033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pensión municipal al Sr. Luque Marcelo Hugo, D.N.I. Nº 11.187.411, domiciliado en calle </w:t>
      </w:r>
      <w:proofErr w:type="spellStart"/>
      <w:r w:rsidR="00E033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Eufracio</w:t>
      </w:r>
      <w:proofErr w:type="spellEnd"/>
      <w:r w:rsidR="00E033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Loza 16</w:t>
      </w:r>
      <w:r w:rsidR="00EE545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E033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Barrio </w:t>
      </w:r>
      <w:proofErr w:type="spellStart"/>
      <w:r w:rsidR="00E033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Sabattini</w:t>
      </w:r>
      <w:proofErr w:type="spellEnd"/>
      <w:r w:rsidR="00E033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Alta Gracia, mientras no perciba otro beneficio previsional.-</w:t>
      </w:r>
    </w:p>
    <w:p w:rsidR="007A571A" w:rsidRDefault="007A571A" w:rsidP="007A571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F27E99" w:rsidRDefault="007A571A" w:rsidP="00E03387">
      <w:pPr>
        <w:spacing w:before="100" w:beforeAutospacing="1" w:after="100" w:afterAutospacing="1"/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DIEZ DIAS DEL MES DE DICIEMBRE DEL AÑO DOS MIL CA</w:t>
      </w:r>
      <w:bookmarkStart w:id="0" w:name="_GoBack"/>
      <w:bookmarkEnd w:id="0"/>
      <w:r>
        <w:rPr>
          <w:rFonts w:ascii="Courier New" w:eastAsia="Times New Roman" w:hAnsi="Courier New"/>
          <w:b/>
          <w:sz w:val="24"/>
          <w:szCs w:val="20"/>
          <w:lang w:eastAsia="es-AR"/>
        </w:rPr>
        <w:t>TORCE.</w:t>
      </w:r>
    </w:p>
    <w:sectPr w:rsidR="00F27E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71A"/>
    <w:rsid w:val="00325766"/>
    <w:rsid w:val="007A571A"/>
    <w:rsid w:val="009B2F7F"/>
    <w:rsid w:val="00DA376F"/>
    <w:rsid w:val="00E03387"/>
    <w:rsid w:val="00EE545C"/>
    <w:rsid w:val="00F2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571A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571A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2014-12-12T14:03:00Z</cp:lastPrinted>
  <dcterms:created xsi:type="dcterms:W3CDTF">2014-12-11T13:26:00Z</dcterms:created>
  <dcterms:modified xsi:type="dcterms:W3CDTF">2014-12-12T14:08:00Z</dcterms:modified>
</cp:coreProperties>
</file>