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FFC" w:rsidRPr="00B05A50" w:rsidRDefault="00BA4FFC" w:rsidP="00BA4FFC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988</w:t>
      </w:r>
      <w:r w:rsidR="00694C8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</w:t>
      </w:r>
    </w:p>
    <w:p w:rsidR="00BA4FFC" w:rsidRPr="00B05A50" w:rsidRDefault="00BA4FFC" w:rsidP="00BA4FFC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BA4FFC" w:rsidRPr="00B05A50" w:rsidRDefault="00BA4FFC" w:rsidP="00BA4FFC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BA4FFC" w:rsidRPr="00B05A50" w:rsidRDefault="00BA4FFC" w:rsidP="00BA4FFC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B05A50"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26C7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488/05 iniciado por el Sr. Cabral Jorge Armando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BA4FFC" w:rsidRDefault="00BA4FFC" w:rsidP="00275DB8">
      <w:pPr>
        <w:keepNext/>
        <w:spacing w:before="100" w:beforeAutospacing="1" w:after="100" w:afterAutospacing="1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526C79" w:rsidRPr="00B05A50" w:rsidRDefault="00526C79" w:rsidP="00275DB8">
      <w:pPr>
        <w:keepNext/>
        <w:spacing w:before="100" w:beforeAutospacing="1" w:after="100" w:afterAutospacing="1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526C79" w:rsidRDefault="00526C79" w:rsidP="00526C7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28476;</w:t>
      </w:r>
    </w:p>
    <w:p w:rsidR="00526C79" w:rsidRDefault="00526C79" w:rsidP="00526C7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vive de la venta ambulante y es beneficiario de pensión no contributiva por invalidez;</w:t>
      </w:r>
    </w:p>
    <w:p w:rsidR="00BA4FFC" w:rsidRPr="00526C79" w:rsidRDefault="00526C79" w:rsidP="00526C7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tiene un grupo familiar desocupado, que están por debajo de la línea de la indigencia de acuerdo al relevamiento socioeconómico realizado;</w:t>
      </w:r>
    </w:p>
    <w:p w:rsidR="00BA4FFC" w:rsidRDefault="00BA4FFC" w:rsidP="00E505A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</w:t>
      </w:r>
      <w:r w:rsidR="00526C79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Expediente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por la Comisión de Haciend</w:t>
      </w:r>
      <w:r w:rsidR="00694C83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a, se emite despacho favorable, 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es aprobado por unanimidad en Sesión Ordinaria del día 17 de Diciembre de 2014.-</w:t>
      </w:r>
    </w:p>
    <w:p w:rsidR="00BA4FFC" w:rsidRPr="00B05A50" w:rsidRDefault="00BA4FFC" w:rsidP="00BA4FFC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BA4FFC" w:rsidRPr="00B05A50" w:rsidRDefault="00BA4FFC" w:rsidP="00BA4FFC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BA4FFC" w:rsidRDefault="00BA4FFC" w:rsidP="00275DB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275DB8" w:rsidRDefault="00275DB8" w:rsidP="00275DB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526C79" w:rsidRDefault="00275DB8" w:rsidP="00526C79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  <w:t>Art.1</w:t>
      </w:r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: </w:t>
      </w:r>
      <w:r w:rsidR="00526C79" w:rsidRPr="00526C7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526C7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</w:t>
      </w:r>
      <w:r w:rsidR="00694C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nta Nº 28476 de la deuda que por</w:t>
      </w:r>
      <w:r w:rsidR="00526C7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de Servicios a la Propiedad  mantiene con el Municipio al día de la fecha.-</w:t>
      </w:r>
    </w:p>
    <w:p w:rsidR="00526C79" w:rsidRDefault="00526C79" w:rsidP="00526C79">
      <w:pPr>
        <w:widowControl w:val="0"/>
        <w:suppressAutoHyphens/>
        <w:spacing w:after="0" w:line="360" w:lineRule="auto"/>
        <w:ind w:left="709" w:hanging="709"/>
        <w:jc w:val="right"/>
        <w:rPr>
          <w:rFonts w:ascii="Courier New" w:eastAsia="SimSun" w:hAnsi="Courier New" w:cs="Courier New"/>
          <w:bCs/>
          <w:kern w:val="1"/>
          <w:sz w:val="24"/>
          <w:szCs w:val="24"/>
          <w:lang w:eastAsia="hi-IN" w:bidi="hi-IN"/>
        </w:rPr>
      </w:pPr>
      <w:r>
        <w:rPr>
          <w:rFonts w:ascii="Courier New" w:eastAsia="SimSun" w:hAnsi="Courier New" w:cs="Courier New"/>
          <w:bCs/>
          <w:kern w:val="1"/>
          <w:sz w:val="24"/>
          <w:szCs w:val="24"/>
          <w:lang w:eastAsia="hi-IN" w:bidi="hi-IN"/>
        </w:rPr>
        <w:t>…///</w:t>
      </w:r>
    </w:p>
    <w:p w:rsidR="00526C79" w:rsidRDefault="00526C79" w:rsidP="00526C79">
      <w:pPr>
        <w:widowControl w:val="0"/>
        <w:suppressAutoHyphens/>
        <w:spacing w:after="0" w:line="360" w:lineRule="auto"/>
        <w:ind w:left="709" w:hanging="709"/>
        <w:jc w:val="right"/>
        <w:rPr>
          <w:rFonts w:ascii="Courier New" w:eastAsia="SimSun" w:hAnsi="Courier New" w:cs="Courier New"/>
          <w:bCs/>
          <w:kern w:val="1"/>
          <w:sz w:val="24"/>
          <w:szCs w:val="24"/>
          <w:lang w:eastAsia="hi-IN" w:bidi="hi-IN"/>
        </w:rPr>
      </w:pPr>
    </w:p>
    <w:p w:rsidR="00526C79" w:rsidRDefault="00526C79" w:rsidP="00526C79">
      <w:pPr>
        <w:widowControl w:val="0"/>
        <w:suppressAutoHyphens/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Courier New"/>
          <w:bCs/>
          <w:kern w:val="1"/>
          <w:sz w:val="24"/>
          <w:szCs w:val="24"/>
          <w:lang w:eastAsia="hi-IN" w:bidi="hi-IN"/>
        </w:rPr>
        <w:lastRenderedPageBreak/>
        <w:t>…///2.-</w:t>
      </w:r>
    </w:p>
    <w:p w:rsidR="00E505AF" w:rsidRPr="00E505AF" w:rsidRDefault="00526C79" w:rsidP="00526C79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</w:pPr>
      <w:r w:rsidRPr="00526C79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_tradnl" w:eastAsia="hi-IN" w:bidi="hi-IN"/>
        </w:rPr>
        <w:t>Art.</w:t>
      </w:r>
      <w:r w:rsidRPr="00526C79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526C7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  </w:t>
      </w:r>
    </w:p>
    <w:p w:rsidR="00BA4FFC" w:rsidRPr="00B05A50" w:rsidRDefault="00526C79" w:rsidP="00BA4FF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r w:rsidR="00BA4FFC" w:rsidRPr="00B05A50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BA4FFC" w:rsidRPr="00B05A50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BA4FFC" w:rsidRPr="00B05A50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BA4FFC"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BA4FFC" w:rsidRPr="00B05A50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BA4FFC"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BA4FFC" w:rsidRPr="00B05A50" w:rsidRDefault="00BA4FFC" w:rsidP="00BA4FFC">
      <w:pPr>
        <w:spacing w:before="100" w:beforeAutospacing="1" w:after="100" w:afterAutospacing="1"/>
        <w:jc w:val="both"/>
        <w:rPr>
          <w:rFonts w:ascii="Calibri" w:eastAsia="Calibri" w:hAnsi="Calibri" w:cs="Times New Roman"/>
        </w:rPr>
      </w:pPr>
      <w:r w:rsidRPr="00B05A50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CONCEJO DELIBERANTE A LOS DIECISIETE DIAS DEL MES DE DICIEMBRE DEL AÑO DOS MIL CATORCE</w:t>
      </w:r>
      <w:r w:rsidRPr="00B05A50">
        <w:rPr>
          <w:rFonts w:ascii="Calibri" w:eastAsia="Calibri" w:hAnsi="Calibri" w:cs="Times New Roman"/>
        </w:rPr>
        <w:t>.</w:t>
      </w:r>
    </w:p>
    <w:p w:rsidR="00B15E62" w:rsidRDefault="00B15E62">
      <w:bookmarkStart w:id="0" w:name="_GoBack"/>
      <w:bookmarkEnd w:id="0"/>
    </w:p>
    <w:sectPr w:rsidR="00B15E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FFC"/>
    <w:rsid w:val="00275DB8"/>
    <w:rsid w:val="0040264C"/>
    <w:rsid w:val="00526C79"/>
    <w:rsid w:val="00694C83"/>
    <w:rsid w:val="00B15E62"/>
    <w:rsid w:val="00BA4FFC"/>
    <w:rsid w:val="00E5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FF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FF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2014-12-23T11:42:00Z</cp:lastPrinted>
  <dcterms:created xsi:type="dcterms:W3CDTF">2014-12-19T13:26:00Z</dcterms:created>
  <dcterms:modified xsi:type="dcterms:W3CDTF">2014-12-23T11:43:00Z</dcterms:modified>
</cp:coreProperties>
</file>