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56CA" w:rsidRPr="00B05A50" w:rsidRDefault="002456CA" w:rsidP="002456CA">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9905</w:t>
      </w:r>
    </w:p>
    <w:p w:rsidR="002456CA" w:rsidRPr="00B05A50" w:rsidRDefault="002456CA" w:rsidP="002456CA">
      <w:pPr>
        <w:spacing w:after="0" w:line="240" w:lineRule="auto"/>
        <w:rPr>
          <w:rFonts w:ascii="Courier New" w:eastAsia="Times New Roman" w:hAnsi="Courier New" w:cs="Times New Roman"/>
          <w:b/>
          <w:sz w:val="24"/>
          <w:szCs w:val="20"/>
          <w:u w:val="single"/>
          <w:lang w:eastAsia="es-AR"/>
        </w:rPr>
      </w:pPr>
    </w:p>
    <w:p w:rsidR="002456CA" w:rsidRPr="00B00C89" w:rsidRDefault="002456CA" w:rsidP="002456CA">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Visto: </w:t>
      </w:r>
      <w:r w:rsidRPr="002456CA">
        <w:rPr>
          <w:rFonts w:ascii="Courier New" w:eastAsia="Calibri" w:hAnsi="Courier New" w:cs="Courier New"/>
          <w:sz w:val="24"/>
          <w:szCs w:val="24"/>
        </w:rPr>
        <w:t>La importancia de contar con un nuevo evento con características turísticas y culturales para nue</w:t>
      </w:r>
      <w:bookmarkStart w:id="0" w:name="_GoBack"/>
      <w:bookmarkEnd w:id="0"/>
      <w:r w:rsidRPr="002456CA">
        <w:rPr>
          <w:rFonts w:ascii="Courier New" w:eastAsia="Calibri" w:hAnsi="Courier New" w:cs="Courier New"/>
          <w:sz w:val="24"/>
          <w:szCs w:val="24"/>
        </w:rPr>
        <w:t>stra ciudad</w:t>
      </w:r>
      <w:r w:rsidRPr="00B00C89">
        <w:rPr>
          <w:rFonts w:ascii="Courier New" w:eastAsia="Arial Unicode MS" w:hAnsi="Courier New" w:cs="ShelleyAllegroScript-Normal"/>
          <w:sz w:val="24"/>
          <w:szCs w:val="24"/>
          <w:lang w:val="es-ES_tradnl" w:eastAsia="es-ES"/>
        </w:rPr>
        <w:t>; y</w:t>
      </w:r>
    </w:p>
    <w:p w:rsidR="002456CA" w:rsidRDefault="002456CA" w:rsidP="002456CA">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Pr>
          <w:rFonts w:ascii="Courier New" w:eastAsia="Arial Unicode MS" w:hAnsi="Courier New" w:cs="ShelleyAllegroScript-Normal"/>
          <w:b/>
          <w:sz w:val="24"/>
          <w:szCs w:val="24"/>
          <w:lang w:val="es-ES_tradnl" w:eastAsia="es-ES"/>
        </w:rPr>
        <w:t xml:space="preserve">C O N S I D E R A N D O            </w:t>
      </w:r>
    </w:p>
    <w:p w:rsidR="002456CA" w:rsidRPr="002456CA" w:rsidRDefault="002456CA" w:rsidP="002456CA">
      <w:pPr>
        <w:spacing w:before="100" w:beforeAutospacing="1" w:after="100" w:afterAutospacing="1"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Que el evento mencionado se concibe como un  verdadero festival donde será posible acceder a los mejores productos y servicios del mundo gastronómico, reuniendo restaurantes y empresas proveedoras de productos, insumos, utensilios y servicios para la preparación de bebidas y alimentos, junto a shows artísticos, talleres, degustaciones y catas;</w:t>
      </w:r>
    </w:p>
    <w:p w:rsidR="002456CA" w:rsidRPr="002456CA" w:rsidRDefault="002456CA" w:rsidP="002456CA">
      <w:pPr>
        <w:spacing w:before="100" w:beforeAutospacing="1" w:after="100" w:afterAutospacing="1"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Que el citado evento brindará a vecinos y turistas importantes aportes en cuanto a esta manifestación cultural y social se refiere pudiendo aprender, degustar, comprar y conocer diferentes productos de la gastronomía regional y vivir una completa experiencia gastronómica;</w:t>
      </w:r>
    </w:p>
    <w:p w:rsidR="002456CA" w:rsidRPr="002456CA" w:rsidRDefault="002456CA" w:rsidP="002456CA">
      <w:pPr>
        <w:spacing w:before="100" w:beforeAutospacing="1" w:after="100" w:afterAutospacing="1"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Que podrá disfrutarse en un solo lugar de muestras comerciales y actividades académicas complementarias relacionadas con el mundo gastronómico y que será apta para todo tipo de público;</w:t>
      </w:r>
    </w:p>
    <w:p w:rsidR="002456CA" w:rsidRPr="002456CA" w:rsidRDefault="002456CA" w:rsidP="002456CA">
      <w:pPr>
        <w:spacing w:before="100" w:beforeAutospacing="1" w:after="100" w:afterAutospacing="1"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Que significará una oportunidad especial para todas aquellas empresas de la ciudad dedicadas al rubro de ofrecer sus productos y/o servicios;</w:t>
      </w:r>
    </w:p>
    <w:p w:rsidR="00C87901" w:rsidRDefault="002456CA" w:rsidP="00C87901">
      <w:pPr>
        <w:spacing w:after="0"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 xml:space="preserve">Que implicará además </w:t>
      </w:r>
      <w:r w:rsidR="00C87901">
        <w:rPr>
          <w:rFonts w:ascii="Courier New" w:eastAsia="Calibri" w:hAnsi="Courier New" w:cs="Courier New"/>
          <w:sz w:val="24"/>
          <w:szCs w:val="24"/>
        </w:rPr>
        <w:t xml:space="preserve"> </w:t>
      </w:r>
      <w:r w:rsidRPr="002456CA">
        <w:rPr>
          <w:rFonts w:ascii="Courier New" w:eastAsia="Calibri" w:hAnsi="Courier New" w:cs="Courier New"/>
          <w:sz w:val="24"/>
          <w:szCs w:val="24"/>
        </w:rPr>
        <w:t>una posibilidad</w:t>
      </w:r>
      <w:r w:rsidR="00C87901">
        <w:rPr>
          <w:rFonts w:ascii="Courier New" w:eastAsia="Calibri" w:hAnsi="Courier New" w:cs="Courier New"/>
          <w:sz w:val="24"/>
          <w:szCs w:val="24"/>
        </w:rPr>
        <w:t xml:space="preserve"> </w:t>
      </w:r>
      <w:r w:rsidRPr="002456CA">
        <w:rPr>
          <w:rFonts w:ascii="Courier New" w:eastAsia="Calibri" w:hAnsi="Courier New" w:cs="Courier New"/>
          <w:sz w:val="24"/>
          <w:szCs w:val="24"/>
        </w:rPr>
        <w:t xml:space="preserve"> de</w:t>
      </w:r>
      <w:r w:rsidR="00C87901">
        <w:rPr>
          <w:rFonts w:ascii="Courier New" w:eastAsia="Calibri" w:hAnsi="Courier New" w:cs="Courier New"/>
          <w:sz w:val="24"/>
          <w:szCs w:val="24"/>
        </w:rPr>
        <w:t xml:space="preserve"> </w:t>
      </w:r>
      <w:r w:rsidRPr="002456CA">
        <w:rPr>
          <w:rFonts w:ascii="Courier New" w:eastAsia="Calibri" w:hAnsi="Courier New" w:cs="Courier New"/>
          <w:sz w:val="24"/>
          <w:szCs w:val="24"/>
        </w:rPr>
        <w:t xml:space="preserve"> negocios para </w:t>
      </w:r>
    </w:p>
    <w:p w:rsidR="00C87901" w:rsidRDefault="00C87901" w:rsidP="00C87901">
      <w:pPr>
        <w:spacing w:after="0" w:line="360" w:lineRule="auto"/>
        <w:ind w:left="697"/>
        <w:jc w:val="right"/>
        <w:rPr>
          <w:rFonts w:ascii="Courier New" w:eastAsia="Calibri" w:hAnsi="Courier New" w:cs="Courier New"/>
          <w:sz w:val="24"/>
          <w:szCs w:val="24"/>
        </w:rPr>
      </w:pPr>
      <w:r>
        <w:rPr>
          <w:rFonts w:ascii="Courier New" w:eastAsia="Calibri" w:hAnsi="Courier New" w:cs="Courier New"/>
          <w:sz w:val="24"/>
          <w:szCs w:val="24"/>
        </w:rPr>
        <w:t>…///</w:t>
      </w:r>
    </w:p>
    <w:p w:rsidR="00C87901" w:rsidRDefault="00C87901" w:rsidP="00C87901">
      <w:pPr>
        <w:spacing w:before="100" w:beforeAutospacing="1" w:after="100" w:afterAutospacing="1" w:line="360" w:lineRule="auto"/>
        <w:rPr>
          <w:rFonts w:ascii="Courier New" w:eastAsia="Calibri" w:hAnsi="Courier New" w:cs="Courier New"/>
          <w:sz w:val="24"/>
          <w:szCs w:val="24"/>
        </w:rPr>
      </w:pPr>
      <w:r>
        <w:rPr>
          <w:rFonts w:ascii="Courier New" w:eastAsia="Calibri" w:hAnsi="Courier New" w:cs="Courier New"/>
          <w:sz w:val="24"/>
          <w:szCs w:val="24"/>
        </w:rPr>
        <w:lastRenderedPageBreak/>
        <w:t>…///2.-</w:t>
      </w:r>
    </w:p>
    <w:p w:rsidR="00C87901" w:rsidRDefault="002456CA" w:rsidP="00C87901">
      <w:pPr>
        <w:spacing w:after="0" w:line="360" w:lineRule="auto"/>
        <w:ind w:left="697"/>
        <w:jc w:val="both"/>
        <w:rPr>
          <w:rFonts w:ascii="Courier New" w:eastAsia="Calibri" w:hAnsi="Courier New" w:cs="Courier New"/>
          <w:sz w:val="24"/>
          <w:szCs w:val="24"/>
        </w:rPr>
      </w:pPr>
      <w:proofErr w:type="gramStart"/>
      <w:r w:rsidRPr="002456CA">
        <w:rPr>
          <w:rFonts w:ascii="Courier New" w:eastAsia="Calibri" w:hAnsi="Courier New" w:cs="Courier New"/>
          <w:sz w:val="24"/>
          <w:szCs w:val="24"/>
        </w:rPr>
        <w:t>los</w:t>
      </w:r>
      <w:proofErr w:type="gramEnd"/>
      <w:r w:rsidRPr="002456CA">
        <w:rPr>
          <w:rFonts w:ascii="Courier New" w:eastAsia="Calibri" w:hAnsi="Courier New" w:cs="Courier New"/>
          <w:sz w:val="24"/>
          <w:szCs w:val="24"/>
        </w:rPr>
        <w:t xml:space="preserve"> pequeños y medianos productores y empresarios de dar </w:t>
      </w:r>
    </w:p>
    <w:p w:rsidR="002456CA" w:rsidRPr="002456CA" w:rsidRDefault="002456CA" w:rsidP="00C87901">
      <w:pPr>
        <w:spacing w:after="0" w:line="360" w:lineRule="auto"/>
        <w:ind w:left="697"/>
        <w:jc w:val="both"/>
        <w:rPr>
          <w:rFonts w:ascii="Courier New" w:eastAsia="Calibri" w:hAnsi="Courier New" w:cs="Courier New"/>
          <w:sz w:val="24"/>
          <w:szCs w:val="24"/>
        </w:rPr>
      </w:pPr>
      <w:proofErr w:type="gramStart"/>
      <w:r w:rsidRPr="002456CA">
        <w:rPr>
          <w:rFonts w:ascii="Courier New" w:eastAsia="Calibri" w:hAnsi="Courier New" w:cs="Courier New"/>
          <w:sz w:val="24"/>
          <w:szCs w:val="24"/>
        </w:rPr>
        <w:t>a</w:t>
      </w:r>
      <w:proofErr w:type="gramEnd"/>
      <w:r w:rsidRPr="002456CA">
        <w:rPr>
          <w:rFonts w:ascii="Courier New" w:eastAsia="Calibri" w:hAnsi="Courier New" w:cs="Courier New"/>
          <w:sz w:val="24"/>
          <w:szCs w:val="24"/>
        </w:rPr>
        <w:t xml:space="preserve"> conocer su actividad y lograr insertarse en un mercado altamente competitivo;</w:t>
      </w:r>
    </w:p>
    <w:p w:rsidR="002456CA" w:rsidRPr="002456CA" w:rsidRDefault="002456CA" w:rsidP="002456CA">
      <w:pPr>
        <w:spacing w:before="100" w:beforeAutospacing="1" w:after="100" w:afterAutospacing="1"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Que nuestra ciudad cuenta con profesionales exitosos en el rubro, que han trascendido las fronteras locales, alcanzando posiciones de envergadura en el concierto gastronómico provincial y nacional y este evento facilitaría a todos aquellos nuevos emprendedores a sumarse de manera exitosa en esta actividad;</w:t>
      </w:r>
    </w:p>
    <w:p w:rsidR="002456CA" w:rsidRPr="002456CA" w:rsidRDefault="002456CA" w:rsidP="002456CA">
      <w:pPr>
        <w:spacing w:before="100" w:beforeAutospacing="1" w:after="100" w:afterAutospacing="1"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Que el Municipio debe propender y fortalecer iniciativas que impliquen la proyección de la ciudad y el progreso de sus vecinos;</w:t>
      </w:r>
    </w:p>
    <w:p w:rsidR="002456CA" w:rsidRPr="002456CA" w:rsidRDefault="002456CA" w:rsidP="002456CA">
      <w:pPr>
        <w:spacing w:before="100" w:beforeAutospacing="1" w:after="100" w:afterAutospacing="1" w:line="360" w:lineRule="auto"/>
        <w:ind w:left="697"/>
        <w:jc w:val="both"/>
        <w:rPr>
          <w:rFonts w:ascii="Courier New" w:eastAsia="Calibri" w:hAnsi="Courier New" w:cs="Courier New"/>
          <w:sz w:val="24"/>
          <w:szCs w:val="24"/>
        </w:rPr>
      </w:pPr>
      <w:r w:rsidRPr="002456CA">
        <w:rPr>
          <w:rFonts w:ascii="Courier New" w:eastAsia="Calibri" w:hAnsi="Courier New" w:cs="Courier New"/>
          <w:sz w:val="24"/>
          <w:szCs w:val="24"/>
        </w:rPr>
        <w:t>Que el evento ha sido planificado para los días correspondientes a la Semana Santa y permitirá lograr sinergias con otros eventos turísticos que se realizan en nuestra provincia;</w:t>
      </w:r>
    </w:p>
    <w:p w:rsidR="002456CA" w:rsidRDefault="002456CA" w:rsidP="002456CA">
      <w:pPr>
        <w:spacing w:beforeAutospacing="1" w:after="0" w:afterAutospacing="1" w:line="360" w:lineRule="auto"/>
        <w:ind w:left="709"/>
        <w:jc w:val="both"/>
        <w:rPr>
          <w:rFonts w:ascii="Courier New" w:eastAsia="Arial Unicode MS" w:hAnsi="Courier New" w:cs="ShelleyAllegroScript-Normal"/>
          <w:sz w:val="24"/>
          <w:szCs w:val="24"/>
          <w:lang w:val="es-ES_tradnl" w:eastAsia="es-ES"/>
        </w:rPr>
      </w:pPr>
      <w:r w:rsidRPr="002456CA">
        <w:rPr>
          <w:rFonts w:ascii="Courier New" w:eastAsia="Calibri" w:hAnsi="Courier New" w:cs="Courier New"/>
          <w:sz w:val="24"/>
          <w:szCs w:val="24"/>
        </w:rPr>
        <w:t>Que el lugar adecuado para su realización es el Polideportivo Municipal, que al ser un lugar techado permite su realización más allá del</w:t>
      </w:r>
      <w:r w:rsidR="00BF3FB9">
        <w:rPr>
          <w:rFonts w:ascii="Courier New" w:eastAsia="Calibri" w:hAnsi="Courier New" w:cs="Courier New"/>
          <w:sz w:val="24"/>
          <w:szCs w:val="24"/>
        </w:rPr>
        <w:t xml:space="preserve"> clima</w:t>
      </w:r>
      <w:r w:rsidR="000830B9">
        <w:rPr>
          <w:rFonts w:ascii="Courier New" w:eastAsia="Calibri" w:hAnsi="Courier New" w:cs="Courier New"/>
          <w:sz w:val="24"/>
          <w:szCs w:val="24"/>
        </w:rPr>
        <w:t>;</w:t>
      </w:r>
    </w:p>
    <w:p w:rsidR="002456CA" w:rsidRDefault="002456CA" w:rsidP="002456CA">
      <w:pPr>
        <w:spacing w:before="100" w:beforeAutospacing="1" w:after="0"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evaluado el Proyecto de Ordenanza</w:t>
      </w:r>
      <w:r w:rsidR="000830B9">
        <w:rPr>
          <w:rFonts w:ascii="Courier New" w:eastAsia="Arial Unicode MS" w:hAnsi="Courier New" w:cs="ShelleyAllegroScript-Normal"/>
          <w:sz w:val="24"/>
          <w:szCs w:val="24"/>
          <w:lang w:val="es-ES_tradnl" w:eastAsia="es-ES"/>
        </w:rPr>
        <w:t xml:space="preserve"> por la Comisión de Cultura, Turismo y Deportes,</w:t>
      </w:r>
      <w:r>
        <w:rPr>
          <w:rFonts w:ascii="Courier New" w:eastAsia="Arial Unicode MS" w:hAnsi="Courier New" w:cs="ShelleyAllegroScript-Normal"/>
          <w:sz w:val="24"/>
          <w:szCs w:val="24"/>
          <w:lang w:val="es-ES_tradnl" w:eastAsia="es-ES"/>
        </w:rPr>
        <w:t xml:space="preserve"> se emite</w:t>
      </w:r>
      <w:r w:rsidR="000830B9">
        <w:rPr>
          <w:rFonts w:ascii="Courier New" w:eastAsia="Arial Unicode MS" w:hAnsi="Courier New" w:cs="ShelleyAllegroScript-Normal"/>
          <w:sz w:val="24"/>
          <w:szCs w:val="24"/>
          <w:lang w:val="es-ES_tradnl" w:eastAsia="es-ES"/>
        </w:rPr>
        <w:t>n</w:t>
      </w:r>
      <w:r>
        <w:rPr>
          <w:rFonts w:ascii="Courier New" w:eastAsia="Arial Unicode MS" w:hAnsi="Courier New" w:cs="ShelleyAllegroScript-Normal"/>
          <w:sz w:val="24"/>
          <w:szCs w:val="24"/>
          <w:lang w:val="es-ES_tradnl" w:eastAsia="es-ES"/>
        </w:rPr>
        <w:t xml:space="preserve"> </w:t>
      </w:r>
      <w:r w:rsidR="000830B9">
        <w:rPr>
          <w:rFonts w:ascii="Courier New" w:eastAsia="Arial Unicode MS" w:hAnsi="Courier New" w:cs="ShelleyAllegroScript-Normal"/>
          <w:sz w:val="24"/>
          <w:szCs w:val="24"/>
          <w:lang w:val="es-ES_tradnl" w:eastAsia="es-ES"/>
        </w:rPr>
        <w:t>distintos despachos, quedando aprobado el</w:t>
      </w:r>
      <w:r>
        <w:rPr>
          <w:rFonts w:ascii="Courier New" w:eastAsia="Arial Unicode MS" w:hAnsi="Courier New" w:cs="ShelleyAllegroScript-Normal"/>
          <w:sz w:val="24"/>
          <w:szCs w:val="24"/>
          <w:lang w:val="es-ES_tradnl" w:eastAsia="es-ES"/>
        </w:rPr>
        <w:t xml:space="preserve"> </w:t>
      </w:r>
      <w:r w:rsidR="000830B9">
        <w:rPr>
          <w:rFonts w:ascii="Courier New" w:eastAsia="Arial Unicode MS" w:hAnsi="Courier New" w:cs="ShelleyAllegroScript-Normal"/>
          <w:sz w:val="24"/>
          <w:szCs w:val="24"/>
          <w:lang w:val="es-ES_tradnl" w:eastAsia="es-ES"/>
        </w:rPr>
        <w:t>proyecto</w:t>
      </w:r>
      <w:r w:rsidR="00E40F24">
        <w:rPr>
          <w:rFonts w:ascii="Courier New" w:eastAsia="Arial Unicode MS" w:hAnsi="Courier New" w:cs="ShelleyAllegroScript-Normal"/>
          <w:sz w:val="24"/>
          <w:szCs w:val="24"/>
          <w:lang w:val="es-ES_tradnl" w:eastAsia="es-ES"/>
        </w:rPr>
        <w:t xml:space="preserve"> por unanimidad</w:t>
      </w:r>
      <w:r w:rsidR="000830B9">
        <w:rPr>
          <w:rFonts w:ascii="Courier New" w:eastAsia="Arial Unicode MS" w:hAnsi="Courier New" w:cs="ShelleyAllegroScript-Normal"/>
          <w:sz w:val="24"/>
          <w:szCs w:val="24"/>
          <w:lang w:val="es-ES_tradnl" w:eastAsia="es-ES"/>
        </w:rPr>
        <w:t xml:space="preserve"> en general y </w:t>
      </w:r>
      <w:r w:rsidR="00E40F24">
        <w:rPr>
          <w:rFonts w:ascii="Courier New" w:eastAsia="Arial Unicode MS" w:hAnsi="Courier New" w:cs="ShelleyAllegroScript-Normal"/>
          <w:sz w:val="24"/>
          <w:szCs w:val="24"/>
          <w:lang w:val="es-ES_tradnl" w:eastAsia="es-ES"/>
        </w:rPr>
        <w:t xml:space="preserve">por mayoría </w:t>
      </w:r>
      <w:r w:rsidR="000830B9">
        <w:rPr>
          <w:rFonts w:ascii="Courier New" w:eastAsia="Arial Unicode MS" w:hAnsi="Courier New" w:cs="ShelleyAllegroScript-Normal"/>
          <w:sz w:val="24"/>
          <w:szCs w:val="24"/>
          <w:lang w:val="es-ES_tradnl" w:eastAsia="es-ES"/>
        </w:rPr>
        <w:t xml:space="preserve">en particular </w:t>
      </w:r>
      <w:r>
        <w:rPr>
          <w:rFonts w:ascii="Courier New" w:eastAsia="Arial Unicode MS" w:hAnsi="Courier New" w:cs="ShelleyAllegroScript-Normal"/>
          <w:sz w:val="24"/>
          <w:szCs w:val="24"/>
          <w:lang w:val="es-ES_tradnl" w:eastAsia="es-ES"/>
        </w:rPr>
        <w:t>en Sesión Ordinaria del día 26 de marzo de 2015.</w:t>
      </w:r>
    </w:p>
    <w:p w:rsidR="002456CA" w:rsidRPr="00DC53B1" w:rsidRDefault="002456CA" w:rsidP="002456CA">
      <w:pPr>
        <w:spacing w:before="100" w:beforeAutospacing="1" w:after="0" w:line="360" w:lineRule="auto"/>
        <w:ind w:left="709"/>
        <w:jc w:val="both"/>
        <w:rPr>
          <w:rFonts w:ascii="Courier New" w:eastAsia="Arial Unicode MS" w:hAnsi="Courier New" w:cs="ShelleyAllegroScript-Normal"/>
          <w:sz w:val="24"/>
          <w:szCs w:val="24"/>
          <w:lang w:val="es-ES_tradnl" w:eastAsia="es-ES"/>
        </w:rPr>
      </w:pPr>
    </w:p>
    <w:p w:rsidR="00C87901" w:rsidRDefault="00C87901" w:rsidP="00C87901">
      <w:pPr>
        <w:spacing w:after="0" w:line="360" w:lineRule="auto"/>
        <w:ind w:left="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lang w:val="es-ES_tradnl" w:eastAsia="es-ES"/>
        </w:rPr>
        <w:t>…</w:t>
      </w:r>
      <w:r w:rsidRPr="00C87901">
        <w:rPr>
          <w:rFonts w:ascii="Courier New" w:eastAsia="Arial Unicode MS" w:hAnsi="Courier New" w:cs="ShelleyAllegroScript-Normal"/>
          <w:sz w:val="24"/>
          <w:szCs w:val="24"/>
          <w:lang w:val="es-ES_tradnl" w:eastAsia="es-ES"/>
        </w:rPr>
        <w:t>///</w:t>
      </w:r>
    </w:p>
    <w:p w:rsidR="00C87901" w:rsidRDefault="00C87901" w:rsidP="00C87901">
      <w:pPr>
        <w:spacing w:after="0" w:line="360" w:lineRule="auto"/>
        <w:ind w:left="709"/>
        <w:jc w:val="right"/>
        <w:rPr>
          <w:rFonts w:ascii="Courier New" w:eastAsia="Arial Unicode MS" w:hAnsi="Courier New" w:cs="ShelleyAllegroScript-Normal"/>
          <w:sz w:val="24"/>
          <w:szCs w:val="24"/>
          <w:lang w:val="es-ES_tradnl" w:eastAsia="es-ES"/>
        </w:rPr>
      </w:pPr>
    </w:p>
    <w:p w:rsidR="00C87901" w:rsidRPr="00C87901" w:rsidRDefault="00C87901" w:rsidP="00C87901">
      <w:pPr>
        <w:spacing w:after="0" w:line="360" w:lineRule="auto"/>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lang w:val="es-ES_tradnl" w:eastAsia="es-ES"/>
        </w:rPr>
        <w:t>…</w:t>
      </w:r>
      <w:r>
        <w:rPr>
          <w:rFonts w:ascii="Courier New" w:eastAsia="Arial Unicode MS" w:hAnsi="Courier New" w:cs="ShelleyAllegroScript-Normal"/>
          <w:sz w:val="24"/>
          <w:szCs w:val="24"/>
          <w:lang w:val="es-ES_tradnl" w:eastAsia="es-ES"/>
        </w:rPr>
        <w:t>///3.-</w:t>
      </w:r>
    </w:p>
    <w:p w:rsidR="00C87901" w:rsidRPr="00C87901" w:rsidRDefault="00C87901" w:rsidP="00C87901">
      <w:pPr>
        <w:spacing w:after="0" w:line="360" w:lineRule="auto"/>
        <w:ind w:left="709"/>
        <w:jc w:val="center"/>
        <w:rPr>
          <w:rFonts w:ascii="Courier New" w:eastAsia="Arial Unicode MS" w:hAnsi="Courier New" w:cs="ShelleyAllegroScript-Normal"/>
          <w:b/>
          <w:sz w:val="24"/>
          <w:szCs w:val="24"/>
          <w:lang w:val="es-ES_tradnl" w:eastAsia="es-ES"/>
        </w:rPr>
      </w:pPr>
      <w:r w:rsidRPr="00FC3849">
        <w:rPr>
          <w:rFonts w:ascii="Courier New" w:eastAsia="Arial Unicode MS" w:hAnsi="Courier New" w:cs="ShelleyAllegroScript-Normal"/>
          <w:b/>
          <w:sz w:val="24"/>
          <w:szCs w:val="24"/>
          <w:lang w:val="es-ES_tradnl" w:eastAsia="es-ES"/>
        </w:rPr>
        <w:t>EL HONORABLE CONCEJO DELIBERANTE DE LA CIUDAD DE</w:t>
      </w:r>
    </w:p>
    <w:p w:rsidR="002456CA" w:rsidRDefault="002456CA" w:rsidP="002456CA">
      <w:pPr>
        <w:spacing w:before="100" w:beforeAutospacing="1" w:after="0" w:line="360" w:lineRule="auto"/>
        <w:ind w:left="709"/>
        <w:jc w:val="center"/>
        <w:rPr>
          <w:rFonts w:ascii="Courier New" w:eastAsia="Arial Unicode MS" w:hAnsi="Courier New" w:cs="ShelleyAllegroScript-Normal"/>
          <w:b/>
          <w:sz w:val="24"/>
          <w:szCs w:val="24"/>
          <w:lang w:val="es-ES_tradnl" w:eastAsia="es-ES"/>
        </w:rPr>
      </w:pPr>
      <w:r w:rsidRPr="00FC3849">
        <w:rPr>
          <w:rFonts w:ascii="Courier New" w:eastAsia="Arial Unicode MS" w:hAnsi="Courier New" w:cs="ShelleyAllegroScript-Normal"/>
          <w:b/>
          <w:sz w:val="24"/>
          <w:szCs w:val="24"/>
          <w:lang w:val="es-ES_tradnl" w:eastAsia="es-ES"/>
        </w:rPr>
        <w:t>ALTA GRACIA SANCIONA CON FUERZA DE ORDENANZA</w:t>
      </w:r>
    </w:p>
    <w:p w:rsidR="002456CA" w:rsidRPr="00F04806" w:rsidRDefault="002456CA" w:rsidP="002456CA">
      <w:pPr>
        <w:spacing w:before="100" w:beforeAutospacing="1" w:after="0" w:line="360" w:lineRule="auto"/>
        <w:ind w:left="709"/>
        <w:jc w:val="center"/>
        <w:rPr>
          <w:rFonts w:ascii="Courier New" w:eastAsia="Arial Unicode MS" w:hAnsi="Courier New" w:cs="ShelleyAllegroScript-Normal"/>
          <w:b/>
          <w:sz w:val="24"/>
          <w:szCs w:val="24"/>
          <w:lang w:val="es-ES_tradnl" w:eastAsia="es-ES"/>
        </w:rPr>
      </w:pPr>
    </w:p>
    <w:p w:rsidR="002456CA" w:rsidRPr="002456CA" w:rsidRDefault="002456CA" w:rsidP="00BF3FB9">
      <w:pPr>
        <w:spacing w:before="100" w:beforeAutospacing="1" w:after="100" w:afterAutospacing="1"/>
        <w:ind w:left="567" w:hanging="567"/>
        <w:jc w:val="both"/>
        <w:rPr>
          <w:rFonts w:ascii="Courier New" w:eastAsia="Calibri" w:hAnsi="Courier New" w:cs="Courier New"/>
          <w:sz w:val="24"/>
          <w:szCs w:val="24"/>
        </w:rPr>
      </w:pPr>
      <w:r>
        <w:rPr>
          <w:rFonts w:ascii="Courier New" w:eastAsia="Arial Unicode MS" w:hAnsi="Courier New" w:cs="ShelleyAllegroScript-Normal"/>
          <w:b/>
          <w:sz w:val="24"/>
          <w:szCs w:val="24"/>
          <w:u w:val="single"/>
          <w:lang w:val="es-ES_tradnl" w:eastAsia="es-ES"/>
        </w:rPr>
        <w:t>Art.1º</w:t>
      </w:r>
      <w:r w:rsidRPr="006F0862">
        <w:rPr>
          <w:rFonts w:ascii="Courier New" w:eastAsia="Arial Unicode MS" w:hAnsi="Courier New" w:cs="ShelleyAllegroScript-Normal"/>
          <w:b/>
          <w:sz w:val="24"/>
          <w:szCs w:val="24"/>
          <w:lang w:val="es-ES_tradnl" w:eastAsia="es-ES"/>
        </w:rPr>
        <w:t>:</w:t>
      </w:r>
      <w:r w:rsidRPr="001261A3">
        <w:rPr>
          <w:rFonts w:ascii="Courier New" w:eastAsia="Arial Unicode MS" w:hAnsi="Courier New" w:cs="ShelleyAllegroScript-Normal"/>
          <w:b/>
          <w:sz w:val="24"/>
          <w:szCs w:val="24"/>
          <w:lang w:val="es-ES_tradnl" w:eastAsia="es-ES"/>
        </w:rPr>
        <w:t xml:space="preserve"> </w:t>
      </w:r>
      <w:r w:rsidRPr="002456CA">
        <w:rPr>
          <w:rFonts w:ascii="Courier New" w:eastAsia="Calibri" w:hAnsi="Courier New" w:cs="Courier New"/>
          <w:b/>
          <w:sz w:val="24"/>
          <w:szCs w:val="24"/>
        </w:rPr>
        <w:t>ORGANIZAR</w:t>
      </w:r>
      <w:r w:rsidRPr="002456CA">
        <w:rPr>
          <w:rFonts w:ascii="Courier New" w:eastAsia="Calibri" w:hAnsi="Courier New" w:cs="Courier New"/>
          <w:sz w:val="24"/>
          <w:szCs w:val="24"/>
        </w:rPr>
        <w:t xml:space="preserve"> el evento gastronómico denominado </w:t>
      </w:r>
      <w:r w:rsidRPr="002456CA">
        <w:rPr>
          <w:rFonts w:ascii="Courier New" w:eastAsia="Calibri" w:hAnsi="Courier New" w:cs="Courier New"/>
          <w:b/>
          <w:sz w:val="24"/>
          <w:szCs w:val="24"/>
        </w:rPr>
        <w:t>“</w:t>
      </w:r>
      <w:proofErr w:type="spellStart"/>
      <w:r w:rsidRPr="002456CA">
        <w:rPr>
          <w:rFonts w:ascii="Courier New" w:eastAsia="Calibri" w:hAnsi="Courier New" w:cs="Courier New"/>
          <w:b/>
          <w:sz w:val="24"/>
          <w:szCs w:val="24"/>
        </w:rPr>
        <w:t>Peperina</w:t>
      </w:r>
      <w:proofErr w:type="spellEnd"/>
      <w:r w:rsidRPr="002456CA">
        <w:rPr>
          <w:rFonts w:ascii="Courier New" w:eastAsia="Calibri" w:hAnsi="Courier New" w:cs="Courier New"/>
          <w:b/>
          <w:sz w:val="24"/>
          <w:szCs w:val="24"/>
        </w:rPr>
        <w:t>”</w:t>
      </w:r>
      <w:r w:rsidRPr="002456CA">
        <w:rPr>
          <w:rFonts w:ascii="Courier New" w:eastAsia="Calibri" w:hAnsi="Courier New" w:cs="Courier New"/>
          <w:sz w:val="24"/>
          <w:szCs w:val="24"/>
        </w:rPr>
        <w:t>, a llevarse a cabo los días 3; 4 y 5 de abril de 2015, facultando al Departamento Ejecutivo a realizar todas las acciones necesarias a tal fin.</w:t>
      </w:r>
      <w:r w:rsidR="00BF3FB9">
        <w:rPr>
          <w:rFonts w:ascii="Courier New" w:eastAsia="Calibri" w:hAnsi="Courier New" w:cs="Courier New"/>
          <w:sz w:val="24"/>
          <w:szCs w:val="24"/>
        </w:rPr>
        <w:t>-</w:t>
      </w:r>
    </w:p>
    <w:p w:rsidR="002456CA" w:rsidRPr="002456CA" w:rsidRDefault="002456CA" w:rsidP="00BF3FB9">
      <w:pPr>
        <w:spacing w:before="100" w:beforeAutospacing="1" w:after="100" w:afterAutospacing="1" w:line="259" w:lineRule="auto"/>
        <w:ind w:left="567" w:hanging="567"/>
        <w:jc w:val="both"/>
        <w:rPr>
          <w:rFonts w:ascii="Courier New" w:eastAsia="Calibri" w:hAnsi="Courier New" w:cs="Courier New"/>
          <w:sz w:val="24"/>
          <w:szCs w:val="24"/>
        </w:rPr>
      </w:pPr>
      <w:r>
        <w:rPr>
          <w:rFonts w:ascii="Courier New" w:eastAsia="Calibri" w:hAnsi="Courier New" w:cs="Courier New"/>
          <w:b/>
          <w:sz w:val="24"/>
          <w:szCs w:val="24"/>
          <w:u w:val="single"/>
        </w:rPr>
        <w:t>Art.2</w:t>
      </w:r>
      <w:r w:rsidR="00BF3FB9">
        <w:rPr>
          <w:rFonts w:ascii="Courier New" w:eastAsia="Calibri" w:hAnsi="Courier New" w:cs="Courier New"/>
          <w:b/>
          <w:sz w:val="24"/>
          <w:szCs w:val="24"/>
          <w:u w:val="single"/>
        </w:rPr>
        <w:t>º</w:t>
      </w:r>
      <w:r w:rsidR="00BF3FB9">
        <w:rPr>
          <w:rFonts w:ascii="Courier New" w:eastAsia="Calibri" w:hAnsi="Courier New" w:cs="Courier New"/>
          <w:b/>
          <w:sz w:val="24"/>
          <w:szCs w:val="24"/>
        </w:rPr>
        <w:t>:</w:t>
      </w:r>
      <w:r w:rsidRPr="002456CA">
        <w:rPr>
          <w:rFonts w:ascii="Courier New" w:eastAsia="Calibri" w:hAnsi="Courier New" w:cs="Courier New"/>
          <w:sz w:val="24"/>
          <w:szCs w:val="24"/>
        </w:rPr>
        <w:t xml:space="preserve"> </w:t>
      </w:r>
      <w:r w:rsidRPr="002456CA">
        <w:rPr>
          <w:rFonts w:ascii="Courier New" w:eastAsia="Calibri" w:hAnsi="Courier New" w:cs="Courier New"/>
          <w:b/>
          <w:sz w:val="24"/>
          <w:szCs w:val="24"/>
        </w:rPr>
        <w:t>AUTORIZAR</w:t>
      </w:r>
      <w:r w:rsidRPr="002456CA">
        <w:rPr>
          <w:rFonts w:ascii="Courier New" w:eastAsia="Calibri" w:hAnsi="Courier New" w:cs="Courier New"/>
          <w:sz w:val="24"/>
          <w:szCs w:val="24"/>
        </w:rPr>
        <w:t xml:space="preserve"> el uso del Polideportivo Municipal para el desarrollo del evento.</w:t>
      </w:r>
      <w:r w:rsidR="00BF3FB9">
        <w:rPr>
          <w:rFonts w:ascii="Courier New" w:eastAsia="Calibri" w:hAnsi="Courier New" w:cs="Courier New"/>
          <w:sz w:val="24"/>
          <w:szCs w:val="24"/>
        </w:rPr>
        <w:t>-</w:t>
      </w:r>
    </w:p>
    <w:p w:rsidR="002456CA" w:rsidRPr="002456CA" w:rsidRDefault="00BF3FB9" w:rsidP="00BF3FB9">
      <w:pPr>
        <w:spacing w:before="100" w:beforeAutospacing="1" w:after="100" w:afterAutospacing="1" w:line="259" w:lineRule="auto"/>
        <w:ind w:left="567" w:hanging="567"/>
        <w:jc w:val="both"/>
        <w:rPr>
          <w:rFonts w:ascii="Courier New" w:eastAsia="Calibri" w:hAnsi="Courier New" w:cs="Courier New"/>
          <w:b/>
          <w:sz w:val="24"/>
          <w:szCs w:val="24"/>
        </w:rPr>
      </w:pPr>
      <w:r>
        <w:rPr>
          <w:rFonts w:ascii="Courier New" w:eastAsia="Calibri" w:hAnsi="Courier New" w:cs="Courier New"/>
          <w:b/>
          <w:sz w:val="24"/>
          <w:szCs w:val="24"/>
          <w:u w:val="single"/>
        </w:rPr>
        <w:t>Art.3º</w:t>
      </w:r>
      <w:r>
        <w:rPr>
          <w:rFonts w:ascii="Courier New" w:eastAsia="Calibri" w:hAnsi="Courier New" w:cs="Courier New"/>
          <w:b/>
          <w:sz w:val="24"/>
          <w:szCs w:val="24"/>
        </w:rPr>
        <w:t>:</w:t>
      </w:r>
      <w:r w:rsidR="002456CA" w:rsidRPr="002456CA">
        <w:rPr>
          <w:rFonts w:ascii="Courier New" w:eastAsia="Calibri" w:hAnsi="Courier New" w:cs="Courier New"/>
          <w:b/>
          <w:sz w:val="24"/>
          <w:szCs w:val="24"/>
        </w:rPr>
        <w:t xml:space="preserve"> EL </w:t>
      </w:r>
      <w:r w:rsidR="002456CA" w:rsidRPr="002456CA">
        <w:rPr>
          <w:rFonts w:ascii="Courier New" w:eastAsia="Calibri" w:hAnsi="Courier New" w:cs="Courier New"/>
          <w:sz w:val="24"/>
          <w:szCs w:val="24"/>
        </w:rPr>
        <w:t>evento contará con los ingresos provenientes de ventas de stands, venta de publicidad, donaciones o aportes que se reciban debiendo ingresar los montos percibidos en la cuenta Nº 0160001217-1 de Banco Macro.</w:t>
      </w:r>
      <w:r>
        <w:rPr>
          <w:rFonts w:ascii="Courier New" w:eastAsia="Calibri" w:hAnsi="Courier New" w:cs="Courier New"/>
          <w:sz w:val="24"/>
          <w:szCs w:val="24"/>
        </w:rPr>
        <w:t>-</w:t>
      </w:r>
      <w:r w:rsidR="002456CA" w:rsidRPr="002456CA">
        <w:rPr>
          <w:rFonts w:ascii="Courier New" w:eastAsia="Calibri" w:hAnsi="Courier New" w:cs="Courier New"/>
          <w:sz w:val="24"/>
          <w:szCs w:val="24"/>
        </w:rPr>
        <w:t xml:space="preserve"> </w:t>
      </w:r>
    </w:p>
    <w:p w:rsidR="002456CA" w:rsidRPr="002456CA" w:rsidRDefault="00BF3FB9" w:rsidP="00BF3FB9">
      <w:pPr>
        <w:spacing w:before="100" w:beforeAutospacing="1" w:after="100" w:afterAutospacing="1" w:line="259" w:lineRule="auto"/>
        <w:ind w:left="567" w:hanging="567"/>
        <w:jc w:val="both"/>
        <w:rPr>
          <w:rFonts w:ascii="Courier New" w:eastAsia="Calibri" w:hAnsi="Courier New" w:cs="Courier New"/>
          <w:b/>
          <w:sz w:val="24"/>
          <w:szCs w:val="24"/>
        </w:rPr>
      </w:pPr>
      <w:r>
        <w:rPr>
          <w:rFonts w:ascii="Courier New" w:eastAsia="Calibri" w:hAnsi="Courier New" w:cs="Courier New"/>
          <w:b/>
          <w:sz w:val="24"/>
          <w:szCs w:val="24"/>
          <w:u w:val="single"/>
        </w:rPr>
        <w:t>Art.4º</w:t>
      </w:r>
      <w:r>
        <w:rPr>
          <w:rFonts w:ascii="Courier New" w:eastAsia="Calibri" w:hAnsi="Courier New" w:cs="Courier New"/>
          <w:b/>
          <w:sz w:val="24"/>
          <w:szCs w:val="24"/>
        </w:rPr>
        <w:t>:</w:t>
      </w:r>
      <w:r w:rsidR="002456CA" w:rsidRPr="002456CA">
        <w:rPr>
          <w:rFonts w:ascii="Courier New" w:eastAsia="Calibri" w:hAnsi="Courier New" w:cs="Courier New"/>
          <w:b/>
          <w:sz w:val="24"/>
          <w:szCs w:val="24"/>
        </w:rPr>
        <w:t xml:space="preserve"> ESTABLECER </w:t>
      </w:r>
      <w:r w:rsidR="002456CA" w:rsidRPr="002456CA">
        <w:rPr>
          <w:rFonts w:ascii="Courier New" w:eastAsia="Calibri" w:hAnsi="Courier New" w:cs="Courier New"/>
          <w:sz w:val="24"/>
          <w:szCs w:val="24"/>
        </w:rPr>
        <w:t>un valor para la venta de los stands de mercado de Pesos Dos mil quinientos ($2.500) y de los stands de restaurantes de Pesos Tres mil quinientos ($3.500).</w:t>
      </w:r>
      <w:r>
        <w:rPr>
          <w:rFonts w:ascii="Courier New" w:eastAsia="Calibri" w:hAnsi="Courier New" w:cs="Courier New"/>
          <w:sz w:val="24"/>
          <w:szCs w:val="24"/>
        </w:rPr>
        <w:t>-</w:t>
      </w:r>
      <w:r w:rsidR="002456CA" w:rsidRPr="002456CA">
        <w:rPr>
          <w:rFonts w:ascii="Courier New" w:eastAsia="Calibri" w:hAnsi="Courier New" w:cs="Courier New"/>
          <w:b/>
          <w:sz w:val="24"/>
          <w:szCs w:val="24"/>
        </w:rPr>
        <w:t xml:space="preserve"> </w:t>
      </w:r>
    </w:p>
    <w:p w:rsidR="002456CA" w:rsidRPr="00BF3FB9" w:rsidRDefault="002456CA" w:rsidP="00BF3FB9">
      <w:pPr>
        <w:spacing w:before="100" w:beforeAutospacing="1" w:after="100" w:afterAutospacing="1" w:line="259" w:lineRule="auto"/>
        <w:ind w:left="567" w:hanging="567"/>
        <w:jc w:val="both"/>
        <w:rPr>
          <w:rFonts w:ascii="Courier New" w:eastAsia="Calibri" w:hAnsi="Courier New" w:cs="Courier New"/>
          <w:sz w:val="24"/>
          <w:szCs w:val="24"/>
        </w:rPr>
      </w:pPr>
      <w:r w:rsidRPr="002456CA">
        <w:rPr>
          <w:rFonts w:ascii="Courier New" w:eastAsia="Calibri" w:hAnsi="Courier New" w:cs="Courier New"/>
          <w:b/>
          <w:sz w:val="24"/>
          <w:szCs w:val="24"/>
          <w:u w:val="single"/>
        </w:rPr>
        <w:t>Art.5</w:t>
      </w:r>
      <w:r w:rsidR="00BF3FB9">
        <w:rPr>
          <w:rFonts w:ascii="Courier New" w:eastAsia="Calibri" w:hAnsi="Courier New" w:cs="Courier New"/>
          <w:b/>
          <w:sz w:val="24"/>
          <w:szCs w:val="24"/>
          <w:u w:val="single"/>
        </w:rPr>
        <w:t>º</w:t>
      </w:r>
      <w:r w:rsidR="00BF3FB9">
        <w:rPr>
          <w:rFonts w:ascii="Courier New" w:eastAsia="Calibri" w:hAnsi="Courier New" w:cs="Courier New"/>
          <w:b/>
          <w:sz w:val="24"/>
          <w:szCs w:val="24"/>
        </w:rPr>
        <w:t>:</w:t>
      </w:r>
      <w:r w:rsidRPr="002456CA">
        <w:rPr>
          <w:rFonts w:ascii="Courier New" w:eastAsia="Calibri" w:hAnsi="Courier New" w:cs="Courier New"/>
          <w:sz w:val="24"/>
          <w:szCs w:val="24"/>
        </w:rPr>
        <w:t xml:space="preserve"> </w:t>
      </w:r>
      <w:r w:rsidR="00BF3FB9" w:rsidRPr="00BF3FB9">
        <w:rPr>
          <w:rFonts w:ascii="Courier New" w:eastAsia="Calibri" w:hAnsi="Courier New" w:cs="Courier New"/>
          <w:b/>
          <w:sz w:val="24"/>
          <w:szCs w:val="24"/>
        </w:rPr>
        <w:t>APRUÉBESE</w:t>
      </w:r>
      <w:r w:rsidRPr="002456CA">
        <w:rPr>
          <w:rFonts w:ascii="Courier New" w:eastAsia="Calibri" w:hAnsi="Courier New" w:cs="Courier New"/>
          <w:sz w:val="24"/>
          <w:szCs w:val="24"/>
        </w:rPr>
        <w:t xml:space="preserve"> el Reglamento General que rige para el evento denominado “</w:t>
      </w:r>
      <w:proofErr w:type="spellStart"/>
      <w:r w:rsidRPr="002456CA">
        <w:rPr>
          <w:rFonts w:ascii="Courier New" w:eastAsia="Calibri" w:hAnsi="Courier New" w:cs="Courier New"/>
          <w:sz w:val="24"/>
          <w:szCs w:val="24"/>
        </w:rPr>
        <w:t>Peperina</w:t>
      </w:r>
      <w:proofErr w:type="spellEnd"/>
      <w:r w:rsidRPr="002456CA">
        <w:rPr>
          <w:rFonts w:ascii="Courier New" w:eastAsia="Calibri" w:hAnsi="Courier New" w:cs="Courier New"/>
          <w:sz w:val="24"/>
          <w:szCs w:val="24"/>
        </w:rPr>
        <w:t>”, que como anexo forma parte de la presente Ordenanza.</w:t>
      </w:r>
      <w:r w:rsidR="00BF3FB9">
        <w:rPr>
          <w:rFonts w:ascii="Courier New" w:eastAsia="Calibri" w:hAnsi="Courier New" w:cs="Courier New"/>
          <w:sz w:val="24"/>
          <w:szCs w:val="24"/>
        </w:rPr>
        <w:t>-</w:t>
      </w:r>
    </w:p>
    <w:p w:rsidR="002456CA" w:rsidRPr="002F21C4" w:rsidRDefault="002456CA" w:rsidP="00BF3FB9">
      <w:pPr>
        <w:spacing w:before="100" w:beforeAutospacing="1" w:after="100" w:afterAutospacing="1" w:line="360" w:lineRule="auto"/>
        <w:ind w:left="426" w:hanging="426"/>
        <w:jc w:val="both"/>
        <w:rPr>
          <w:rFonts w:ascii="Courier New" w:eastAsia="Times New Roman" w:hAnsi="Courier New" w:cs="Times New Roman"/>
          <w:sz w:val="24"/>
          <w:szCs w:val="20"/>
          <w:lang w:val="es-ES" w:eastAsia="es-AR"/>
        </w:rPr>
      </w:pPr>
      <w:r w:rsidRPr="002F21C4">
        <w:rPr>
          <w:rFonts w:ascii="Courier New" w:eastAsia="Times New Roman" w:hAnsi="Courier New" w:cs="Times New Roman"/>
          <w:b/>
          <w:sz w:val="24"/>
          <w:szCs w:val="20"/>
          <w:u w:val="single"/>
          <w:lang w:val="es-ES" w:eastAsia="es-AR"/>
        </w:rPr>
        <w:t>Art.</w:t>
      </w:r>
      <w:r w:rsidR="00BF3FB9">
        <w:rPr>
          <w:rFonts w:ascii="Courier New" w:eastAsia="Times New Roman" w:hAnsi="Courier New" w:cs="Times New Roman"/>
          <w:b/>
          <w:sz w:val="24"/>
          <w:szCs w:val="20"/>
          <w:u w:val="single"/>
          <w:lang w:val="es-ES" w:eastAsia="es-AR"/>
        </w:rPr>
        <w:t>6</w:t>
      </w:r>
      <w:r>
        <w:rPr>
          <w:rFonts w:ascii="Courier New" w:eastAsia="Times New Roman" w:hAnsi="Courier New" w:cs="Times New Roman"/>
          <w:b/>
          <w:sz w:val="24"/>
          <w:szCs w:val="20"/>
          <w:u w:val="single"/>
          <w:lang w:val="es-ES" w:eastAsia="es-AR"/>
        </w:rPr>
        <w:t>º</w:t>
      </w:r>
      <w:r w:rsidRPr="002F21C4">
        <w:rPr>
          <w:rFonts w:ascii="Courier New" w:eastAsia="Times New Roman" w:hAnsi="Courier New" w:cs="Times New Roman"/>
          <w:b/>
          <w:sz w:val="24"/>
          <w:szCs w:val="20"/>
          <w:lang w:val="es-ES" w:eastAsia="es-AR"/>
        </w:rPr>
        <w:t>:</w:t>
      </w:r>
      <w:r w:rsidRPr="002F21C4">
        <w:rPr>
          <w:rFonts w:ascii="Courier New" w:eastAsia="Times New Roman" w:hAnsi="Courier New" w:cs="Times New Roman"/>
          <w:sz w:val="24"/>
          <w:szCs w:val="20"/>
          <w:lang w:val="es-ES" w:eastAsia="es-AR"/>
        </w:rPr>
        <w:t xml:space="preserve"> </w:t>
      </w:r>
      <w:r w:rsidRPr="002F21C4">
        <w:rPr>
          <w:rFonts w:ascii="Courier New" w:eastAsia="Times New Roman" w:hAnsi="Courier New" w:cs="Times New Roman"/>
          <w:b/>
          <w:sz w:val="24"/>
          <w:szCs w:val="20"/>
          <w:lang w:val="es-ES" w:eastAsia="es-AR"/>
        </w:rPr>
        <w:t xml:space="preserve">PROTOCOLISECE, </w:t>
      </w:r>
      <w:r w:rsidRPr="002F21C4">
        <w:rPr>
          <w:rFonts w:ascii="Courier New" w:eastAsia="Times New Roman" w:hAnsi="Courier New" w:cs="Times New Roman"/>
          <w:sz w:val="24"/>
          <w:szCs w:val="20"/>
          <w:lang w:val="es-ES" w:eastAsia="es-AR"/>
        </w:rPr>
        <w:t xml:space="preserve">comuníquese, publíquese en el boletín oficial de la </w:t>
      </w:r>
      <w:r>
        <w:rPr>
          <w:rFonts w:ascii="Courier New" w:eastAsia="Times New Roman" w:hAnsi="Courier New" w:cs="Times New Roman"/>
          <w:sz w:val="24"/>
          <w:szCs w:val="20"/>
          <w:lang w:val="es-ES" w:eastAsia="es-AR"/>
        </w:rPr>
        <w:t xml:space="preserve">Ciudad de </w:t>
      </w:r>
      <w:r w:rsidRPr="002F21C4">
        <w:rPr>
          <w:rFonts w:ascii="Courier New" w:eastAsia="Times New Roman" w:hAnsi="Courier New" w:cs="Times New Roman"/>
          <w:sz w:val="24"/>
          <w:szCs w:val="20"/>
          <w:lang w:val="es-ES" w:eastAsia="es-AR"/>
        </w:rPr>
        <w:t>Alta Gracia, incorpórese al libro de Ordenanzas y archívese.-</w:t>
      </w:r>
      <w:r w:rsidRPr="002F21C4">
        <w:rPr>
          <w:rFonts w:ascii="Courier New" w:eastAsia="Times New Roman" w:hAnsi="Courier New" w:cs="Times New Roman"/>
          <w:b/>
          <w:sz w:val="24"/>
          <w:szCs w:val="20"/>
          <w:lang w:val="es-ES" w:eastAsia="es-AR"/>
        </w:rPr>
        <w:t xml:space="preserve"> </w:t>
      </w:r>
    </w:p>
    <w:p w:rsidR="002456CA" w:rsidRPr="002F21C4" w:rsidRDefault="002456CA" w:rsidP="002456CA">
      <w:pPr>
        <w:spacing w:after="0" w:line="240" w:lineRule="auto"/>
        <w:ind w:left="709" w:hanging="709"/>
        <w:jc w:val="both"/>
        <w:rPr>
          <w:rFonts w:ascii="Courier New" w:eastAsia="Times New Roman" w:hAnsi="Courier New" w:cs="Times New Roman"/>
          <w:b/>
          <w:sz w:val="24"/>
          <w:szCs w:val="20"/>
          <w:u w:val="single"/>
          <w:lang w:eastAsia="es-AR"/>
        </w:rPr>
      </w:pPr>
    </w:p>
    <w:p w:rsidR="002456CA" w:rsidRPr="002F21C4" w:rsidRDefault="002456CA" w:rsidP="002456CA">
      <w:pPr>
        <w:spacing w:after="0" w:line="240" w:lineRule="auto"/>
        <w:jc w:val="both"/>
        <w:rPr>
          <w:rFonts w:ascii="Courier New" w:eastAsia="Times New Roman" w:hAnsi="Courier New" w:cs="Times New Roman"/>
          <w:b/>
          <w:sz w:val="24"/>
          <w:szCs w:val="20"/>
          <w:lang w:eastAsia="es-AR"/>
        </w:rPr>
      </w:pPr>
    </w:p>
    <w:p w:rsidR="002456CA" w:rsidRPr="00974D76" w:rsidRDefault="002456CA" w:rsidP="002456CA">
      <w:pPr>
        <w:spacing w:after="0" w:line="240" w:lineRule="auto"/>
        <w:jc w:val="both"/>
        <w:rPr>
          <w:rFonts w:ascii="Courier New" w:eastAsia="Times New Roman" w:hAnsi="Courier New" w:cs="Times New Roman"/>
          <w:b/>
          <w:sz w:val="24"/>
          <w:szCs w:val="20"/>
          <w:lang w:eastAsia="es-AR"/>
        </w:rPr>
      </w:pPr>
      <w:r w:rsidRPr="002F21C4">
        <w:rPr>
          <w:rFonts w:ascii="Courier New" w:eastAsia="Times New Roman" w:hAnsi="Courier New" w:cs="Times New Roman"/>
          <w:b/>
          <w:sz w:val="24"/>
          <w:szCs w:val="20"/>
          <w:lang w:eastAsia="es-AR"/>
        </w:rPr>
        <w:t xml:space="preserve">DADA EN LA SALA DE SESIONES DEL HONORABLE CONCEJO DELIBERANTE A LOS </w:t>
      </w:r>
      <w:r>
        <w:rPr>
          <w:rFonts w:ascii="Courier New" w:eastAsia="Times New Roman" w:hAnsi="Courier New" w:cs="Times New Roman"/>
          <w:b/>
          <w:sz w:val="24"/>
          <w:szCs w:val="20"/>
          <w:lang w:eastAsia="es-AR"/>
        </w:rPr>
        <w:t>VEINTISEIS</w:t>
      </w:r>
      <w:r w:rsidRPr="002F21C4">
        <w:rPr>
          <w:rFonts w:ascii="Courier New" w:eastAsia="Times New Roman" w:hAnsi="Courier New" w:cs="Times New Roman"/>
          <w:b/>
          <w:sz w:val="24"/>
          <w:szCs w:val="20"/>
          <w:lang w:eastAsia="es-AR"/>
        </w:rPr>
        <w:t xml:space="preserve"> DIAS DEL MES DE MARZO DEL AÑO DOS MIL </w:t>
      </w:r>
      <w:r>
        <w:rPr>
          <w:rFonts w:ascii="Courier New" w:eastAsia="Times New Roman" w:hAnsi="Courier New" w:cs="Times New Roman"/>
          <w:b/>
          <w:sz w:val="24"/>
          <w:szCs w:val="20"/>
          <w:lang w:eastAsia="es-AR"/>
        </w:rPr>
        <w:t>QUINCE</w:t>
      </w:r>
      <w:r w:rsidRPr="002F21C4">
        <w:rPr>
          <w:rFonts w:ascii="Courier New" w:eastAsia="Times New Roman" w:hAnsi="Courier New" w:cs="Times New Roman"/>
          <w:b/>
          <w:sz w:val="24"/>
          <w:szCs w:val="20"/>
          <w:lang w:eastAsia="es-AR"/>
        </w:rPr>
        <w:t>.</w:t>
      </w:r>
    </w:p>
    <w:p w:rsidR="00EE6E83" w:rsidRDefault="00EE6E83"/>
    <w:p w:rsidR="00360C1F" w:rsidRDefault="00360C1F"/>
    <w:p w:rsidR="00360C1F" w:rsidRDefault="00360C1F" w:rsidP="00360C1F">
      <w:pPr>
        <w:shd w:val="clear" w:color="auto" w:fill="FFFFFF"/>
        <w:spacing w:after="0" w:line="240" w:lineRule="auto"/>
        <w:jc w:val="center"/>
        <w:rPr>
          <w:rFonts w:ascii="Courier New" w:eastAsia="Times New Roman" w:hAnsi="Courier New" w:cs="Courier New"/>
          <w:b/>
          <w:color w:val="000000"/>
          <w:sz w:val="24"/>
          <w:szCs w:val="24"/>
          <w:lang w:val="es-ES" w:eastAsia="es-ES"/>
        </w:rPr>
      </w:pPr>
      <w:r w:rsidRPr="00360C1F">
        <w:rPr>
          <w:rFonts w:ascii="Courier New" w:eastAsia="Times New Roman" w:hAnsi="Courier New" w:cs="Courier New"/>
          <w:b/>
          <w:color w:val="000000"/>
          <w:sz w:val="24"/>
          <w:szCs w:val="24"/>
          <w:lang w:val="es-ES" w:eastAsia="es-ES"/>
        </w:rPr>
        <w:lastRenderedPageBreak/>
        <w:t>ANEXO</w:t>
      </w:r>
    </w:p>
    <w:p w:rsidR="00360C1F" w:rsidRDefault="00360C1F" w:rsidP="00360C1F">
      <w:pPr>
        <w:shd w:val="clear" w:color="auto" w:fill="FFFFFF"/>
        <w:spacing w:after="0" w:line="240" w:lineRule="auto"/>
        <w:jc w:val="center"/>
        <w:rPr>
          <w:rFonts w:ascii="Courier New" w:eastAsia="Times New Roman" w:hAnsi="Courier New" w:cs="Courier New"/>
          <w:b/>
          <w:color w:val="000000"/>
          <w:sz w:val="24"/>
          <w:szCs w:val="24"/>
          <w:lang w:val="es-ES" w:eastAsia="es-ES"/>
        </w:rPr>
      </w:pPr>
    </w:p>
    <w:p w:rsidR="00360C1F" w:rsidRDefault="00360C1F" w:rsidP="00360C1F">
      <w:pPr>
        <w:shd w:val="clear" w:color="auto" w:fill="FFFFFF"/>
        <w:spacing w:after="0" w:line="240" w:lineRule="auto"/>
        <w:jc w:val="center"/>
        <w:rPr>
          <w:rFonts w:ascii="Courier New" w:eastAsia="Times New Roman" w:hAnsi="Courier New" w:cs="Courier New"/>
          <w:b/>
          <w:color w:val="000000"/>
          <w:sz w:val="24"/>
          <w:szCs w:val="24"/>
          <w:lang w:val="es-ES" w:eastAsia="es-ES"/>
        </w:rPr>
      </w:pPr>
    </w:p>
    <w:p w:rsidR="00360C1F" w:rsidRPr="00360C1F" w:rsidRDefault="00360C1F" w:rsidP="00360C1F">
      <w:pPr>
        <w:shd w:val="clear" w:color="auto" w:fill="FFFFFF"/>
        <w:spacing w:after="0" w:line="240" w:lineRule="auto"/>
        <w:jc w:val="center"/>
        <w:rPr>
          <w:rFonts w:ascii="Courier New" w:eastAsia="Times New Roman" w:hAnsi="Courier New" w:cs="Courier New"/>
          <w:b/>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 w:eastAsia="es-ES"/>
        </w:rPr>
        <w:t>REGLAMENTO   “PEPERINA  -  FESTIVAL GASTRONOMICO”</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b/>
          <w:bCs/>
          <w:color w:val="000000"/>
          <w:sz w:val="24"/>
          <w:szCs w:val="24"/>
          <w:lang w:val="es-ES"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b/>
          <w:bCs/>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La Feria denominada ¨-PEPERINA – FESTIVAL GASTRONOMICO¨ organizada por  La Municipalidad de Alta Gracia, a cargo de la Secretaria de Cultura Comercio Industria y Turismo, se regirá por el presente  Reglamento General.-</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eastAsia="es-ES"/>
        </w:rPr>
        <w:t> </w:t>
      </w:r>
    </w:p>
    <w:p w:rsidR="00360C1F" w:rsidRPr="00360C1F" w:rsidRDefault="00360C1F" w:rsidP="00360C1F">
      <w:pPr>
        <w:shd w:val="clear" w:color="auto" w:fill="FFFFFF"/>
        <w:spacing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1-  LUGAR Y FECHA</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PEPERINA-FESTIVAL GASTRONOMICO se realizará en el predio del Polideportivo, en el salón de Usos Múltiples Municipal ubicado en Av.  Hipólito Irigoyen  Esq. Raúl Alfonsín  de la ciudad de Alta Gracia, República Argentina, el viernes 3, sábado 4 y domingo 5 de Abril de 2015.-</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El ingreso de visitantes los días 3 al 5 de Abril d</w:t>
      </w:r>
      <w:r w:rsidR="00FC58C9">
        <w:rPr>
          <w:rFonts w:ascii="Courier New" w:eastAsia="Times New Roman" w:hAnsi="Courier New" w:cs="Courier New"/>
          <w:color w:val="000000"/>
          <w:sz w:val="24"/>
          <w:szCs w:val="24"/>
          <w:lang w:val="es-ES_tradnl" w:eastAsia="es-ES"/>
        </w:rPr>
        <w:t>e 2015, se iniciará a las 11:00</w:t>
      </w:r>
      <w:r w:rsidRPr="00360C1F">
        <w:rPr>
          <w:rFonts w:ascii="Courier New" w:eastAsia="Times New Roman" w:hAnsi="Courier New" w:cs="Courier New"/>
          <w:color w:val="000000"/>
          <w:sz w:val="24"/>
          <w:szCs w:val="24"/>
          <w:lang w:val="es-ES_tradnl" w:eastAsia="es-ES"/>
        </w:rPr>
        <w:t>hs y finalizará a las 24:00hs.</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2- PARTICIPANTES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Podrán participar de la Feria  toda persona física  o jurídica  que se rel</w:t>
      </w:r>
      <w:r>
        <w:rPr>
          <w:rFonts w:ascii="Courier New" w:eastAsia="Times New Roman" w:hAnsi="Courier New" w:cs="Courier New"/>
          <w:color w:val="000000"/>
          <w:sz w:val="24"/>
          <w:szCs w:val="24"/>
          <w:lang w:val="es-ES_tradnl" w:eastAsia="es-ES"/>
        </w:rPr>
        <w:t xml:space="preserve">acione comercialmente directa o </w:t>
      </w:r>
      <w:r w:rsidRPr="00360C1F">
        <w:rPr>
          <w:rFonts w:ascii="Courier New" w:eastAsia="Times New Roman" w:hAnsi="Courier New" w:cs="Courier New"/>
          <w:color w:val="000000"/>
          <w:sz w:val="24"/>
          <w:szCs w:val="24"/>
          <w:lang w:val="es-ES_tradnl" w:eastAsia="es-ES"/>
        </w:rPr>
        <w:t>indirectamente con la actividad gastronómica</w:t>
      </w:r>
      <w:r>
        <w:rPr>
          <w:rFonts w:ascii="Courier New" w:eastAsia="Times New Roman" w:hAnsi="Courier New" w:cs="Courier New"/>
          <w:color w:val="000000"/>
          <w:sz w:val="24"/>
          <w:szCs w:val="24"/>
          <w:lang w:val="es-ES" w:eastAsia="es-ES"/>
        </w:rPr>
        <w:t xml:space="preserve"> </w:t>
      </w:r>
      <w:r>
        <w:rPr>
          <w:rFonts w:ascii="Courier New" w:eastAsia="Times New Roman" w:hAnsi="Courier New" w:cs="Courier New"/>
          <w:color w:val="000000"/>
          <w:sz w:val="24"/>
          <w:szCs w:val="24"/>
          <w:lang w:val="es-ES_tradnl" w:eastAsia="es-ES"/>
        </w:rPr>
        <w:t>a</w:t>
      </w:r>
      <w:r w:rsidRPr="00360C1F">
        <w:rPr>
          <w:rFonts w:ascii="Courier New" w:eastAsia="Times New Roman" w:hAnsi="Courier New" w:cs="Courier New"/>
          <w:color w:val="000000"/>
          <w:sz w:val="24"/>
          <w:szCs w:val="24"/>
          <w:lang w:val="es-ES_tradnl" w:eastAsia="es-ES"/>
        </w:rPr>
        <w:t xml:space="preserve"> título referencial no limitativo</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Empresas de Servicios, catering, protocolo y eventos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Restaurantes.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xml:space="preserve">Bares- Confiterías </w:t>
      </w:r>
      <w:r>
        <w:rPr>
          <w:rFonts w:ascii="Courier New" w:eastAsia="Times New Roman" w:hAnsi="Courier New" w:cs="Courier New"/>
          <w:color w:val="000000"/>
          <w:sz w:val="24"/>
          <w:szCs w:val="24"/>
          <w:lang w:val="es-ES_tradnl" w:eastAsia="es-ES"/>
        </w:rPr>
        <w:t>–</w:t>
      </w:r>
      <w:r w:rsidRPr="00360C1F">
        <w:rPr>
          <w:rFonts w:ascii="Courier New" w:eastAsia="Times New Roman" w:hAnsi="Courier New" w:cs="Courier New"/>
          <w:color w:val="000000"/>
          <w:sz w:val="24"/>
          <w:szCs w:val="24"/>
          <w:lang w:val="es-ES_tradnl" w:eastAsia="es-ES"/>
        </w:rPr>
        <w:t xml:space="preserve"> Panaderías</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xml:space="preserve">Bebidas alcohólicas y no </w:t>
      </w:r>
      <w:r>
        <w:rPr>
          <w:rFonts w:ascii="Courier New" w:eastAsia="Times New Roman" w:hAnsi="Courier New" w:cs="Courier New"/>
          <w:color w:val="000000"/>
          <w:sz w:val="24"/>
          <w:szCs w:val="24"/>
          <w:lang w:val="es-ES_tradnl" w:eastAsia="es-ES"/>
        </w:rPr>
        <w:t>alcohólicas.-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Cafés, postres, chocolates y heladería.</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Alimentos procesados</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Utensilios y accesorios. Productos para mesa y cocina</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Electrodomésticos menores.</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En general productos,  actividades y servicios relacionados con el sector gastronómico.</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En todos los casos deberán respetarse las Ordenanzas vigentes según el producto o servicio a comercializar y exhibir.</w:t>
      </w:r>
      <w:r>
        <w:rPr>
          <w:rFonts w:ascii="Courier New" w:eastAsia="Times New Roman" w:hAnsi="Courier New" w:cs="Courier New"/>
          <w:color w:val="000000"/>
          <w:sz w:val="24"/>
          <w:szCs w:val="24"/>
          <w:lang w:val="es-ES_tradnl" w:eastAsia="es-ES"/>
        </w:rPr>
        <w:t>-</w:t>
      </w:r>
      <w:r w:rsidRPr="00360C1F">
        <w:rPr>
          <w:rFonts w:ascii="Courier New" w:eastAsia="Times New Roman" w:hAnsi="Courier New" w:cs="Courier New"/>
          <w:color w:val="000000"/>
          <w:sz w:val="24"/>
          <w:szCs w:val="24"/>
          <w:lang w:val="es-ES_tradnl" w:eastAsia="es-ES"/>
        </w:rPr>
        <w:t xml:space="preserve">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Se podrán exhibir y comercializar solamente los servicios y//o productos  que han consignado  en la solicitud de  participación. En caso de querer incorporar nuevos servicios y/o productos, deberán solicitar  y obtener  de la  Secretaria de Cultura, Comercio Industria y Turismo o a quien delegue  la correspondiente autorización.</w:t>
      </w:r>
      <w:r>
        <w:rPr>
          <w:rFonts w:ascii="Courier New" w:eastAsia="Times New Roman" w:hAnsi="Courier New" w:cs="Courier New"/>
          <w:color w:val="000000"/>
          <w:sz w:val="24"/>
          <w:szCs w:val="24"/>
          <w:lang w:val="es-ES_tradnl" w:eastAsia="es-ES"/>
        </w:rPr>
        <w:t>-</w:t>
      </w:r>
    </w:p>
    <w:p w:rsidR="00360C1F" w:rsidRDefault="00360C1F" w:rsidP="00360C1F">
      <w:pPr>
        <w:shd w:val="clear" w:color="auto" w:fill="FFFFFF"/>
        <w:spacing w:after="0" w:line="240" w:lineRule="auto"/>
        <w:jc w:val="right"/>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w:t>
      </w:r>
    </w:p>
    <w:p w:rsidR="00360C1F" w:rsidRDefault="00360C1F" w:rsidP="00360C1F">
      <w:pPr>
        <w:shd w:val="clear" w:color="auto" w:fill="FFFFFF"/>
        <w:spacing w:after="0" w:line="240" w:lineRule="auto"/>
        <w:jc w:val="right"/>
        <w:rPr>
          <w:rFonts w:ascii="Courier New" w:eastAsia="Times New Roman" w:hAnsi="Courier New" w:cs="Courier New"/>
          <w:color w:val="000000"/>
          <w:sz w:val="24"/>
          <w:szCs w:val="24"/>
          <w:lang w:val="es-ES_tradnl" w:eastAsia="es-ES"/>
        </w:rPr>
      </w:pP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…///3.-</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3- INSCRIPCION</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Para participar  en la FERIA  los interesados deberán presentar la solicitud de participación completando todos los datos que se consigna  en la misma y deberá ser presentada en los formularios oficiales de la FERIA.</w:t>
      </w:r>
      <w:r>
        <w:rPr>
          <w:rFonts w:ascii="Courier New" w:eastAsia="Times New Roman" w:hAnsi="Courier New" w:cs="Courier New"/>
          <w:color w:val="000000"/>
          <w:sz w:val="24"/>
          <w:szCs w:val="24"/>
          <w:lang w:val="es-ES_tradnl" w:eastAsia="es-ES"/>
        </w:rPr>
        <w:t>-</w:t>
      </w:r>
      <w:r w:rsidRPr="00360C1F">
        <w:rPr>
          <w:rFonts w:ascii="Courier New" w:eastAsia="Times New Roman" w:hAnsi="Courier New" w:cs="Courier New"/>
          <w:color w:val="000000"/>
          <w:sz w:val="24"/>
          <w:szCs w:val="24"/>
          <w:lang w:val="es-ES_tradnl" w:eastAsia="es-ES"/>
        </w:rPr>
        <w:t xml:space="preserve">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eastAsia="es-ES"/>
        </w:rPr>
      </w:pPr>
      <w:r w:rsidRPr="00360C1F">
        <w:rPr>
          <w:rFonts w:ascii="Courier New" w:eastAsia="Times New Roman" w:hAnsi="Courier New" w:cs="Courier New"/>
          <w:color w:val="000000"/>
          <w:sz w:val="24"/>
          <w:szCs w:val="24"/>
          <w:lang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4- GENERALIDADES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4.1 La presencia de los responsables en los stands  será mínimo desde 30 minutos antes hasta 15 minutos después de los horarios establecidos.-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Este horario es de cumplimiento obligatorio y la responsabilidad sobre la seguridad del stand es exclusiva del expositor.</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El expositor deberá  cuidar la decoración del espacio asignado, la limpieza, así como también  la presentación de quienes atienden al público y el respeto al mismo.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Credenciales:   No se podrá acreditar como expositor a menores de 18 años. Todas las credenciales  son personales e intransferibles. El uso  indebido de las mismas, faculta a la organización  a retirar y prohibir la entrada a la FERIA  de las personas implicadas  en dichas anormalidades. PARA LA CONFECCION DE LAS CREDENCIALES ES OBLIGATORIO EL ENVIO HASTA 72 HORAS ANTES DEL LISTADO  DONDE CONSTE  LA INSCRIPCION  DE A.R.T. O SEGURO  DE ACCIDENTES PERSONALES  con cláusula de  no repetición,  de los empleados contratados por el expositor para atender el stand. Las únicas credenciales válidas  para el ingreso son las em</w:t>
      </w:r>
      <w:r>
        <w:rPr>
          <w:rFonts w:ascii="Courier New" w:eastAsia="Times New Roman" w:hAnsi="Courier New" w:cs="Courier New"/>
          <w:color w:val="000000"/>
          <w:sz w:val="24"/>
          <w:szCs w:val="24"/>
          <w:lang w:val="es-ES_tradnl" w:eastAsia="es-ES"/>
        </w:rPr>
        <w:t>itidas oficialmente  por La</w:t>
      </w:r>
      <w:r w:rsidRPr="00360C1F">
        <w:rPr>
          <w:rFonts w:ascii="Courier New" w:eastAsia="Times New Roman" w:hAnsi="Courier New" w:cs="Courier New"/>
          <w:color w:val="000000"/>
          <w:sz w:val="24"/>
          <w:szCs w:val="24"/>
          <w:lang w:val="es-ES_tradnl" w:eastAsia="es-ES"/>
        </w:rPr>
        <w:t xml:space="preserve"> Municipalidad de Alta Gracia.</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Toda otra identificación o credencial carecerá de valor.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Estas credenciales están destinadas tanto a los directivos y ejecutivos de la empresa expositora como al personal que atenderá el stand,  Durante los días de armado y desarme, los constructores de stands, su personal y el de los expositores afectados a estas tareas, deberán contar con credencial de constructor.-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360C1F" w:rsidRDefault="00360C1F" w:rsidP="00360C1F">
      <w:pPr>
        <w:shd w:val="clear" w:color="auto" w:fill="FFFFFF"/>
        <w:spacing w:after="0" w:line="240" w:lineRule="auto"/>
        <w:jc w:val="right"/>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w:t>
      </w:r>
    </w:p>
    <w:p w:rsidR="00360C1F" w:rsidRDefault="00360C1F" w:rsidP="00360C1F">
      <w:pPr>
        <w:shd w:val="clear" w:color="auto" w:fill="FFFFFF"/>
        <w:spacing w:after="0" w:line="240" w:lineRule="auto"/>
        <w:jc w:val="right"/>
        <w:rPr>
          <w:rFonts w:ascii="Courier New" w:eastAsia="Times New Roman" w:hAnsi="Courier New" w:cs="Courier New"/>
          <w:color w:val="000000"/>
          <w:sz w:val="24"/>
          <w:szCs w:val="24"/>
          <w:lang w:val="es-ES_tradnl" w:eastAsia="es-ES"/>
        </w:rPr>
      </w:pPr>
    </w:p>
    <w:p w:rsidR="00360C1F" w:rsidRPr="00360C1F" w:rsidRDefault="00360C1F" w:rsidP="00360C1F">
      <w:pPr>
        <w:shd w:val="clear" w:color="auto" w:fill="FFFFFF"/>
        <w:spacing w:after="0" w:line="240" w:lineRule="auto"/>
        <w:jc w:val="right"/>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lastRenderedPageBreak/>
        <w:t>…///4.-</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5- SEGURIDAD</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xml:space="preserve">El expositor es responsable de la seguridad del stand durante las horas de visita del público, como así también en los horarios fijados. Su responsabilidad se extiende también a los períodos de armado y desarme de stands.- En los salones de exposición, no se permitirá personal  de vigilancia privada de los expositores. Asimismo los expositores se comprometen, a que fuera de los horarios  fijados en el punto 5, y/o cuando la exposición permanezca inactiva, a no dejar elementos de valor susceptibles de ser pasibles de robos y/o hurtos. Deslindado de toda responsabilidad a los </w:t>
      </w:r>
      <w:r>
        <w:rPr>
          <w:rFonts w:ascii="Courier New" w:eastAsia="Times New Roman" w:hAnsi="Courier New" w:cs="Courier New"/>
          <w:color w:val="000000"/>
          <w:sz w:val="24"/>
          <w:szCs w:val="24"/>
          <w:lang w:val="es-ES_tradnl" w:eastAsia="es-ES"/>
        </w:rPr>
        <w:t>organizadores de la exposición.-</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6- RESPONSABILIDADES  DEL EXPOSITOR Y HACIA TERCEROS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6.1 El expositor será el único responsable por daños  causados a su personal, a visitantes del evento que se en</w:t>
      </w:r>
      <w:r>
        <w:rPr>
          <w:rFonts w:ascii="Courier New" w:eastAsia="Times New Roman" w:hAnsi="Courier New" w:cs="Courier New"/>
          <w:color w:val="000000"/>
          <w:sz w:val="24"/>
          <w:szCs w:val="24"/>
          <w:lang w:val="es-ES_tradnl" w:eastAsia="es-ES"/>
        </w:rPr>
        <w:t>cuentren  dentro de su stand, y</w:t>
      </w:r>
      <w:r w:rsidRPr="00360C1F">
        <w:rPr>
          <w:rFonts w:ascii="Courier New" w:eastAsia="Times New Roman" w:hAnsi="Courier New" w:cs="Courier New"/>
          <w:color w:val="000000"/>
          <w:sz w:val="24"/>
          <w:szCs w:val="24"/>
          <w:lang w:val="es-ES_tradnl" w:eastAsia="es-ES"/>
        </w:rPr>
        <w:t xml:space="preserve">/o a cosas o bienes  de cualquier naturaleza , por robo, hurto, incendio, rayo, tempestad,  explosión, granizo, penetración de agua, humedad, inundación, accidente, conmoción civil, tumulto, sabotaje u otras cualesquiera fuera </w:t>
      </w:r>
      <w:r>
        <w:rPr>
          <w:rFonts w:ascii="Courier New" w:eastAsia="Times New Roman" w:hAnsi="Courier New" w:cs="Courier New"/>
          <w:color w:val="000000"/>
          <w:sz w:val="24"/>
          <w:szCs w:val="24"/>
          <w:lang w:val="es-ES_tradnl" w:eastAsia="es-ES"/>
        </w:rPr>
        <w:t>su origen.</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Será asimismo responsable de los daños y/o perjuicios que ocasionaren –dentro y fuera del stand-  su personal y/o cosas de que se sirve o tiene a su cuidado.- El expositor deberá contratar con compañías de seguros de primera línea que cubran los riesgos descriptos, por todo el  tiempo en que se halle en posesión d</w:t>
      </w:r>
      <w:r>
        <w:rPr>
          <w:rFonts w:ascii="Courier New" w:eastAsia="Times New Roman" w:hAnsi="Courier New" w:cs="Courier New"/>
          <w:color w:val="000000"/>
          <w:sz w:val="24"/>
          <w:szCs w:val="24"/>
          <w:lang w:val="es-ES_tradnl" w:eastAsia="es-ES"/>
        </w:rPr>
        <w:t>el espacio.</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En general, su responsabilidad se extiende durante todo el plazo y horario en que se halle en posesión del espacio,  exceptuadas las limitaciones de permanencia establecidas  cuando el evento  se encuentre cerrado al público visitante.</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Es  condición esencial la presentación  de ART, seguro de vida obligatorio  y / o  seguro de accidentes personales con cláusula de no repetición. Los certificados emitidos por las aseguradoras deben presentarse como mínimo 24 horas antes de la iniciación del evento en la Intendencia de la Feria.</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 xml:space="preserve">6.2 Los expositores podrán realizar un proyecto particular </w:t>
      </w:r>
    </w:p>
    <w:p w:rsidR="00360C1F" w:rsidRDefault="00360C1F" w:rsidP="00360C1F">
      <w:pPr>
        <w:shd w:val="clear" w:color="auto" w:fill="FFFFFF"/>
        <w:spacing w:after="0" w:line="240" w:lineRule="auto"/>
        <w:jc w:val="right"/>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w:t>
      </w:r>
    </w:p>
    <w:p w:rsidR="00360C1F" w:rsidRDefault="00360C1F" w:rsidP="00360C1F">
      <w:pPr>
        <w:shd w:val="clear" w:color="auto" w:fill="FFFFFF"/>
        <w:spacing w:after="0" w:line="240" w:lineRule="auto"/>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lastRenderedPageBreak/>
        <w:t>…///.-</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proofErr w:type="gramStart"/>
      <w:r w:rsidRPr="00360C1F">
        <w:rPr>
          <w:rFonts w:ascii="Courier New" w:eastAsia="Times New Roman" w:hAnsi="Courier New" w:cs="Courier New"/>
          <w:color w:val="000000"/>
          <w:sz w:val="24"/>
          <w:szCs w:val="24"/>
          <w:lang w:val="es-ES_tradnl" w:eastAsia="es-ES"/>
        </w:rPr>
        <w:t>para</w:t>
      </w:r>
      <w:proofErr w:type="gramEnd"/>
      <w:r w:rsidRPr="00360C1F">
        <w:rPr>
          <w:rFonts w:ascii="Courier New" w:eastAsia="Times New Roman" w:hAnsi="Courier New" w:cs="Courier New"/>
          <w:color w:val="000000"/>
          <w:sz w:val="24"/>
          <w:szCs w:val="24"/>
          <w:lang w:val="es-ES_tradnl" w:eastAsia="es-ES"/>
        </w:rPr>
        <w:t xml:space="preserve"> su Stand. Para ello deberán presentar una copia del plano del stand, con una planta y una vista  como mínimo, indicando dimensiones, alturas y materiales a utilizar en la construcción del mismo.-</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Los planos deberán contener en su carátula: Nombre de la Empresa, Número de Stand, y responsable del montaje con su teléfono y E. Mail.</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Para la decoración del módulo provisto no se requiere presentación de planos.-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6.3  Todas las construcciones deberán quedar dentro de los límites  del stand.</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xml:space="preserve">Todos los elementos componentes del stand, que superen los 2.50 m de altura (es la altura de la </w:t>
      </w:r>
      <w:proofErr w:type="spellStart"/>
      <w:r w:rsidRPr="00360C1F">
        <w:rPr>
          <w:rFonts w:ascii="Courier New" w:eastAsia="Times New Roman" w:hAnsi="Courier New" w:cs="Courier New"/>
          <w:color w:val="000000"/>
          <w:sz w:val="24"/>
          <w:szCs w:val="24"/>
          <w:lang w:val="es-ES_tradnl" w:eastAsia="es-ES"/>
        </w:rPr>
        <w:t>panelería</w:t>
      </w:r>
      <w:proofErr w:type="spellEnd"/>
      <w:r w:rsidRPr="00360C1F">
        <w:rPr>
          <w:rFonts w:ascii="Courier New" w:eastAsia="Times New Roman" w:hAnsi="Courier New" w:cs="Courier New"/>
          <w:color w:val="000000"/>
          <w:sz w:val="24"/>
          <w:szCs w:val="24"/>
          <w:lang w:val="es-ES_tradnl" w:eastAsia="es-ES"/>
        </w:rPr>
        <w:t xml:space="preserve"> provista por la organización) deberán presentar todas sus caras tratadas con la misma jerarquía  que el resto del stand. Los productos o materiales a exponer podrán superar los 2,50m de altura.</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xml:space="preserve">Descontando el espesor de la </w:t>
      </w:r>
      <w:proofErr w:type="spellStart"/>
      <w:r w:rsidRPr="00360C1F">
        <w:rPr>
          <w:rFonts w:ascii="Courier New" w:eastAsia="Times New Roman" w:hAnsi="Courier New" w:cs="Courier New"/>
          <w:color w:val="000000"/>
          <w:sz w:val="24"/>
          <w:szCs w:val="24"/>
          <w:lang w:val="es-ES_tradnl" w:eastAsia="es-ES"/>
        </w:rPr>
        <w:t>panelería</w:t>
      </w:r>
      <w:proofErr w:type="spellEnd"/>
      <w:r w:rsidRPr="00360C1F">
        <w:rPr>
          <w:rFonts w:ascii="Courier New" w:eastAsia="Times New Roman" w:hAnsi="Courier New" w:cs="Courier New"/>
          <w:color w:val="000000"/>
          <w:sz w:val="24"/>
          <w:szCs w:val="24"/>
          <w:lang w:val="es-ES_tradnl" w:eastAsia="es-ES"/>
        </w:rPr>
        <w:t>  y la diferencia por modulación  del sistema adoptado, las medidas interiores libres de los lotes son las siguientes</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Ancho: 2,93m</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Profundidad: Con cenefa 2.93m</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Sin cenefa 2,97m</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Se recomienda trasladar estos datos al constructor del stand, para el correcto diseño del mismo</w:t>
      </w:r>
      <w:r>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7-SERVICIOS Y ELEMENTOS PROVISTOS POR LA EXPO</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La Organización proveerá de los siguientes elementos y servicios a los expositores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EN PABELLON CUBIERTO:</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7.1  Panelera  divisoria realizada en perfilaría  de aluminio con paneles de Karikal blanco y cenefa de 0.30m de altura en el frente del stand</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7.2  Provisión de corriente eléctrica: según demanda solicitada en formulario de inscripción.</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7.3  Provisión de iluminación: Tres spots sobre cenefa y un tomacorriente doble por módulo.</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_tradnl" w:eastAsia="es-ES"/>
        </w:rPr>
        <w:t>7.4  </w:t>
      </w:r>
      <w:r w:rsidRPr="00360C1F">
        <w:rPr>
          <w:rFonts w:ascii="Courier New" w:eastAsia="Times New Roman" w:hAnsi="Courier New" w:cs="Courier New"/>
          <w:color w:val="000000"/>
          <w:sz w:val="24"/>
          <w:szCs w:val="24"/>
          <w:lang w:val="es-ES_tradnl" w:eastAsia="es-ES"/>
        </w:rPr>
        <w:t>Limpieza e iluminación de áreas comunes</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_tradnl" w:eastAsia="es-ES"/>
        </w:rPr>
        <w:t>7.5  </w:t>
      </w:r>
      <w:r w:rsidRPr="00360C1F">
        <w:rPr>
          <w:rFonts w:ascii="Courier New" w:eastAsia="Times New Roman" w:hAnsi="Courier New" w:cs="Courier New"/>
          <w:color w:val="000000"/>
          <w:sz w:val="24"/>
          <w:szCs w:val="24"/>
          <w:lang w:val="es-ES_tradnl" w:eastAsia="es-ES"/>
        </w:rPr>
        <w:t>Vigilancia de áreas comunes</w:t>
      </w:r>
      <w:r>
        <w:rPr>
          <w:rFonts w:ascii="Courier New" w:eastAsia="Times New Roman" w:hAnsi="Courier New" w:cs="Courier New"/>
          <w:color w:val="000000"/>
          <w:sz w:val="24"/>
          <w:szCs w:val="24"/>
          <w:lang w:val="es-ES_tradnl" w:eastAsia="es-ES"/>
        </w:rPr>
        <w:t>.-</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 xml:space="preserve">7.6 </w:t>
      </w:r>
      <w:r>
        <w:rPr>
          <w:rFonts w:ascii="Courier New" w:eastAsia="Times New Roman" w:hAnsi="Courier New" w:cs="Courier New"/>
          <w:color w:val="000000"/>
          <w:sz w:val="24"/>
          <w:szCs w:val="24"/>
          <w:lang w:val="es-ES_tradnl" w:eastAsia="es-ES"/>
        </w:rPr>
        <w:t xml:space="preserve"> </w:t>
      </w:r>
      <w:r w:rsidRPr="00360C1F">
        <w:rPr>
          <w:rFonts w:ascii="Courier New" w:eastAsia="Times New Roman" w:hAnsi="Courier New" w:cs="Courier New"/>
          <w:color w:val="000000"/>
          <w:sz w:val="24"/>
          <w:szCs w:val="24"/>
          <w:lang w:val="es-ES_tradnl" w:eastAsia="es-ES"/>
        </w:rPr>
        <w:t>Señalética Uniforme de Cenefas y espacios comunes.</w:t>
      </w:r>
    </w:p>
    <w:p w:rsidR="008E00BB" w:rsidRDefault="008E00BB"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8E00BB" w:rsidRDefault="008E00BB" w:rsidP="008E00BB">
      <w:pPr>
        <w:shd w:val="clear" w:color="auto" w:fill="FFFFFF"/>
        <w:spacing w:after="0" w:line="240" w:lineRule="auto"/>
        <w:jc w:val="right"/>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 w:eastAsia="es-ES"/>
        </w:rPr>
        <w:t>…///</w:t>
      </w:r>
    </w:p>
    <w:p w:rsidR="008E00BB" w:rsidRDefault="008E00BB" w:rsidP="008E00BB">
      <w:pPr>
        <w:shd w:val="clear" w:color="auto" w:fill="FFFFFF"/>
        <w:spacing w:after="0" w:line="240" w:lineRule="auto"/>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 w:eastAsia="es-ES"/>
        </w:rPr>
        <w:lastRenderedPageBreak/>
        <w:t>…///8.-</w:t>
      </w:r>
    </w:p>
    <w:p w:rsidR="008E00BB" w:rsidRPr="00360C1F" w:rsidRDefault="008E00BB" w:rsidP="008E00BB">
      <w:pPr>
        <w:shd w:val="clear" w:color="auto" w:fill="FFFFFF"/>
        <w:spacing w:after="0" w:line="240" w:lineRule="auto"/>
        <w:rPr>
          <w:rFonts w:ascii="Courier New" w:eastAsia="Times New Roman" w:hAnsi="Courier New" w:cs="Courier New"/>
          <w:color w:val="000000"/>
          <w:sz w:val="24"/>
          <w:szCs w:val="24"/>
          <w:lang w:val="es-ES" w:eastAsia="es-ES"/>
        </w:rPr>
      </w:pPr>
    </w:p>
    <w:p w:rsidR="008E00BB"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 xml:space="preserve">7.7 </w:t>
      </w:r>
      <w:r>
        <w:rPr>
          <w:rFonts w:ascii="Courier New" w:eastAsia="Times New Roman" w:hAnsi="Courier New" w:cs="Courier New"/>
          <w:color w:val="000000"/>
          <w:sz w:val="24"/>
          <w:szCs w:val="24"/>
          <w:lang w:val="es-ES_tradnl" w:eastAsia="es-ES"/>
        </w:rPr>
        <w:t xml:space="preserve"> </w:t>
      </w:r>
      <w:r w:rsidRPr="00360C1F">
        <w:rPr>
          <w:rFonts w:ascii="Courier New" w:eastAsia="Times New Roman" w:hAnsi="Courier New" w:cs="Courier New"/>
          <w:color w:val="000000"/>
          <w:sz w:val="24"/>
          <w:szCs w:val="24"/>
          <w:lang w:val="es-ES_tradnl" w:eastAsia="es-ES"/>
        </w:rPr>
        <w:t xml:space="preserve">Todos los stand se proveen con 50 w de energía eléctrica por </w:t>
      </w:r>
      <w:proofErr w:type="gramStart"/>
      <w:r w:rsidRPr="00360C1F">
        <w:rPr>
          <w:rFonts w:ascii="Courier New" w:eastAsia="Times New Roman" w:hAnsi="Courier New" w:cs="Courier New"/>
          <w:color w:val="000000"/>
          <w:sz w:val="24"/>
          <w:szCs w:val="24"/>
          <w:lang w:val="es-ES_tradnl" w:eastAsia="es-ES"/>
        </w:rPr>
        <w:t>cada ,m2</w:t>
      </w:r>
      <w:proofErr w:type="gramEnd"/>
      <w:r w:rsidRPr="00360C1F">
        <w:rPr>
          <w:rFonts w:ascii="Courier New" w:eastAsia="Times New Roman" w:hAnsi="Courier New" w:cs="Courier New"/>
          <w:color w:val="000000"/>
          <w:sz w:val="24"/>
          <w:szCs w:val="24"/>
          <w:lang w:val="es-ES_tradnl" w:eastAsia="es-ES"/>
        </w:rPr>
        <w:t xml:space="preserve"> de superficie.</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8- OBLIGACIONES Y SANCIONES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8.1 Todas las estipulaciones del presente Reglamento General  y/o cualquier otra notificación son de cumplimiento  obligatorio.</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8.2 Cada expositor deberá comunicar a la Organización cualquier deterioro que pudiera existir, tanto en los paneles como en el piso o paredes del edificio, en el momento de hacerse cargo del espacio asignado. En tal caso se procederá a entregarle constancia.</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8.3 Se prohíbe expresamente:</w:t>
      </w:r>
    </w:p>
    <w:p w:rsidR="00360C1F" w:rsidRP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_tradnl" w:eastAsia="es-ES"/>
        </w:rPr>
        <w:t>a- Producir cualquier</w:t>
      </w:r>
      <w:r w:rsidR="00360C1F" w:rsidRPr="00360C1F">
        <w:rPr>
          <w:rFonts w:ascii="Courier New" w:eastAsia="Times New Roman" w:hAnsi="Courier New" w:cs="Courier New"/>
          <w:color w:val="000000"/>
          <w:sz w:val="24"/>
          <w:szCs w:val="24"/>
          <w:lang w:val="es-ES_tradnl" w:eastAsia="es-ES"/>
        </w:rPr>
        <w:t xml:space="preserve"> tipo de deterioro tales como pintados, clavados, peg</w:t>
      </w:r>
      <w:r>
        <w:rPr>
          <w:rFonts w:ascii="Courier New" w:eastAsia="Times New Roman" w:hAnsi="Courier New" w:cs="Courier New"/>
          <w:color w:val="000000"/>
          <w:sz w:val="24"/>
          <w:szCs w:val="24"/>
          <w:lang w:val="es-ES_tradnl" w:eastAsia="es-ES"/>
        </w:rPr>
        <w:t>ados, perforados, etc. sobre la</w:t>
      </w:r>
      <w:r w:rsidR="00360C1F" w:rsidRPr="00360C1F">
        <w:rPr>
          <w:rFonts w:ascii="Courier New" w:eastAsia="Times New Roman" w:hAnsi="Courier New" w:cs="Courier New"/>
          <w:color w:val="000000"/>
          <w:sz w:val="24"/>
          <w:szCs w:val="24"/>
          <w:lang w:val="es-ES_tradnl" w:eastAsia="es-ES"/>
        </w:rPr>
        <w:t xml:space="preserve"> </w:t>
      </w:r>
      <w:proofErr w:type="spellStart"/>
      <w:r w:rsidR="00360C1F" w:rsidRPr="00360C1F">
        <w:rPr>
          <w:rFonts w:ascii="Courier New" w:eastAsia="Times New Roman" w:hAnsi="Courier New" w:cs="Courier New"/>
          <w:color w:val="000000"/>
          <w:sz w:val="24"/>
          <w:szCs w:val="24"/>
          <w:lang w:val="es-ES_tradnl" w:eastAsia="es-ES"/>
        </w:rPr>
        <w:t>panelería</w:t>
      </w:r>
      <w:proofErr w:type="spellEnd"/>
      <w:r w:rsidR="00360C1F" w:rsidRPr="00360C1F">
        <w:rPr>
          <w:rFonts w:ascii="Courier New" w:eastAsia="Times New Roman" w:hAnsi="Courier New" w:cs="Courier New"/>
          <w:color w:val="000000"/>
          <w:sz w:val="24"/>
          <w:szCs w:val="24"/>
          <w:lang w:val="es-ES_tradnl" w:eastAsia="es-ES"/>
        </w:rPr>
        <w:t>, los pisos, paredes, y cualquier otro elemento. Los paneles dañados se</w:t>
      </w:r>
      <w:r>
        <w:rPr>
          <w:rFonts w:ascii="Courier New" w:eastAsia="Times New Roman" w:hAnsi="Courier New" w:cs="Courier New"/>
          <w:color w:val="000000"/>
          <w:sz w:val="24"/>
          <w:szCs w:val="24"/>
          <w:lang w:val="es-ES_tradnl" w:eastAsia="es-ES"/>
        </w:rPr>
        <w:t>rán abonados por el titular del</w:t>
      </w:r>
      <w:r w:rsidR="00360C1F" w:rsidRPr="00360C1F">
        <w:rPr>
          <w:rFonts w:ascii="Courier New" w:eastAsia="Times New Roman" w:hAnsi="Courier New" w:cs="Courier New"/>
          <w:color w:val="000000"/>
          <w:sz w:val="24"/>
          <w:szCs w:val="24"/>
          <w:lang w:val="es-ES_tradnl" w:eastAsia="es-ES"/>
        </w:rPr>
        <w:t xml:space="preserve"> stand.</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b- Colgar elementos de las estructuras de los salones.</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xml:space="preserve">c- Producir sonidos de cualquier tipo </w:t>
      </w:r>
      <w:r w:rsidR="008E00BB">
        <w:rPr>
          <w:rFonts w:ascii="Courier New" w:eastAsia="Times New Roman" w:hAnsi="Courier New" w:cs="Courier New"/>
          <w:color w:val="000000"/>
          <w:sz w:val="24"/>
          <w:szCs w:val="24"/>
          <w:lang w:val="es-ES_tradnl" w:eastAsia="es-ES"/>
        </w:rPr>
        <w:t>que a juicio de la Organización</w:t>
      </w:r>
      <w:r w:rsidRPr="00360C1F">
        <w:rPr>
          <w:rFonts w:ascii="Courier New" w:eastAsia="Times New Roman" w:hAnsi="Courier New" w:cs="Courier New"/>
          <w:color w:val="000000"/>
          <w:sz w:val="24"/>
          <w:szCs w:val="24"/>
          <w:lang w:val="es-ES_tradnl" w:eastAsia="es-ES"/>
        </w:rPr>
        <w:t xml:space="preserve"> resulten molestos.</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d- Los equipamientos que funcionen a gas deberán ser aprobadas su instalación por gasistas matriculados.</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e- Ceder, transferir o compartir, sin autorización  el espacio adjudicado o parte del mismo.</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f- Exponer o vender productos que no hayan sido autorizados.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g- Se prohíbe expresamente  la distribución de material  publicitario por parte de promotoras o personal del expositor fuera de los límites de su stand.</w:t>
      </w:r>
      <w:r w:rsidR="008E00BB">
        <w:rPr>
          <w:rFonts w:ascii="Courier New" w:eastAsia="Times New Roman" w:hAnsi="Courier New" w:cs="Courier New"/>
          <w:color w:val="000000"/>
          <w:sz w:val="24"/>
          <w:szCs w:val="24"/>
          <w:lang w:val="es-ES_tradnl" w:eastAsia="es-ES"/>
        </w:rPr>
        <w:t>-</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8E00BB" w:rsidRP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9- DESARME</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9.1 Los expositores están obligados a retirar sus productos, desarmar y retirar elementos  decorativos  d</w:t>
      </w:r>
      <w:r w:rsidR="008E00BB">
        <w:rPr>
          <w:rFonts w:ascii="Courier New" w:eastAsia="Times New Roman" w:hAnsi="Courier New" w:cs="Courier New"/>
          <w:color w:val="000000"/>
          <w:sz w:val="24"/>
          <w:szCs w:val="24"/>
          <w:lang w:val="es-ES_tradnl" w:eastAsia="es-ES"/>
        </w:rPr>
        <w:t>el stand  y devolver el espacio</w:t>
      </w:r>
      <w:r w:rsidRPr="00360C1F">
        <w:rPr>
          <w:rFonts w:ascii="Courier New" w:eastAsia="Times New Roman" w:hAnsi="Courier New" w:cs="Courier New"/>
          <w:color w:val="000000"/>
          <w:sz w:val="24"/>
          <w:szCs w:val="24"/>
          <w:lang w:val="es-ES_tradnl" w:eastAsia="es-ES"/>
        </w:rPr>
        <w:t xml:space="preserve"> y lo provisto por la Expo en perfectas condiciones  antes de las 12 horas del día  lunes 6 de abril.</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9.2 El retiro de los productos y materiales se realizará el día lunes 6 de abril</w:t>
      </w:r>
      <w:r>
        <w:rPr>
          <w:rFonts w:ascii="Courier New" w:eastAsia="Times New Roman" w:hAnsi="Courier New" w:cs="Courier New"/>
          <w:color w:val="000000"/>
          <w:sz w:val="24"/>
          <w:szCs w:val="24"/>
          <w:lang w:val="es-ES_tradnl" w:eastAsia="es-ES"/>
        </w:rPr>
        <w:t>.</w:t>
      </w:r>
      <w:r w:rsidR="008E00BB">
        <w:rPr>
          <w:rFonts w:ascii="Courier New" w:eastAsia="Times New Roman" w:hAnsi="Courier New" w:cs="Courier New"/>
          <w:color w:val="000000"/>
          <w:sz w:val="24"/>
          <w:szCs w:val="24"/>
          <w:lang w:val="es-ES_tradnl" w:eastAsia="es-ES"/>
        </w:rPr>
        <w:t>-</w:t>
      </w:r>
    </w:p>
    <w:p w:rsid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360C1F">
        <w:rPr>
          <w:rFonts w:ascii="Courier New" w:eastAsia="Times New Roman" w:hAnsi="Courier New" w:cs="Courier New"/>
          <w:color w:val="000000"/>
          <w:sz w:val="24"/>
          <w:szCs w:val="24"/>
          <w:lang w:val="es-ES_tradnl" w:eastAsia="es-ES"/>
        </w:rPr>
        <w:t xml:space="preserve">El día </w:t>
      </w:r>
      <w:proofErr w:type="gramStart"/>
      <w:r w:rsidRPr="00360C1F">
        <w:rPr>
          <w:rFonts w:ascii="Courier New" w:eastAsia="Times New Roman" w:hAnsi="Courier New" w:cs="Courier New"/>
          <w:color w:val="000000"/>
          <w:sz w:val="24"/>
          <w:szCs w:val="24"/>
          <w:lang w:val="es-ES_tradnl" w:eastAsia="es-ES"/>
        </w:rPr>
        <w:t>Domingo</w:t>
      </w:r>
      <w:proofErr w:type="gramEnd"/>
      <w:r w:rsidRPr="00360C1F">
        <w:rPr>
          <w:rFonts w:ascii="Courier New" w:eastAsia="Times New Roman" w:hAnsi="Courier New" w:cs="Courier New"/>
          <w:color w:val="000000"/>
          <w:sz w:val="24"/>
          <w:szCs w:val="24"/>
          <w:lang w:val="es-ES_tradnl" w:eastAsia="es-ES"/>
        </w:rPr>
        <w:t xml:space="preserve"> a partir de la hora cero y hasta el cierre del predio solo se podrán retirar elementos en forma manual.</w:t>
      </w:r>
      <w:r w:rsidR="008E00BB">
        <w:rPr>
          <w:rFonts w:ascii="Courier New" w:eastAsia="Times New Roman" w:hAnsi="Courier New" w:cs="Courier New"/>
          <w:color w:val="000000"/>
          <w:sz w:val="24"/>
          <w:szCs w:val="24"/>
          <w:lang w:val="es-ES_tradnl" w:eastAsia="es-ES"/>
        </w:rPr>
        <w:t>-</w:t>
      </w:r>
    </w:p>
    <w:p w:rsidR="008E00BB" w:rsidRDefault="008E00BB"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8E00BB" w:rsidRDefault="008E00BB" w:rsidP="008E00BB">
      <w:pPr>
        <w:shd w:val="clear" w:color="auto" w:fill="FFFFFF"/>
        <w:spacing w:after="0" w:line="240" w:lineRule="auto"/>
        <w:jc w:val="right"/>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w:t>
      </w:r>
    </w:p>
    <w:p w:rsidR="008E00BB" w:rsidRDefault="008E00BB" w:rsidP="008E00BB">
      <w:pPr>
        <w:shd w:val="clear" w:color="auto" w:fill="FFFFFF"/>
        <w:spacing w:after="0" w:line="240" w:lineRule="auto"/>
        <w:jc w:val="right"/>
        <w:rPr>
          <w:rFonts w:ascii="Courier New" w:eastAsia="Times New Roman" w:hAnsi="Courier New" w:cs="Courier New"/>
          <w:color w:val="000000"/>
          <w:sz w:val="24"/>
          <w:szCs w:val="24"/>
          <w:lang w:val="es-ES_tradnl" w:eastAsia="es-ES"/>
        </w:rPr>
      </w:pPr>
    </w:p>
    <w:p w:rsidR="008E00BB" w:rsidRDefault="008E00BB" w:rsidP="008E00BB">
      <w:pPr>
        <w:shd w:val="clear" w:color="auto" w:fill="FFFFFF"/>
        <w:spacing w:after="0" w:line="240" w:lineRule="auto"/>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lastRenderedPageBreak/>
        <w:t>…///9.-</w:t>
      </w:r>
    </w:p>
    <w:p w:rsidR="008E00BB" w:rsidRPr="00360C1F" w:rsidRDefault="008E00BB" w:rsidP="008E00BB">
      <w:pPr>
        <w:shd w:val="clear" w:color="auto" w:fill="FFFFFF"/>
        <w:spacing w:after="0" w:line="240" w:lineRule="auto"/>
        <w:rPr>
          <w:rFonts w:ascii="Courier New" w:eastAsia="Times New Roman" w:hAnsi="Courier New" w:cs="Courier New"/>
          <w:color w:val="000000"/>
          <w:sz w:val="24"/>
          <w:szCs w:val="24"/>
          <w:lang w:val="es-ES" w:eastAsia="es-ES"/>
        </w:rPr>
      </w:pPr>
    </w:p>
    <w:p w:rsid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9.3 Bajo ningún</w:t>
      </w:r>
      <w:r w:rsidR="00360C1F" w:rsidRPr="00360C1F">
        <w:rPr>
          <w:rFonts w:ascii="Courier New" w:eastAsia="Times New Roman" w:hAnsi="Courier New" w:cs="Courier New"/>
          <w:color w:val="000000"/>
          <w:sz w:val="24"/>
          <w:szCs w:val="24"/>
          <w:lang w:val="es-ES_tradnl" w:eastAsia="es-ES"/>
        </w:rPr>
        <w:t xml:space="preserve"> concepto se permitirá comenzar el desarme  y/o retiro de productos antes de los días y horarios establecidos.</w:t>
      </w:r>
      <w:r>
        <w:rPr>
          <w:rFonts w:ascii="Courier New" w:eastAsia="Times New Roman" w:hAnsi="Courier New" w:cs="Courier New"/>
          <w:color w:val="000000"/>
          <w:sz w:val="24"/>
          <w:szCs w:val="24"/>
          <w:lang w:val="es-ES_tradnl" w:eastAsia="es-ES"/>
        </w:rPr>
        <w:t>-</w:t>
      </w:r>
    </w:p>
    <w:p w:rsidR="008E00BB" w:rsidRP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9.4 No se autoriza el ingreso de vehículos</w:t>
      </w:r>
      <w:r w:rsidR="008E00BB">
        <w:rPr>
          <w:rFonts w:ascii="Courier New" w:eastAsia="Times New Roman" w:hAnsi="Courier New" w:cs="Courier New"/>
          <w:color w:val="000000"/>
          <w:sz w:val="24"/>
          <w:szCs w:val="24"/>
          <w:lang w:val="es-ES_tradnl" w:eastAsia="es-ES"/>
        </w:rPr>
        <w:t xml:space="preserve"> al salón expositivo, en ningún</w:t>
      </w:r>
      <w:r w:rsidRPr="00360C1F">
        <w:rPr>
          <w:rFonts w:ascii="Courier New" w:eastAsia="Times New Roman" w:hAnsi="Courier New" w:cs="Courier New"/>
          <w:color w:val="000000"/>
          <w:sz w:val="24"/>
          <w:szCs w:val="24"/>
          <w:lang w:val="es-ES_tradnl" w:eastAsia="es-ES"/>
        </w:rPr>
        <w:t xml:space="preserve"> periodo de la muestra.</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10. PLAN DE TIEMPOS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_tradnl" w:eastAsia="es-ES"/>
        </w:rPr>
        <w:t xml:space="preserve">10.1 </w:t>
      </w:r>
      <w:r w:rsidR="00360C1F" w:rsidRPr="00360C1F">
        <w:rPr>
          <w:rFonts w:ascii="Courier New" w:eastAsia="Times New Roman" w:hAnsi="Courier New" w:cs="Courier New"/>
          <w:color w:val="000000"/>
          <w:sz w:val="24"/>
          <w:szCs w:val="24"/>
          <w:lang w:val="es-ES_tradnl" w:eastAsia="es-ES"/>
        </w:rPr>
        <w:t>Plazo máximo para presentar la Solicitud de Inscripción: hasta el       de Marzo de 2015</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10.2 Retiro de credenciales: A partir del  miércoles 1 de abril</w:t>
      </w:r>
      <w:r>
        <w:rPr>
          <w:rFonts w:ascii="Courier New" w:eastAsia="Times New Roman" w:hAnsi="Courier New" w:cs="Courier New"/>
          <w:color w:val="000000"/>
          <w:sz w:val="24"/>
          <w:szCs w:val="24"/>
          <w:lang w:val="es-ES_tradnl" w:eastAsia="es-ES"/>
        </w:rPr>
        <w:t>.</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10.3 Ingreso de mercaderías  y armado de stands: </w:t>
      </w:r>
      <w:proofErr w:type="gramStart"/>
      <w:r w:rsidRPr="00360C1F">
        <w:rPr>
          <w:rFonts w:ascii="Courier New" w:eastAsia="Times New Roman" w:hAnsi="Courier New" w:cs="Courier New"/>
          <w:color w:val="000000"/>
          <w:sz w:val="24"/>
          <w:szCs w:val="24"/>
          <w:lang w:val="es-ES_tradnl" w:eastAsia="es-ES"/>
        </w:rPr>
        <w:t>Miércoles</w:t>
      </w:r>
      <w:proofErr w:type="gramEnd"/>
      <w:r w:rsidRPr="00360C1F">
        <w:rPr>
          <w:rFonts w:ascii="Courier New" w:eastAsia="Times New Roman" w:hAnsi="Courier New" w:cs="Courier New"/>
          <w:color w:val="000000"/>
          <w:sz w:val="24"/>
          <w:szCs w:val="24"/>
          <w:lang w:val="es-ES_tradnl" w:eastAsia="es-ES"/>
        </w:rPr>
        <w:t xml:space="preserve"> 1 Abril</w:t>
      </w:r>
      <w:r>
        <w:rPr>
          <w:rFonts w:ascii="Courier New" w:eastAsia="Times New Roman" w:hAnsi="Courier New" w:cs="Courier New"/>
          <w:color w:val="000000"/>
          <w:sz w:val="24"/>
          <w:szCs w:val="24"/>
          <w:lang w:val="es-ES_tradnl" w:eastAsia="es-ES"/>
        </w:rPr>
        <w:t>.</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 xml:space="preserve">10.4 Apertura de la muestra: VIERNES 3 de Abril, a las 11 </w:t>
      </w:r>
      <w:proofErr w:type="spellStart"/>
      <w:r w:rsidRPr="00360C1F">
        <w:rPr>
          <w:rFonts w:ascii="Courier New" w:eastAsia="Times New Roman" w:hAnsi="Courier New" w:cs="Courier New"/>
          <w:color w:val="000000"/>
          <w:sz w:val="24"/>
          <w:szCs w:val="24"/>
          <w:lang w:val="es-ES_tradnl" w:eastAsia="es-ES"/>
        </w:rPr>
        <w:t>hs</w:t>
      </w:r>
      <w:proofErr w:type="spellEnd"/>
      <w:r w:rsidRPr="00360C1F">
        <w:rPr>
          <w:rFonts w:ascii="Courier New" w:eastAsia="Times New Roman" w:hAnsi="Courier New" w:cs="Courier New"/>
          <w:color w:val="000000"/>
          <w:sz w:val="24"/>
          <w:szCs w:val="24"/>
          <w:lang w:val="es-ES_tradnl" w:eastAsia="es-ES"/>
        </w:rPr>
        <w:t>.</w:t>
      </w:r>
      <w:r w:rsidR="008E00BB">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10.5 Desmontaje y retiro de mercaderías: Lunes des</w:t>
      </w:r>
      <w:r w:rsidR="008E00BB">
        <w:rPr>
          <w:rFonts w:ascii="Courier New" w:eastAsia="Times New Roman" w:hAnsi="Courier New" w:cs="Courier New"/>
          <w:color w:val="000000"/>
          <w:sz w:val="24"/>
          <w:szCs w:val="24"/>
          <w:lang w:val="es-ES_tradnl" w:eastAsia="es-ES"/>
        </w:rPr>
        <w:t>d</w:t>
      </w:r>
      <w:r w:rsidRPr="00360C1F">
        <w:rPr>
          <w:rFonts w:ascii="Courier New" w:eastAsia="Times New Roman" w:hAnsi="Courier New" w:cs="Courier New"/>
          <w:color w:val="000000"/>
          <w:sz w:val="24"/>
          <w:szCs w:val="24"/>
          <w:lang w:val="es-ES_tradnl" w:eastAsia="es-ES"/>
        </w:rPr>
        <w:t>e  8:30hs.</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eastAsia="es-ES"/>
        </w:rPr>
        <w:t> </w:t>
      </w:r>
    </w:p>
    <w:p w:rsidR="00360C1F" w:rsidRP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_tradnl" w:eastAsia="es-ES"/>
        </w:rPr>
        <w:t>11.</w:t>
      </w:r>
      <w:r w:rsidR="00360C1F" w:rsidRPr="00360C1F">
        <w:rPr>
          <w:rFonts w:ascii="Courier New" w:eastAsia="Times New Roman" w:hAnsi="Courier New" w:cs="Courier New"/>
          <w:color w:val="000000"/>
          <w:sz w:val="24"/>
          <w:szCs w:val="24"/>
          <w:lang w:val="es-ES_tradnl" w:eastAsia="es-ES"/>
        </w:rPr>
        <w:t xml:space="preserve"> VENTAS</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_tradnl" w:eastAsia="es-ES"/>
        </w:rPr>
        <w:t>11.1</w:t>
      </w:r>
      <w:r w:rsidR="00360C1F" w:rsidRPr="00360C1F">
        <w:rPr>
          <w:rFonts w:ascii="Courier New" w:eastAsia="Times New Roman" w:hAnsi="Courier New" w:cs="Courier New"/>
          <w:color w:val="000000"/>
          <w:sz w:val="24"/>
          <w:szCs w:val="24"/>
          <w:lang w:val="es-ES_tradnl" w:eastAsia="es-ES"/>
        </w:rPr>
        <w:t xml:space="preserve"> Los expositores deberán cumplir con todas las disposiciones legales impositivas vigentes de jurisdicción nacional, provincial y municipal, en especial  la emisión de comprobantes, siendo exclusivos responsables del no cumplimiento de los mismos ante los respectivos organismos de control.</w:t>
      </w:r>
      <w:r>
        <w:rPr>
          <w:rFonts w:ascii="Courier New" w:eastAsia="Times New Roman" w:hAnsi="Courier New" w:cs="Courier New"/>
          <w:color w:val="000000"/>
          <w:sz w:val="24"/>
          <w:szCs w:val="24"/>
          <w:lang w:val="es-ES_tradnl" w:eastAsia="es-ES"/>
        </w:rPr>
        <w:t>-</w:t>
      </w:r>
    </w:p>
    <w:p w:rsidR="00360C1F" w:rsidRPr="00360C1F" w:rsidRDefault="008E00BB"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_tradnl" w:eastAsia="es-ES"/>
        </w:rPr>
        <w:t xml:space="preserve">11.2 </w:t>
      </w:r>
      <w:r w:rsidR="00360C1F" w:rsidRPr="00360C1F">
        <w:rPr>
          <w:rFonts w:ascii="Courier New" w:eastAsia="Times New Roman" w:hAnsi="Courier New" w:cs="Courier New"/>
          <w:color w:val="000000"/>
          <w:sz w:val="24"/>
          <w:szCs w:val="24"/>
          <w:lang w:val="es-ES_tradnl" w:eastAsia="es-ES"/>
        </w:rPr>
        <w:t>El expositor que utilice música ambiente dentro de su stand, deberá informar en formulario de inscripción.</w:t>
      </w:r>
      <w:r>
        <w:rPr>
          <w:rFonts w:ascii="Courier New" w:eastAsia="Times New Roman" w:hAnsi="Courier New" w:cs="Courier New"/>
          <w:color w:val="000000"/>
          <w:sz w:val="24"/>
          <w:szCs w:val="24"/>
          <w:lang w:val="es-ES_tradnl" w:eastAsia="es-ES"/>
        </w:rPr>
        <w:t>-</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360C1F">
        <w:rPr>
          <w:rFonts w:ascii="Courier New" w:eastAsia="Times New Roman" w:hAnsi="Courier New" w:cs="Courier New"/>
          <w:color w:val="000000"/>
          <w:sz w:val="24"/>
          <w:szCs w:val="24"/>
          <w:lang w:val="es-ES_tradnl" w:eastAsia="es-ES"/>
        </w:rPr>
        <w:t>12- ALCANCE DEL REGLAMENTO</w:t>
      </w:r>
    </w:p>
    <w:p w:rsidR="00360C1F" w:rsidRPr="00360C1F" w:rsidRDefault="00360C1F" w:rsidP="00360C1F">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360C1F" w:rsidRPr="00360C1F" w:rsidRDefault="00360C1F" w:rsidP="00360C1F">
      <w:pPr>
        <w:rPr>
          <w:rFonts w:ascii="Courier New" w:hAnsi="Courier New" w:cs="Courier New"/>
          <w:sz w:val="24"/>
          <w:szCs w:val="24"/>
        </w:rPr>
      </w:pPr>
      <w:r w:rsidRPr="00360C1F">
        <w:rPr>
          <w:rFonts w:ascii="Courier New" w:eastAsia="Times New Roman" w:hAnsi="Courier New" w:cs="Courier New"/>
          <w:color w:val="000000"/>
          <w:sz w:val="24"/>
          <w:szCs w:val="24"/>
          <w:lang w:val="es-ES_tradnl" w:eastAsia="es-ES"/>
        </w:rPr>
        <w:t>12.1 La Organización o las personas que este designe, resolverán a su exclusivo arbitrio, -dentro de la letra y el espíritu del presente reglamento y considerando los intereses generales- cualquier cuestión no expresamente prevista, y su decisión será inapelable.</w:t>
      </w:r>
      <w:r w:rsidR="008E00BB">
        <w:rPr>
          <w:rFonts w:ascii="Courier New" w:eastAsia="Times New Roman" w:hAnsi="Courier New" w:cs="Courier New"/>
          <w:color w:val="000000"/>
          <w:sz w:val="24"/>
          <w:szCs w:val="24"/>
          <w:lang w:val="es-ES_tradnl" w:eastAsia="es-ES"/>
        </w:rPr>
        <w:t>-</w:t>
      </w:r>
    </w:p>
    <w:sectPr w:rsidR="00360C1F" w:rsidRPr="00360C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6CA"/>
    <w:rsid w:val="000830B9"/>
    <w:rsid w:val="002456CA"/>
    <w:rsid w:val="00360C1F"/>
    <w:rsid w:val="008E00BB"/>
    <w:rsid w:val="00AA7487"/>
    <w:rsid w:val="00BF3FB9"/>
    <w:rsid w:val="00C87901"/>
    <w:rsid w:val="00E40F24"/>
    <w:rsid w:val="00EE6E83"/>
    <w:rsid w:val="00FC58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6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6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A35A8-153D-40D0-9B77-9DDCB4FEB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Pages>
  <Words>2162</Words>
  <Characters>11891</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14025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9</cp:revision>
  <cp:lastPrinted>2015-03-27T11:48:00Z</cp:lastPrinted>
  <dcterms:created xsi:type="dcterms:W3CDTF">2015-03-26T15:32:00Z</dcterms:created>
  <dcterms:modified xsi:type="dcterms:W3CDTF">2015-03-27T14:55:00Z</dcterms:modified>
</cp:coreProperties>
</file>