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09BD" w:rsidRPr="00B05A50" w:rsidRDefault="009209BD" w:rsidP="009209BD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991</w:t>
      </w:r>
      <w:r w:rsidR="00C607F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2</w:t>
      </w:r>
    </w:p>
    <w:p w:rsidR="008923A7" w:rsidRDefault="00610152" w:rsidP="00C607F3">
      <w:pPr>
        <w:pStyle w:val="Ttulo3"/>
        <w:spacing w:line="276" w:lineRule="auto"/>
        <w:jc w:val="both"/>
        <w:rPr>
          <w:rFonts w:eastAsia="Arial Unicode MS" w:cs="ShelleyAllegroScript-Normal"/>
          <w:szCs w:val="24"/>
          <w:lang w:val="es-ES_tradnl"/>
        </w:rPr>
      </w:pPr>
      <w:r>
        <w:rPr>
          <w:rFonts w:cs="Courier New"/>
          <w:szCs w:val="24"/>
        </w:rPr>
        <w:t xml:space="preserve"> </w:t>
      </w:r>
    </w:p>
    <w:p w:rsidR="00C607F3" w:rsidRDefault="000F780A" w:rsidP="00CB098D">
      <w:pPr>
        <w:ind w:left="567" w:hanging="567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7F0ECE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C607F3" w:rsidRPr="007D12ED">
        <w:rPr>
          <w:rFonts w:ascii="Courier New" w:hAnsi="Courier New" w:cs="Courier New"/>
          <w:sz w:val="24"/>
          <w:szCs w:val="24"/>
          <w:lang w:val="es-ES_tradnl"/>
        </w:rPr>
        <w:t>:</w:t>
      </w:r>
      <w:r w:rsidR="00C607F3">
        <w:rPr>
          <w:rFonts w:ascii="Courier New" w:hAnsi="Courier New" w:cs="Courier New"/>
          <w:sz w:val="24"/>
          <w:szCs w:val="24"/>
          <w:lang w:val="es-ES_tradnl"/>
        </w:rPr>
        <w:t xml:space="preserve"> El Acuerdo Salarial arribado entre el Estado Municipal 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                                                        </w:t>
      </w:r>
      <w:r w:rsidR="00C607F3">
        <w:rPr>
          <w:rFonts w:ascii="Courier New" w:hAnsi="Courier New" w:cs="Courier New"/>
          <w:sz w:val="24"/>
          <w:szCs w:val="24"/>
          <w:lang w:val="es-ES_tradnl"/>
        </w:rPr>
        <w:t>y el Sindicato de Trabajadores Munici</w:t>
      </w:r>
      <w:r>
        <w:rPr>
          <w:rFonts w:ascii="Courier New" w:hAnsi="Courier New" w:cs="Courier New"/>
          <w:sz w:val="24"/>
          <w:szCs w:val="24"/>
          <w:lang w:val="es-ES_tradnl"/>
        </w:rPr>
        <w:t>pales de Alta Gracia       ( SITRAMAG);</w:t>
      </w:r>
      <w:r w:rsidR="00C607F3">
        <w:rPr>
          <w:rFonts w:ascii="Courier New" w:hAnsi="Courier New" w:cs="Courier New"/>
          <w:sz w:val="24"/>
          <w:szCs w:val="24"/>
          <w:lang w:val="es-ES_tradnl"/>
        </w:rPr>
        <w:t>y</w:t>
      </w:r>
    </w:p>
    <w:p w:rsidR="00C607F3" w:rsidRDefault="00C607F3" w:rsidP="00C607F3">
      <w:pPr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C607F3" w:rsidRPr="000F780A" w:rsidRDefault="00C607F3" w:rsidP="00C607F3">
      <w:pPr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0F780A">
        <w:rPr>
          <w:rFonts w:ascii="Courier New" w:hAnsi="Courier New" w:cs="Courier New"/>
          <w:b/>
          <w:sz w:val="24"/>
          <w:szCs w:val="24"/>
          <w:lang w:val="es-ES_tradnl"/>
        </w:rPr>
        <w:t>C</w:t>
      </w:r>
      <w:r w:rsidR="000F780A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Pr="000F780A">
        <w:rPr>
          <w:rFonts w:ascii="Courier New" w:hAnsi="Courier New" w:cs="Courier New"/>
          <w:b/>
          <w:sz w:val="24"/>
          <w:szCs w:val="24"/>
          <w:lang w:val="es-ES_tradnl"/>
        </w:rPr>
        <w:t>O</w:t>
      </w:r>
      <w:r w:rsidR="000F780A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Pr="000F780A">
        <w:rPr>
          <w:rFonts w:ascii="Courier New" w:hAnsi="Courier New" w:cs="Courier New"/>
          <w:b/>
          <w:sz w:val="24"/>
          <w:szCs w:val="24"/>
          <w:lang w:val="es-ES_tradnl"/>
        </w:rPr>
        <w:t>N</w:t>
      </w:r>
      <w:r w:rsidR="000F780A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Pr="000F780A">
        <w:rPr>
          <w:rFonts w:ascii="Courier New" w:hAnsi="Courier New" w:cs="Courier New"/>
          <w:b/>
          <w:sz w:val="24"/>
          <w:szCs w:val="24"/>
          <w:lang w:val="es-ES_tradnl"/>
        </w:rPr>
        <w:t>S</w:t>
      </w:r>
      <w:r w:rsidR="000F780A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Pr="000F780A">
        <w:rPr>
          <w:rFonts w:ascii="Courier New" w:hAnsi="Courier New" w:cs="Courier New"/>
          <w:b/>
          <w:sz w:val="24"/>
          <w:szCs w:val="24"/>
          <w:lang w:val="es-ES_tradnl"/>
        </w:rPr>
        <w:t>I</w:t>
      </w:r>
      <w:r w:rsidR="000F780A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Pr="000F780A">
        <w:rPr>
          <w:rFonts w:ascii="Courier New" w:hAnsi="Courier New" w:cs="Courier New"/>
          <w:b/>
          <w:sz w:val="24"/>
          <w:szCs w:val="24"/>
          <w:lang w:val="es-ES_tradnl"/>
        </w:rPr>
        <w:t>D</w:t>
      </w:r>
      <w:r w:rsidR="000F780A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Pr="000F780A">
        <w:rPr>
          <w:rFonts w:ascii="Courier New" w:hAnsi="Courier New" w:cs="Courier New"/>
          <w:b/>
          <w:sz w:val="24"/>
          <w:szCs w:val="24"/>
          <w:lang w:val="es-ES_tradnl"/>
        </w:rPr>
        <w:t>E</w:t>
      </w:r>
      <w:r w:rsidR="000F780A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Pr="000F780A">
        <w:rPr>
          <w:rFonts w:ascii="Courier New" w:hAnsi="Courier New" w:cs="Courier New"/>
          <w:b/>
          <w:sz w:val="24"/>
          <w:szCs w:val="24"/>
          <w:lang w:val="es-ES_tradnl"/>
        </w:rPr>
        <w:t>R</w:t>
      </w:r>
      <w:r w:rsidR="000F780A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Pr="000F780A">
        <w:rPr>
          <w:rFonts w:ascii="Courier New" w:hAnsi="Courier New" w:cs="Courier New"/>
          <w:b/>
          <w:sz w:val="24"/>
          <w:szCs w:val="24"/>
          <w:lang w:val="es-ES_tradnl"/>
        </w:rPr>
        <w:t>A</w:t>
      </w:r>
      <w:r w:rsidR="000F780A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Pr="000F780A">
        <w:rPr>
          <w:rFonts w:ascii="Courier New" w:hAnsi="Courier New" w:cs="Courier New"/>
          <w:b/>
          <w:sz w:val="24"/>
          <w:szCs w:val="24"/>
          <w:lang w:val="es-ES_tradnl"/>
        </w:rPr>
        <w:t>N</w:t>
      </w:r>
      <w:r w:rsidR="000F780A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Pr="000F780A">
        <w:rPr>
          <w:rFonts w:ascii="Courier New" w:hAnsi="Courier New" w:cs="Courier New"/>
          <w:b/>
          <w:sz w:val="24"/>
          <w:szCs w:val="24"/>
          <w:lang w:val="es-ES_tradnl"/>
        </w:rPr>
        <w:t>D</w:t>
      </w:r>
      <w:r w:rsidR="000F780A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Pr="000F780A">
        <w:rPr>
          <w:rFonts w:ascii="Courier New" w:hAnsi="Courier New" w:cs="Courier New"/>
          <w:b/>
          <w:sz w:val="24"/>
          <w:szCs w:val="24"/>
          <w:lang w:val="es-ES_tradnl"/>
        </w:rPr>
        <w:t>O</w:t>
      </w:r>
    </w:p>
    <w:p w:rsidR="00C607F3" w:rsidRDefault="00C607F3" w:rsidP="00C607F3">
      <w:pPr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C607F3" w:rsidRDefault="00C607F3" w:rsidP="00C607F3">
      <w:pPr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>Que en el marco de negociaciones con el Sindicato de Trabajadores Municipales se ha arribado a un acuerdo respecto de un incremento salarial a recibir por los empleados municipales, a partir del mes de marzo de 2015;</w:t>
      </w:r>
    </w:p>
    <w:p w:rsidR="00C607F3" w:rsidRDefault="00C607F3" w:rsidP="00C607F3">
      <w:pPr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>Que lo acorado tiende a disminuir el impacto económico  que la inflación provoca en el ingreso de los trabajadores;</w:t>
      </w:r>
    </w:p>
    <w:p w:rsidR="00C607F3" w:rsidRDefault="00C607F3" w:rsidP="00C607F3">
      <w:pPr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>Que el porcentaje de incremento acordado por el año 2015 completa el treinta y seis por ciento (36%) distribuido en cuatro meses: doce por ciento (12%) a partir del mes de marzo, seis por ciento (6%) con los haberes del mes de mayo, seis por ciento (6%) con el mes de junio y doce por ciento (12%) restante con los haberes del mes de setiembre.</w:t>
      </w:r>
    </w:p>
    <w:p w:rsidR="000F780A" w:rsidRDefault="000F780A" w:rsidP="00C607F3">
      <w:pPr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>Que evaluado el Proyecto de Ordenanza por la Comisión de Hacienda, se emiten distintos despachos, aprobándose por unanimidad en general y por mayoría en particular en Sesión Ordinaria del día 01 de abril de 2015.-</w:t>
      </w:r>
    </w:p>
    <w:p w:rsidR="00C607F3" w:rsidRDefault="00C607F3" w:rsidP="00C607F3">
      <w:pPr>
        <w:rPr>
          <w:rFonts w:ascii="Courier New" w:hAnsi="Courier New" w:cs="Courier New"/>
          <w:sz w:val="24"/>
          <w:szCs w:val="24"/>
          <w:lang w:val="es-ES_tradnl"/>
        </w:rPr>
      </w:pPr>
    </w:p>
    <w:p w:rsidR="00F06532" w:rsidRDefault="000F780A" w:rsidP="00C607F3">
      <w:pPr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       </w:t>
      </w:r>
      <w:r w:rsidR="00C607F3">
        <w:rPr>
          <w:rFonts w:ascii="Courier New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C607F3" w:rsidRDefault="00C607F3" w:rsidP="00C607F3">
      <w:pPr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0F780A">
        <w:rPr>
          <w:rFonts w:ascii="Courier New" w:hAnsi="Courier New" w:cs="Courier New"/>
          <w:b/>
          <w:sz w:val="24"/>
          <w:szCs w:val="24"/>
          <w:lang w:val="es-ES_tradnl"/>
        </w:rPr>
        <w:t xml:space="preserve">                                                                          </w:t>
      </w:r>
      <w:r w:rsidR="00F06532">
        <w:rPr>
          <w:rFonts w:ascii="Courier New" w:hAnsi="Courier New" w:cs="Courier New"/>
          <w:b/>
          <w:sz w:val="24"/>
          <w:szCs w:val="24"/>
          <w:lang w:val="es-ES_tradnl"/>
        </w:rPr>
        <w:t xml:space="preserve">                         </w:t>
      </w:r>
      <w:r w:rsidR="002046B0">
        <w:rPr>
          <w:rFonts w:ascii="Courier New" w:hAnsi="Courier New" w:cs="Courier New"/>
          <w:b/>
          <w:sz w:val="24"/>
          <w:szCs w:val="24"/>
          <w:lang w:val="es-ES_tradnl"/>
        </w:rPr>
        <w:t xml:space="preserve">                                                                                           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F06532" w:rsidRDefault="00F06532" w:rsidP="00C607F3">
      <w:pPr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                                                       …///</w:t>
      </w:r>
    </w:p>
    <w:p w:rsidR="00C607F3" w:rsidRDefault="00F06532" w:rsidP="00C607F3">
      <w:pPr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 </w:t>
      </w:r>
    </w:p>
    <w:p w:rsidR="002046B0" w:rsidRPr="007F0ECE" w:rsidRDefault="007F0ECE" w:rsidP="00C607F3">
      <w:pPr>
        <w:ind w:left="426" w:hanging="426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lastRenderedPageBreak/>
        <w:t>…///2.-</w:t>
      </w:r>
    </w:p>
    <w:p w:rsidR="00C607F3" w:rsidRDefault="00C607F3" w:rsidP="00C607F3">
      <w:pPr>
        <w:ind w:left="426" w:hanging="426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</w:t>
      </w:r>
      <w:r w:rsidRPr="008B3031"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1</w:t>
      </w:r>
      <w:r w:rsidR="000F780A"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º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: </w:t>
      </w:r>
      <w:r w:rsidRPr="008B3031">
        <w:rPr>
          <w:rFonts w:ascii="Courier New" w:hAnsi="Courier New" w:cs="Courier New"/>
          <w:b/>
          <w:sz w:val="24"/>
          <w:szCs w:val="24"/>
          <w:lang w:val="es-ES_tradnl"/>
        </w:rPr>
        <w:t>OTORGASE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Pr="00631DD3">
        <w:rPr>
          <w:rFonts w:ascii="Courier New" w:hAnsi="Courier New" w:cs="Courier New"/>
          <w:sz w:val="24"/>
          <w:szCs w:val="24"/>
          <w:lang w:val="es-ES_tradnl"/>
        </w:rPr>
        <w:t xml:space="preserve">un incremento salarial a partir del mes de 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marzo </w:t>
      </w:r>
      <w:r w:rsidRPr="00631DD3">
        <w:rPr>
          <w:rFonts w:ascii="Courier New" w:hAnsi="Courier New" w:cs="Courier New"/>
          <w:sz w:val="24"/>
          <w:szCs w:val="24"/>
          <w:lang w:val="es-ES_tradnl"/>
        </w:rPr>
        <w:t>de 201</w:t>
      </w:r>
      <w:r>
        <w:rPr>
          <w:rFonts w:ascii="Courier New" w:hAnsi="Courier New" w:cs="Courier New"/>
          <w:sz w:val="24"/>
          <w:szCs w:val="24"/>
          <w:lang w:val="es-ES_tradnl"/>
        </w:rPr>
        <w:t>5</w:t>
      </w:r>
      <w:r w:rsidRPr="00631DD3">
        <w:rPr>
          <w:rFonts w:ascii="Courier New" w:hAnsi="Courier New" w:cs="Courier New"/>
          <w:sz w:val="24"/>
          <w:szCs w:val="24"/>
          <w:lang w:val="es-ES_tradnl"/>
        </w:rPr>
        <w:t xml:space="preserve"> de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l doce por ciento (12%), a todo el personal municipal de planta permanente y contratados en sus dos modalidades, </w:t>
      </w:r>
      <w:proofErr w:type="spellStart"/>
      <w:r>
        <w:rPr>
          <w:rFonts w:ascii="Courier New" w:hAnsi="Courier New" w:cs="Courier New"/>
          <w:sz w:val="24"/>
          <w:szCs w:val="24"/>
          <w:lang w:val="es-ES_tradnl"/>
        </w:rPr>
        <w:t>jornalizados</w:t>
      </w:r>
      <w:proofErr w:type="spellEnd"/>
      <w:r>
        <w:rPr>
          <w:rFonts w:ascii="Courier New" w:hAnsi="Courier New" w:cs="Courier New"/>
          <w:sz w:val="24"/>
          <w:szCs w:val="24"/>
          <w:lang w:val="es-ES_tradnl"/>
        </w:rPr>
        <w:t xml:space="preserve"> y </w:t>
      </w:r>
      <w:proofErr w:type="spellStart"/>
      <w:r>
        <w:rPr>
          <w:rFonts w:ascii="Courier New" w:hAnsi="Courier New" w:cs="Courier New"/>
          <w:sz w:val="24"/>
          <w:szCs w:val="24"/>
          <w:lang w:val="es-ES_tradnl"/>
        </w:rPr>
        <w:t>mensualizados</w:t>
      </w:r>
      <w:proofErr w:type="spellEnd"/>
      <w:r>
        <w:rPr>
          <w:rFonts w:ascii="Courier New" w:hAnsi="Courier New" w:cs="Courier New"/>
          <w:sz w:val="24"/>
          <w:szCs w:val="24"/>
          <w:lang w:val="es-ES_tradnl"/>
        </w:rPr>
        <w:t>. Será aplicado al sueldo básico de la categoría Nº 1 respetando el coeficiente de la escala salarial establecida en el Anexo I de la Ordenanza Nº 3519 y sus modificatorias (Escalafón Municipal).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</w:p>
    <w:p w:rsidR="00C607F3" w:rsidRDefault="00C607F3" w:rsidP="00C607F3">
      <w:pPr>
        <w:tabs>
          <w:tab w:val="left" w:pos="2640"/>
        </w:tabs>
        <w:ind w:left="426" w:hanging="426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Art.2</w:t>
      </w:r>
      <w:r w:rsidR="000F780A"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º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Pr="00CD37A7">
        <w:rPr>
          <w:rFonts w:ascii="Courier New" w:hAnsi="Courier New" w:cs="Courier New"/>
          <w:b/>
          <w:sz w:val="24"/>
          <w:szCs w:val="24"/>
          <w:lang w:val="es-ES_tradnl"/>
        </w:rPr>
        <w:t>OTORGASE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un incremento salarial a partir del mes de mayo de 2015 del seis por ciento (6%), a todo el personal municipal de planta permanente y contratados en sus dos modalidades, </w:t>
      </w:r>
      <w:proofErr w:type="spellStart"/>
      <w:r>
        <w:rPr>
          <w:rFonts w:ascii="Courier New" w:hAnsi="Courier New" w:cs="Courier New"/>
          <w:sz w:val="24"/>
          <w:szCs w:val="24"/>
          <w:lang w:val="es-ES_tradnl"/>
        </w:rPr>
        <w:t>jornalizados</w:t>
      </w:r>
      <w:proofErr w:type="spellEnd"/>
      <w:r>
        <w:rPr>
          <w:rFonts w:ascii="Courier New" w:hAnsi="Courier New" w:cs="Courier New"/>
          <w:sz w:val="24"/>
          <w:szCs w:val="24"/>
          <w:lang w:val="es-ES_tradnl"/>
        </w:rPr>
        <w:t xml:space="preserve"> y </w:t>
      </w:r>
      <w:proofErr w:type="spellStart"/>
      <w:r>
        <w:rPr>
          <w:rFonts w:ascii="Courier New" w:hAnsi="Courier New" w:cs="Courier New"/>
          <w:sz w:val="24"/>
          <w:szCs w:val="24"/>
          <w:lang w:val="es-ES_tradnl"/>
        </w:rPr>
        <w:t>mensualizados</w:t>
      </w:r>
      <w:proofErr w:type="spellEnd"/>
      <w:r>
        <w:rPr>
          <w:rFonts w:ascii="Courier New" w:hAnsi="Courier New" w:cs="Courier New"/>
          <w:sz w:val="24"/>
          <w:szCs w:val="24"/>
          <w:lang w:val="es-ES_tradnl"/>
        </w:rPr>
        <w:t>. Será aplicado al sueldo básico de la categoría Nº 1 al 28 de febrero de 2015,  respetando el coeficiente de la escala salarial establecida en el Anexo I de la Ordenanza Nº 3519 y sus modificatorias (Escalafón Municipal).</w:t>
      </w:r>
    </w:p>
    <w:p w:rsidR="00C607F3" w:rsidRDefault="00C607F3" w:rsidP="00C607F3">
      <w:pPr>
        <w:tabs>
          <w:tab w:val="left" w:pos="2640"/>
        </w:tabs>
        <w:ind w:left="426" w:hanging="426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</w:t>
      </w:r>
      <w:r w:rsidRPr="00CD37A7"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.3</w:t>
      </w:r>
      <w:r w:rsidR="000F780A"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º</w:t>
      </w:r>
      <w:r>
        <w:rPr>
          <w:rFonts w:ascii="Courier New" w:hAnsi="Courier New" w:cs="Courier New"/>
          <w:sz w:val="24"/>
          <w:szCs w:val="24"/>
          <w:lang w:val="es-ES_tradnl"/>
        </w:rPr>
        <w:t>:</w:t>
      </w:r>
      <w:r w:rsidRPr="00CD37A7">
        <w:rPr>
          <w:rFonts w:ascii="Courier New" w:hAnsi="Courier New" w:cs="Courier New"/>
          <w:b/>
          <w:sz w:val="24"/>
          <w:szCs w:val="24"/>
          <w:lang w:val="es-ES_tradnl"/>
        </w:rPr>
        <w:t xml:space="preserve"> OTORGASE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un incremento salarial a partir del mes de junio de 2015 del seis por ciento (6%), a todo el personal municipal de planta permanente y contratados en sus dos modalidades, </w:t>
      </w:r>
      <w:proofErr w:type="spellStart"/>
      <w:r>
        <w:rPr>
          <w:rFonts w:ascii="Courier New" w:hAnsi="Courier New" w:cs="Courier New"/>
          <w:sz w:val="24"/>
          <w:szCs w:val="24"/>
          <w:lang w:val="es-ES_tradnl"/>
        </w:rPr>
        <w:t>jornalizados</w:t>
      </w:r>
      <w:proofErr w:type="spellEnd"/>
      <w:r>
        <w:rPr>
          <w:rFonts w:ascii="Courier New" w:hAnsi="Courier New" w:cs="Courier New"/>
          <w:sz w:val="24"/>
          <w:szCs w:val="24"/>
          <w:lang w:val="es-ES_tradnl"/>
        </w:rPr>
        <w:t xml:space="preserve"> y </w:t>
      </w:r>
      <w:proofErr w:type="spellStart"/>
      <w:r>
        <w:rPr>
          <w:rFonts w:ascii="Courier New" w:hAnsi="Courier New" w:cs="Courier New"/>
          <w:sz w:val="24"/>
          <w:szCs w:val="24"/>
          <w:lang w:val="es-ES_tradnl"/>
        </w:rPr>
        <w:t>mensualizados</w:t>
      </w:r>
      <w:proofErr w:type="spellEnd"/>
      <w:r>
        <w:rPr>
          <w:rFonts w:ascii="Courier New" w:hAnsi="Courier New" w:cs="Courier New"/>
          <w:sz w:val="24"/>
          <w:szCs w:val="24"/>
          <w:lang w:val="es-ES_tradnl"/>
        </w:rPr>
        <w:t>. Será aplicado al sueldo básico de la categoría Nº 1  al28 de febrero de 2015, respetando el coeficiente de la escala salarial establecida en el Anexo I de la Ordenanza Nº 3519 y sus modificatorias (Escalafón Municipal).</w:t>
      </w:r>
    </w:p>
    <w:p w:rsidR="002046B0" w:rsidRDefault="00C607F3" w:rsidP="00C607F3">
      <w:pPr>
        <w:ind w:left="426" w:hanging="426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</w:t>
      </w:r>
      <w:r w:rsidRPr="00CD37A7"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.4</w:t>
      </w:r>
      <w:r w:rsidR="000F780A"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º</w:t>
      </w:r>
      <w:r>
        <w:rPr>
          <w:rFonts w:ascii="Courier New" w:hAnsi="Courier New" w:cs="Courier New"/>
          <w:sz w:val="24"/>
          <w:szCs w:val="24"/>
          <w:lang w:val="es-ES_tradnl"/>
        </w:rPr>
        <w:t>:</w:t>
      </w:r>
      <w:r w:rsidRPr="00CD37A7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Pr="008B3031">
        <w:rPr>
          <w:rFonts w:ascii="Courier New" w:hAnsi="Courier New" w:cs="Courier New"/>
          <w:b/>
          <w:sz w:val="24"/>
          <w:szCs w:val="24"/>
          <w:lang w:val="es-ES_tradnl"/>
        </w:rPr>
        <w:t>OTORGASE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Pr="00631DD3">
        <w:rPr>
          <w:rFonts w:ascii="Courier New" w:hAnsi="Courier New" w:cs="Courier New"/>
          <w:sz w:val="24"/>
          <w:szCs w:val="24"/>
          <w:lang w:val="es-ES_tradnl"/>
        </w:rPr>
        <w:t xml:space="preserve">un incremento salarial a partir del mes de 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setiembre </w:t>
      </w:r>
      <w:r w:rsidRPr="00631DD3">
        <w:rPr>
          <w:rFonts w:ascii="Courier New" w:hAnsi="Courier New" w:cs="Courier New"/>
          <w:sz w:val="24"/>
          <w:szCs w:val="24"/>
          <w:lang w:val="es-ES_tradnl"/>
        </w:rPr>
        <w:t>de 201</w:t>
      </w:r>
      <w:r>
        <w:rPr>
          <w:rFonts w:ascii="Courier New" w:hAnsi="Courier New" w:cs="Courier New"/>
          <w:sz w:val="24"/>
          <w:szCs w:val="24"/>
          <w:lang w:val="es-ES_tradnl"/>
        </w:rPr>
        <w:t>5</w:t>
      </w:r>
      <w:r w:rsidRPr="00631DD3">
        <w:rPr>
          <w:rFonts w:ascii="Courier New" w:hAnsi="Courier New" w:cs="Courier New"/>
          <w:sz w:val="24"/>
          <w:szCs w:val="24"/>
          <w:lang w:val="es-ES_tradnl"/>
        </w:rPr>
        <w:t xml:space="preserve"> de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l doce por ciento (12%), a todo el personal municipal de planta permanente y contratados en sus dos modalidades, </w:t>
      </w:r>
      <w:proofErr w:type="spellStart"/>
      <w:r>
        <w:rPr>
          <w:rFonts w:ascii="Courier New" w:hAnsi="Courier New" w:cs="Courier New"/>
          <w:sz w:val="24"/>
          <w:szCs w:val="24"/>
          <w:lang w:val="es-ES_tradnl"/>
        </w:rPr>
        <w:t>jornalizados</w:t>
      </w:r>
      <w:proofErr w:type="spellEnd"/>
      <w:r>
        <w:rPr>
          <w:rFonts w:ascii="Courier New" w:hAnsi="Courier New" w:cs="Courier New"/>
          <w:sz w:val="24"/>
          <w:szCs w:val="24"/>
          <w:lang w:val="es-ES_tradnl"/>
        </w:rPr>
        <w:t xml:space="preserve"> y </w:t>
      </w:r>
      <w:proofErr w:type="spellStart"/>
      <w:r>
        <w:rPr>
          <w:rFonts w:ascii="Courier New" w:hAnsi="Courier New" w:cs="Courier New"/>
          <w:sz w:val="24"/>
          <w:szCs w:val="24"/>
          <w:lang w:val="es-ES_tradnl"/>
        </w:rPr>
        <w:t>mensualizados</w:t>
      </w:r>
      <w:proofErr w:type="spellEnd"/>
      <w:r>
        <w:rPr>
          <w:rFonts w:ascii="Courier New" w:hAnsi="Courier New" w:cs="Courier New"/>
          <w:sz w:val="24"/>
          <w:szCs w:val="24"/>
          <w:lang w:val="es-ES_tradnl"/>
        </w:rPr>
        <w:t>. Será aplicado al sueldo básico de la categoría Nº 1 al 28 de febrero de 2015, respetando el coeficiente de la escala salarial establecida en el Anexo I de la Ordenanza Nº 3519 y sus modificatorias (Escalafón Municipal).</w:t>
      </w:r>
    </w:p>
    <w:p w:rsidR="002046B0" w:rsidRDefault="002046B0" w:rsidP="00C607F3">
      <w:pPr>
        <w:ind w:left="426" w:hanging="426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C607F3" w:rsidRPr="00CD37A7" w:rsidRDefault="00C607F3" w:rsidP="00C607F3">
      <w:pPr>
        <w:ind w:left="426" w:hanging="426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2046B0">
        <w:rPr>
          <w:rFonts w:ascii="Courier New" w:hAnsi="Courier New" w:cs="Courier New"/>
          <w:b/>
          <w:sz w:val="24"/>
          <w:szCs w:val="24"/>
          <w:lang w:val="es-ES_tradnl"/>
        </w:rPr>
        <w:t xml:space="preserve">                                                       …///</w:t>
      </w:r>
    </w:p>
    <w:p w:rsidR="002046B0" w:rsidRDefault="002046B0" w:rsidP="00C607F3">
      <w:pPr>
        <w:rPr>
          <w:rFonts w:ascii="Courier New" w:hAnsi="Courier New" w:cs="Courier New"/>
          <w:b/>
          <w:sz w:val="24"/>
          <w:szCs w:val="24"/>
          <w:u w:val="single"/>
          <w:lang w:val="es-ES_tradnl"/>
        </w:rPr>
      </w:pPr>
    </w:p>
    <w:p w:rsidR="002046B0" w:rsidRPr="002046B0" w:rsidRDefault="002046B0" w:rsidP="00C607F3">
      <w:pPr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lastRenderedPageBreak/>
        <w:t>...///3.-</w:t>
      </w:r>
    </w:p>
    <w:p w:rsidR="008923A7" w:rsidRDefault="00F06532" w:rsidP="002046B0">
      <w:pP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Art.5</w:t>
      </w:r>
      <w:r w:rsidR="000F780A"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º</w:t>
      </w:r>
      <w:r w:rsidR="00C607F3">
        <w:rPr>
          <w:rFonts w:ascii="Courier New" w:hAnsi="Courier New" w:cs="Courier New"/>
          <w:b/>
          <w:sz w:val="24"/>
          <w:szCs w:val="24"/>
          <w:lang w:val="es-ES_tradnl"/>
        </w:rPr>
        <w:t xml:space="preserve">: </w:t>
      </w:r>
      <w:r w:rsidR="000F780A">
        <w:rPr>
          <w:rFonts w:ascii="Courier New" w:hAnsi="Courier New" w:cs="Courier New"/>
          <w:b/>
          <w:sz w:val="24"/>
          <w:szCs w:val="24"/>
          <w:lang w:val="es-ES_tradnl"/>
        </w:rPr>
        <w:t xml:space="preserve">PROTOCOLICESE, </w:t>
      </w:r>
      <w:r w:rsidR="000F780A">
        <w:rPr>
          <w:rFonts w:ascii="Courier New" w:hAnsi="Courier New" w:cs="Courier New"/>
          <w:sz w:val="24"/>
          <w:szCs w:val="24"/>
          <w:lang w:val="es-ES_tradnl"/>
        </w:rPr>
        <w:t>comuníquese, publíquese en el Boletín Oficial de la Ciudad de Alta Gracia, incorpórese al Libro de Ordenanza</w:t>
      </w:r>
      <w:r>
        <w:rPr>
          <w:rFonts w:ascii="Courier New" w:hAnsi="Courier New" w:cs="Courier New"/>
          <w:sz w:val="24"/>
          <w:szCs w:val="24"/>
          <w:lang w:val="es-ES_tradnl"/>
        </w:rPr>
        <w:t>s y Archívese.</w:t>
      </w:r>
      <w:r w:rsidR="00C607F3" w:rsidRPr="007D12ED">
        <w:rPr>
          <w:rFonts w:ascii="Courier New" w:hAnsi="Courier New" w:cs="Courier New"/>
          <w:sz w:val="24"/>
          <w:szCs w:val="24"/>
          <w:lang w:val="es-ES_tradnl"/>
        </w:rPr>
        <w:t>-</w:t>
      </w:r>
      <w:r w:rsidR="007F0EC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                                             </w:t>
      </w:r>
      <w:r w:rsidR="002046B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7F0ECE" w:rsidRDefault="007F0ECE" w:rsidP="009209B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:rsidR="008923A7" w:rsidRPr="00F06532" w:rsidRDefault="00F06532" w:rsidP="004607E0">
      <w:pPr>
        <w:spacing w:before="100" w:beforeAutospacing="1" w:after="100" w:afterAutospacing="1"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bookmarkStart w:id="0" w:name="_GoBack"/>
      <w:bookmarkEnd w:id="0"/>
      <w:r w:rsidRPr="00F0653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HONORABLE CONCEJO DELIBERANTE A UN DÍA DEL MES DE ABRIL DEL AÑO DOS MIL QUINCE.-</w:t>
      </w:r>
    </w:p>
    <w:p w:rsidR="008923A7" w:rsidRDefault="008923A7" w:rsidP="009209B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8923A7" w:rsidRDefault="008923A7" w:rsidP="009209B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8923A7" w:rsidRDefault="008923A7" w:rsidP="009209B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209BD" w:rsidRDefault="00610152" w:rsidP="009209BD"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692CAF" w:rsidRDefault="00692CAF"/>
    <w:sectPr w:rsidR="00692C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DC2D20"/>
    <w:multiLevelType w:val="hybridMultilevel"/>
    <w:tmpl w:val="4D204CF6"/>
    <w:lvl w:ilvl="0" w:tplc="2C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298" w:hanging="360"/>
      </w:pPr>
    </w:lvl>
    <w:lvl w:ilvl="2" w:tplc="2C0A001B" w:tentative="1">
      <w:start w:val="1"/>
      <w:numFmt w:val="lowerRoman"/>
      <w:lvlText w:val="%3."/>
      <w:lvlJc w:val="right"/>
      <w:pPr>
        <w:ind w:left="2018" w:hanging="180"/>
      </w:pPr>
    </w:lvl>
    <w:lvl w:ilvl="3" w:tplc="2C0A000F" w:tentative="1">
      <w:start w:val="1"/>
      <w:numFmt w:val="decimal"/>
      <w:lvlText w:val="%4."/>
      <w:lvlJc w:val="left"/>
      <w:pPr>
        <w:ind w:left="2738" w:hanging="360"/>
      </w:pPr>
    </w:lvl>
    <w:lvl w:ilvl="4" w:tplc="2C0A0019" w:tentative="1">
      <w:start w:val="1"/>
      <w:numFmt w:val="lowerLetter"/>
      <w:lvlText w:val="%5."/>
      <w:lvlJc w:val="left"/>
      <w:pPr>
        <w:ind w:left="3458" w:hanging="360"/>
      </w:pPr>
    </w:lvl>
    <w:lvl w:ilvl="5" w:tplc="2C0A001B" w:tentative="1">
      <w:start w:val="1"/>
      <w:numFmt w:val="lowerRoman"/>
      <w:lvlText w:val="%6."/>
      <w:lvlJc w:val="right"/>
      <w:pPr>
        <w:ind w:left="4178" w:hanging="180"/>
      </w:pPr>
    </w:lvl>
    <w:lvl w:ilvl="6" w:tplc="2C0A000F" w:tentative="1">
      <w:start w:val="1"/>
      <w:numFmt w:val="decimal"/>
      <w:lvlText w:val="%7."/>
      <w:lvlJc w:val="left"/>
      <w:pPr>
        <w:ind w:left="4898" w:hanging="360"/>
      </w:pPr>
    </w:lvl>
    <w:lvl w:ilvl="7" w:tplc="2C0A0019" w:tentative="1">
      <w:start w:val="1"/>
      <w:numFmt w:val="lowerLetter"/>
      <w:lvlText w:val="%8."/>
      <w:lvlJc w:val="left"/>
      <w:pPr>
        <w:ind w:left="5618" w:hanging="360"/>
      </w:pPr>
    </w:lvl>
    <w:lvl w:ilvl="8" w:tplc="2C0A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">
    <w:nsid w:val="362F6950"/>
    <w:multiLevelType w:val="hybridMultilevel"/>
    <w:tmpl w:val="03DECE70"/>
    <w:lvl w:ilvl="0" w:tplc="2C0A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2">
    <w:nsid w:val="43E60B40"/>
    <w:multiLevelType w:val="hybridMultilevel"/>
    <w:tmpl w:val="B17095F2"/>
    <w:lvl w:ilvl="0" w:tplc="2C0A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3">
    <w:nsid w:val="5AD01614"/>
    <w:multiLevelType w:val="hybridMultilevel"/>
    <w:tmpl w:val="69FA3956"/>
    <w:lvl w:ilvl="0" w:tplc="2C0A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09BD"/>
    <w:rsid w:val="000F780A"/>
    <w:rsid w:val="002046B0"/>
    <w:rsid w:val="004607E0"/>
    <w:rsid w:val="004C068B"/>
    <w:rsid w:val="00591CAA"/>
    <w:rsid w:val="00610152"/>
    <w:rsid w:val="006174B6"/>
    <w:rsid w:val="00692CAF"/>
    <w:rsid w:val="006F21EB"/>
    <w:rsid w:val="007B16C3"/>
    <w:rsid w:val="007D0336"/>
    <w:rsid w:val="007F0ECE"/>
    <w:rsid w:val="008923A7"/>
    <w:rsid w:val="00893701"/>
    <w:rsid w:val="009209BD"/>
    <w:rsid w:val="0098211D"/>
    <w:rsid w:val="00A83AF1"/>
    <w:rsid w:val="00AA7005"/>
    <w:rsid w:val="00B51492"/>
    <w:rsid w:val="00BD4584"/>
    <w:rsid w:val="00C607F3"/>
    <w:rsid w:val="00CB098D"/>
    <w:rsid w:val="00CB6819"/>
    <w:rsid w:val="00DC46D6"/>
    <w:rsid w:val="00F06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09BD"/>
  </w:style>
  <w:style w:type="paragraph" w:styleId="Ttulo3">
    <w:name w:val="heading 3"/>
    <w:basedOn w:val="Normal"/>
    <w:next w:val="Normal"/>
    <w:link w:val="Ttulo3Car"/>
    <w:unhideWhenUsed/>
    <w:qFormat/>
    <w:rsid w:val="008923A7"/>
    <w:pPr>
      <w:keepNext/>
      <w:spacing w:after="0" w:line="240" w:lineRule="auto"/>
      <w:jc w:val="center"/>
      <w:outlineLvl w:val="2"/>
    </w:pPr>
    <w:rPr>
      <w:rFonts w:ascii="Courier New" w:eastAsia="Times New Roman" w:hAnsi="Courier New" w:cs="Times New Roman"/>
      <w:b/>
      <w:sz w:val="24"/>
      <w:szCs w:val="20"/>
      <w:u w:val="single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83A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83AF1"/>
    <w:rPr>
      <w:rFonts w:ascii="Tahoma" w:hAnsi="Tahoma" w:cs="Tahoma"/>
      <w:sz w:val="16"/>
      <w:szCs w:val="16"/>
    </w:rPr>
  </w:style>
  <w:style w:type="character" w:customStyle="1" w:styleId="Ttulo3Car">
    <w:name w:val="Título 3 Car"/>
    <w:basedOn w:val="Fuentedeprrafopredeter"/>
    <w:link w:val="Ttulo3"/>
    <w:rsid w:val="008923A7"/>
    <w:rPr>
      <w:rFonts w:ascii="Courier New" w:eastAsia="Times New Roman" w:hAnsi="Courier New" w:cs="Times New Roman"/>
      <w:b/>
      <w:sz w:val="24"/>
      <w:szCs w:val="20"/>
      <w:u w:val="single"/>
      <w:lang w:eastAsia="es-ES"/>
    </w:rPr>
  </w:style>
  <w:style w:type="paragraph" w:styleId="Textoindependiente">
    <w:name w:val="Body Text"/>
    <w:basedOn w:val="Normal"/>
    <w:link w:val="TextoindependienteCar"/>
    <w:semiHidden/>
    <w:unhideWhenUsed/>
    <w:rsid w:val="008923A7"/>
    <w:pPr>
      <w:spacing w:after="0" w:line="240" w:lineRule="auto"/>
      <w:jc w:val="both"/>
    </w:pPr>
    <w:rPr>
      <w:rFonts w:ascii="Courier New" w:eastAsia="Times New Roman" w:hAnsi="Courier New" w:cs="Times New Roman"/>
      <w:sz w:val="24"/>
      <w:szCs w:val="20"/>
      <w:lang w:eastAsia="x-none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8923A7"/>
    <w:rPr>
      <w:rFonts w:ascii="Courier New" w:eastAsia="Times New Roman" w:hAnsi="Courier New" w:cs="Times New Roman"/>
      <w:sz w:val="24"/>
      <w:szCs w:val="20"/>
      <w:lang w:eastAsia="x-none"/>
    </w:rPr>
  </w:style>
  <w:style w:type="paragraph" w:styleId="Sangradetextonormal">
    <w:name w:val="Body Text Indent"/>
    <w:basedOn w:val="Normal"/>
    <w:link w:val="SangradetextonormalCar"/>
    <w:semiHidden/>
    <w:unhideWhenUsed/>
    <w:rsid w:val="008923A7"/>
    <w:pPr>
      <w:spacing w:after="0" w:line="240" w:lineRule="auto"/>
      <w:ind w:left="748"/>
      <w:jc w:val="both"/>
    </w:pPr>
    <w:rPr>
      <w:rFonts w:ascii="Courier New" w:eastAsia="Times New Roman" w:hAnsi="Courier New" w:cs="Times New Roman"/>
      <w:sz w:val="24"/>
      <w:szCs w:val="20"/>
      <w:lang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8923A7"/>
    <w:rPr>
      <w:rFonts w:ascii="Courier New" w:eastAsia="Times New Roman" w:hAnsi="Courier New" w:cs="Times New Roman"/>
      <w:sz w:val="24"/>
      <w:szCs w:val="20"/>
      <w:lang w:eastAsia="es-ES"/>
    </w:rPr>
  </w:style>
  <w:style w:type="paragraph" w:styleId="Textosinformato">
    <w:name w:val="Plain Text"/>
    <w:basedOn w:val="Normal"/>
    <w:link w:val="TextosinformatoCar"/>
    <w:semiHidden/>
    <w:unhideWhenUsed/>
    <w:rsid w:val="008923A7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x-none"/>
    </w:rPr>
  </w:style>
  <w:style w:type="character" w:customStyle="1" w:styleId="TextosinformatoCar">
    <w:name w:val="Texto sin formato Car"/>
    <w:basedOn w:val="Fuentedeprrafopredeter"/>
    <w:link w:val="Textosinformato"/>
    <w:semiHidden/>
    <w:rsid w:val="008923A7"/>
    <w:rPr>
      <w:rFonts w:ascii="Courier New" w:eastAsia="Times New Roman" w:hAnsi="Courier New" w:cs="Times New Roman"/>
      <w:sz w:val="20"/>
      <w:szCs w:val="20"/>
      <w:lang w:eastAsia="x-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09BD"/>
  </w:style>
  <w:style w:type="paragraph" w:styleId="Ttulo3">
    <w:name w:val="heading 3"/>
    <w:basedOn w:val="Normal"/>
    <w:next w:val="Normal"/>
    <w:link w:val="Ttulo3Car"/>
    <w:unhideWhenUsed/>
    <w:qFormat/>
    <w:rsid w:val="008923A7"/>
    <w:pPr>
      <w:keepNext/>
      <w:spacing w:after="0" w:line="240" w:lineRule="auto"/>
      <w:jc w:val="center"/>
      <w:outlineLvl w:val="2"/>
    </w:pPr>
    <w:rPr>
      <w:rFonts w:ascii="Courier New" w:eastAsia="Times New Roman" w:hAnsi="Courier New" w:cs="Times New Roman"/>
      <w:b/>
      <w:sz w:val="24"/>
      <w:szCs w:val="20"/>
      <w:u w:val="single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83A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83AF1"/>
    <w:rPr>
      <w:rFonts w:ascii="Tahoma" w:hAnsi="Tahoma" w:cs="Tahoma"/>
      <w:sz w:val="16"/>
      <w:szCs w:val="16"/>
    </w:rPr>
  </w:style>
  <w:style w:type="character" w:customStyle="1" w:styleId="Ttulo3Car">
    <w:name w:val="Título 3 Car"/>
    <w:basedOn w:val="Fuentedeprrafopredeter"/>
    <w:link w:val="Ttulo3"/>
    <w:rsid w:val="008923A7"/>
    <w:rPr>
      <w:rFonts w:ascii="Courier New" w:eastAsia="Times New Roman" w:hAnsi="Courier New" w:cs="Times New Roman"/>
      <w:b/>
      <w:sz w:val="24"/>
      <w:szCs w:val="20"/>
      <w:u w:val="single"/>
      <w:lang w:eastAsia="es-ES"/>
    </w:rPr>
  </w:style>
  <w:style w:type="paragraph" w:styleId="Textoindependiente">
    <w:name w:val="Body Text"/>
    <w:basedOn w:val="Normal"/>
    <w:link w:val="TextoindependienteCar"/>
    <w:semiHidden/>
    <w:unhideWhenUsed/>
    <w:rsid w:val="008923A7"/>
    <w:pPr>
      <w:spacing w:after="0" w:line="240" w:lineRule="auto"/>
      <w:jc w:val="both"/>
    </w:pPr>
    <w:rPr>
      <w:rFonts w:ascii="Courier New" w:eastAsia="Times New Roman" w:hAnsi="Courier New" w:cs="Times New Roman"/>
      <w:sz w:val="24"/>
      <w:szCs w:val="20"/>
      <w:lang w:eastAsia="x-none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8923A7"/>
    <w:rPr>
      <w:rFonts w:ascii="Courier New" w:eastAsia="Times New Roman" w:hAnsi="Courier New" w:cs="Times New Roman"/>
      <w:sz w:val="24"/>
      <w:szCs w:val="20"/>
      <w:lang w:eastAsia="x-none"/>
    </w:rPr>
  </w:style>
  <w:style w:type="paragraph" w:styleId="Sangradetextonormal">
    <w:name w:val="Body Text Indent"/>
    <w:basedOn w:val="Normal"/>
    <w:link w:val="SangradetextonormalCar"/>
    <w:semiHidden/>
    <w:unhideWhenUsed/>
    <w:rsid w:val="008923A7"/>
    <w:pPr>
      <w:spacing w:after="0" w:line="240" w:lineRule="auto"/>
      <w:ind w:left="748"/>
      <w:jc w:val="both"/>
    </w:pPr>
    <w:rPr>
      <w:rFonts w:ascii="Courier New" w:eastAsia="Times New Roman" w:hAnsi="Courier New" w:cs="Times New Roman"/>
      <w:sz w:val="24"/>
      <w:szCs w:val="20"/>
      <w:lang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8923A7"/>
    <w:rPr>
      <w:rFonts w:ascii="Courier New" w:eastAsia="Times New Roman" w:hAnsi="Courier New" w:cs="Times New Roman"/>
      <w:sz w:val="24"/>
      <w:szCs w:val="20"/>
      <w:lang w:eastAsia="es-ES"/>
    </w:rPr>
  </w:style>
  <w:style w:type="paragraph" w:styleId="Textosinformato">
    <w:name w:val="Plain Text"/>
    <w:basedOn w:val="Normal"/>
    <w:link w:val="TextosinformatoCar"/>
    <w:semiHidden/>
    <w:unhideWhenUsed/>
    <w:rsid w:val="008923A7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x-none"/>
    </w:rPr>
  </w:style>
  <w:style w:type="character" w:customStyle="1" w:styleId="TextosinformatoCar">
    <w:name w:val="Texto sin formato Car"/>
    <w:basedOn w:val="Fuentedeprrafopredeter"/>
    <w:link w:val="Textosinformato"/>
    <w:semiHidden/>
    <w:rsid w:val="008923A7"/>
    <w:rPr>
      <w:rFonts w:ascii="Courier New" w:eastAsia="Times New Roman" w:hAnsi="Courier New" w:cs="Times New Roman"/>
      <w:sz w:val="20"/>
      <w:szCs w:val="20"/>
      <w:lang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945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557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3617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pacevedo</cp:lastModifiedBy>
  <cp:revision>12</cp:revision>
  <cp:lastPrinted>2015-04-06T13:20:00Z</cp:lastPrinted>
  <dcterms:created xsi:type="dcterms:W3CDTF">2015-04-06T15:28:00Z</dcterms:created>
  <dcterms:modified xsi:type="dcterms:W3CDTF">2015-04-07T11:18:00Z</dcterms:modified>
</cp:coreProperties>
</file>