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B67" w:rsidRPr="0049783A" w:rsidRDefault="00D0119E" w:rsidP="008F3B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9931</w:t>
      </w:r>
    </w:p>
    <w:p w:rsidR="008F3B67" w:rsidRDefault="008F3B67" w:rsidP="008F3B67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7D5867" w:rsidRPr="0049783A" w:rsidRDefault="007D5867" w:rsidP="008F3B67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8F3B67" w:rsidRPr="0049783A" w:rsidRDefault="008F3B67" w:rsidP="008F3B67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D011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2525/14 iniciado por el Sr. Mercado Víctor Hugo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8F3B67" w:rsidRDefault="008F3B67" w:rsidP="008F3B6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7D5867" w:rsidRDefault="007D5867" w:rsidP="007D5867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Automotor  Dominio 168IEU;</w:t>
      </w:r>
    </w:p>
    <w:p w:rsidR="007D5867" w:rsidRDefault="007D5867" w:rsidP="007D586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inserto en el sistema productivo a través del trabajo no formal;</w:t>
      </w:r>
    </w:p>
    <w:p w:rsidR="008F3B67" w:rsidRDefault="007D5867" w:rsidP="007D586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la Secretaria de Desarrollo Social el hogar se ubicaría debajo de</w:t>
      </w:r>
      <w:r w:rsidR="00A91B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línea de la pobreza;</w:t>
      </w:r>
    </w:p>
    <w:p w:rsidR="008F3B67" w:rsidRDefault="008F3B67" w:rsidP="008F3B6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por la Comisión de Hacienda, emite despacho favorable, el que es aprobado por unanimidad en Sesión Ordinaria del día 22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7D5867" w:rsidRDefault="007D5867" w:rsidP="008F3B6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F3B67" w:rsidRPr="008E2711" w:rsidRDefault="008F3B67" w:rsidP="008F3B6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7D5867" w:rsidRDefault="007D5867" w:rsidP="007D58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="008F3B67"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7D5867" w:rsidRDefault="007D5867" w:rsidP="007D58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F3B67" w:rsidRDefault="008F3B67" w:rsidP="007D58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D5867" w:rsidRPr="0049783A" w:rsidRDefault="007D5867" w:rsidP="007D58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F3B67" w:rsidRDefault="008F3B67" w:rsidP="008F3B67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85775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</w:t>
      </w:r>
      <w:r w:rsidR="00A91B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Dominio cuenta 168IEU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</w:t>
      </w:r>
      <w:r w:rsidR="00DA3B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Tasa por Automotores de la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deuda que </w:t>
      </w:r>
      <w:r w:rsidR="00DA3B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día de la fecha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 con el Municipio Y por el resto del periodo 2015.-</w:t>
      </w:r>
    </w:p>
    <w:p w:rsidR="007D5867" w:rsidRDefault="007D5867" w:rsidP="007D5867">
      <w:pPr>
        <w:spacing w:before="100" w:beforeAutospacing="1" w:after="100" w:afterAutospacing="1" w:line="360" w:lineRule="auto"/>
        <w:ind w:left="567" w:hanging="56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7D5867" w:rsidRDefault="007D5867" w:rsidP="007D5867">
      <w:pPr>
        <w:spacing w:before="100" w:beforeAutospacing="1" w:after="100" w:afterAutospacing="1" w:line="360" w:lineRule="auto"/>
        <w:ind w:left="567" w:hanging="56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D5867" w:rsidRDefault="007D5867" w:rsidP="007D5867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F3B67" w:rsidRPr="007D5867" w:rsidRDefault="007D5867" w:rsidP="007D586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="008F3B67"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="008F3B67"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="008F3B67"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8F3B67"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F3B67" w:rsidRPr="00735A20" w:rsidRDefault="008F3B67" w:rsidP="008F3B6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VEINTIDOS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8B0A92" w:rsidRPr="008F3B67" w:rsidRDefault="008B0A92">
      <w:pPr>
        <w:rPr>
          <w:lang w:val="es-ES_tradnl"/>
        </w:rPr>
      </w:pPr>
      <w:bookmarkStart w:id="0" w:name="_GoBack"/>
      <w:bookmarkEnd w:id="0"/>
    </w:p>
    <w:sectPr w:rsidR="008B0A92" w:rsidRPr="008F3B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B67"/>
    <w:rsid w:val="007D5867"/>
    <w:rsid w:val="008B0A92"/>
    <w:rsid w:val="008F3B67"/>
    <w:rsid w:val="00A91B37"/>
    <w:rsid w:val="00D0119E"/>
    <w:rsid w:val="00DA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B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B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2015-04-22T14:56:00Z</cp:lastPrinted>
  <dcterms:created xsi:type="dcterms:W3CDTF">2015-04-22T15:03:00Z</dcterms:created>
  <dcterms:modified xsi:type="dcterms:W3CDTF">2015-04-23T15:32:00Z</dcterms:modified>
</cp:coreProperties>
</file>