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367" w:rsidRDefault="002E0367" w:rsidP="002E0367">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9966</w:t>
      </w:r>
    </w:p>
    <w:p w:rsidR="002E0367" w:rsidRPr="002E0367" w:rsidRDefault="002E0367" w:rsidP="002E0367">
      <w:pPr>
        <w:spacing w:after="0" w:line="240" w:lineRule="auto"/>
        <w:jc w:val="center"/>
        <w:rPr>
          <w:rFonts w:ascii="Courier New" w:eastAsia="Times New Roman" w:hAnsi="Courier New" w:cs="Times New Roman"/>
          <w:b/>
          <w:sz w:val="24"/>
          <w:szCs w:val="20"/>
          <w:u w:val="single"/>
          <w:lang w:eastAsia="es-AR"/>
        </w:rPr>
      </w:pPr>
    </w:p>
    <w:p w:rsidR="002E0367" w:rsidRPr="004257FE" w:rsidRDefault="002E0367" w:rsidP="002E0367">
      <w:pPr>
        <w:keepNext/>
        <w:spacing w:before="100" w:beforeAutospacing="1" w:after="100" w:afterAutospacing="1" w:line="360" w:lineRule="auto"/>
        <w:ind w:left="709" w:hanging="709"/>
        <w:jc w:val="both"/>
        <w:outlineLvl w:val="2"/>
        <w:rPr>
          <w:rFonts w:ascii="Courier New" w:eastAsia="Arial Unicode MS" w:hAnsi="Courier New" w:cs="ShelleyAllegroScript-Normal"/>
          <w:b/>
          <w:sz w:val="24"/>
          <w:szCs w:val="24"/>
          <w:u w:val="single"/>
          <w:lang w:val="es-ES_tradnl" w:eastAsia="es-ES"/>
        </w:rPr>
      </w:pPr>
      <w:r w:rsidRPr="004257FE">
        <w:rPr>
          <w:rFonts w:ascii="Courier New" w:eastAsia="Calibri" w:hAnsi="Courier New" w:cs="Courier New"/>
          <w:sz w:val="24"/>
          <w:szCs w:val="24"/>
          <w:lang w:val="es-ES_tradnl"/>
        </w:rPr>
        <w:t>Visto:</w:t>
      </w:r>
      <w:r w:rsidRPr="00567F63">
        <w:rPr>
          <w:rFonts w:ascii="Courier New" w:eastAsia="Arial Unicode MS" w:hAnsi="Courier New" w:cs="ShelleyAllegroScript-Normal"/>
          <w:sz w:val="24"/>
          <w:szCs w:val="24"/>
          <w:lang w:val="es-ES_tradnl" w:eastAsia="es-ES"/>
        </w:rPr>
        <w:t xml:space="preserve"> </w:t>
      </w:r>
      <w:r w:rsidRPr="002E0367">
        <w:rPr>
          <w:rFonts w:ascii="Courier New" w:hAnsi="Courier New" w:cs="Courier New"/>
          <w:sz w:val="24"/>
          <w:szCs w:val="24"/>
        </w:rPr>
        <w:t>Que este año se conmemoran el 150º aniversario desde que la Escuela Manuel Solares fuera estatizada por el entonces gobernador Ferreira</w:t>
      </w:r>
      <w:r w:rsidRPr="004257FE">
        <w:rPr>
          <w:rFonts w:ascii="Courier New" w:eastAsia="Calibri" w:hAnsi="Courier New" w:cs="Courier New"/>
          <w:sz w:val="24"/>
          <w:szCs w:val="24"/>
          <w:lang w:val="es-ES_tradnl"/>
        </w:rPr>
        <w:t>; y</w:t>
      </w:r>
    </w:p>
    <w:p w:rsidR="002E0367" w:rsidRDefault="002E0367" w:rsidP="002E036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José Manuel Solares realizó la compra de la estancia de Alta Gracia a los herederos de Santiago de Liniers;</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en 1821 el flamante propietario de la estancia decidió llevar adelante la fundación de una escuela, anticipándose a los postulados que realizaría posteriormente la Generación del 80;</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la escuela para niños fundada por Solares comenzó a funcionar en una habitación cedida como aula en una casa de la que era propietario, contando con una cantidad de 8 alumnos en su comienzo, hijas de peones y trabajadores;</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a pesar de las dificultades del orden político nacional y provincial de ese momento, como así también a la indiferencia de los padres de los alumnos a la educación de sus hijos, la Escuela logró sostenerse;</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para 1837 la escuela de Alta Gracia era la de mayor cantidad de matrículas, con un número de 53 alumnos matriculados;</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en 1842, contrariando la orden del Gobernador Manuel López de cerrar todas las escuelas, la Escuela de Alta Gracia continuó funcionando</w:t>
      </w:r>
      <w:r>
        <w:rPr>
          <w:rFonts w:ascii="Courier New" w:hAnsi="Courier New" w:cs="Courier New"/>
          <w:sz w:val="24"/>
          <w:szCs w:val="24"/>
        </w:rPr>
        <w:t>;</w:t>
      </w:r>
    </w:p>
    <w:p w:rsidR="002E0367" w:rsidRDefault="002E0367" w:rsidP="00793A0F">
      <w:pPr>
        <w:spacing w:before="100" w:beforeAutospacing="1" w:after="0"/>
        <w:ind w:left="709"/>
        <w:jc w:val="both"/>
        <w:rPr>
          <w:rFonts w:ascii="Courier New" w:hAnsi="Courier New" w:cs="Courier New"/>
          <w:sz w:val="24"/>
          <w:szCs w:val="24"/>
        </w:rPr>
      </w:pPr>
      <w:r w:rsidRPr="002E0367">
        <w:rPr>
          <w:rFonts w:ascii="Courier New" w:hAnsi="Courier New" w:cs="Courier New"/>
          <w:sz w:val="24"/>
          <w:szCs w:val="24"/>
        </w:rPr>
        <w:t>Que ello fue gracias, fundamentalmente, al propio Manuel Solares quien, pagando de su propio peculio, logró mantener la educación gratuita para sus alumnos a diferencia de lo que sucedía en la región donde los alumnos debían pagar por su educación;</w:t>
      </w:r>
    </w:p>
    <w:p w:rsidR="00793A0F" w:rsidRDefault="00793A0F" w:rsidP="00793A0F">
      <w:pPr>
        <w:spacing w:after="0"/>
        <w:ind w:left="709"/>
        <w:jc w:val="right"/>
        <w:rPr>
          <w:rFonts w:ascii="Courier New" w:hAnsi="Courier New" w:cs="Courier New"/>
          <w:sz w:val="24"/>
          <w:szCs w:val="24"/>
        </w:rPr>
      </w:pPr>
      <w:r>
        <w:rPr>
          <w:rFonts w:ascii="Courier New" w:hAnsi="Courier New" w:cs="Courier New"/>
          <w:sz w:val="24"/>
          <w:szCs w:val="24"/>
        </w:rPr>
        <w:t>…///</w:t>
      </w:r>
    </w:p>
    <w:p w:rsidR="00793A0F" w:rsidRPr="002E0367" w:rsidRDefault="00793A0F" w:rsidP="00793A0F">
      <w:pPr>
        <w:spacing w:after="0"/>
        <w:rPr>
          <w:rFonts w:ascii="Courier New" w:hAnsi="Courier New" w:cs="Courier New"/>
          <w:sz w:val="24"/>
          <w:szCs w:val="24"/>
        </w:rPr>
      </w:pPr>
      <w:r>
        <w:rPr>
          <w:rFonts w:ascii="Courier New" w:hAnsi="Courier New" w:cs="Courier New"/>
          <w:sz w:val="24"/>
          <w:szCs w:val="24"/>
        </w:rPr>
        <w:lastRenderedPageBreak/>
        <w:t>…///2.-</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en 1864 donó al gobierno la escuela fundada en 1821, para que se estableciera la primera Escuela de Niñas que tuvo la provincia. Única en Córdoba por su metodología, su situaci</w:t>
      </w:r>
      <w:r>
        <w:rPr>
          <w:rFonts w:ascii="Courier New" w:hAnsi="Courier New" w:cs="Courier New"/>
          <w:sz w:val="24"/>
          <w:szCs w:val="24"/>
        </w:rPr>
        <w:t>ón económica y programa docente;</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en 1865, por decreto 105, el gobernador Ferreira declara a la escuela de niñas fundada por Solares como “Escuela del Estado”, agradeciéndole el desinteresado y patriótico acto que hiciera a favor de los necesitados, de la edu</w:t>
      </w:r>
      <w:r>
        <w:rPr>
          <w:rFonts w:ascii="Courier New" w:hAnsi="Courier New" w:cs="Courier New"/>
          <w:sz w:val="24"/>
          <w:szCs w:val="24"/>
        </w:rPr>
        <w:t>cación e instrucción del pueblo;</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Don José Manuel Solares es considerado un promotor de la educación popular, de la inclusión de la mujer en el sistema educativo y un verdadero precursor de las ideas que Sarmiento esgrimiría años más tarde;</w:t>
      </w:r>
    </w:p>
    <w:p w:rsidR="002E0367" w:rsidRPr="002E0367" w:rsidRDefault="002E0367" w:rsidP="002E0367">
      <w:pPr>
        <w:pStyle w:val="Default"/>
        <w:spacing w:before="100" w:beforeAutospacing="1" w:after="100" w:afterAutospacing="1"/>
        <w:ind w:left="709"/>
        <w:jc w:val="both"/>
        <w:rPr>
          <w:rFonts w:ascii="Courier New" w:hAnsi="Courier New" w:cs="Courier New"/>
        </w:rPr>
      </w:pPr>
      <w:r w:rsidRPr="002E0367">
        <w:rPr>
          <w:rFonts w:ascii="Courier New" w:hAnsi="Courier New" w:cs="Courier New"/>
        </w:rPr>
        <w:t xml:space="preserve">Que jugó un papel fundamental para la conformación de la villa de Alta Gracia, estableciendo por voluntad testamentaria el deslinde de terrenos </w:t>
      </w:r>
      <w:r w:rsidRPr="002E0367">
        <w:rPr>
          <w:rFonts w:ascii="Courier New" w:hAnsi="Courier New" w:cs="Courier New"/>
          <w:b/>
          <w:bCs/>
        </w:rPr>
        <w:t xml:space="preserve">“...que dejó en beneficio de los pobres de notoria honradez...”, </w:t>
      </w:r>
      <w:r w:rsidRPr="002E0367">
        <w:rPr>
          <w:rFonts w:ascii="Courier New" w:hAnsi="Courier New" w:cs="Courier New"/>
        </w:rPr>
        <w:t>para la conformación de la villa, demostrando así también su imparable compromiso con la inclusión social de todos los sectores;</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 xml:space="preserve">Que Solares donó a los peones de su estancia </w:t>
      </w:r>
      <w:r w:rsidRPr="002E0367">
        <w:rPr>
          <w:rFonts w:ascii="Courier New" w:hAnsi="Courier New" w:cs="Courier New"/>
          <w:i/>
          <w:iCs/>
          <w:sz w:val="24"/>
          <w:szCs w:val="24"/>
        </w:rPr>
        <w:t>“…un terreno de treinta varas de frente y cuarenta y cinco de fondo”</w:t>
      </w:r>
      <w:r>
        <w:rPr>
          <w:rFonts w:ascii="Courier New" w:hAnsi="Courier New" w:cs="Courier New"/>
          <w:i/>
          <w:iCs/>
          <w:sz w:val="24"/>
          <w:szCs w:val="24"/>
        </w:rPr>
        <w:t>;</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José Manuel Solares al morir el 23 de Agosto de 1868, dejó en su testamento un terreno para la escuela que hoy lleva su nombre, cito en el lugar donde actualmente funciona este establecimiento;</w:t>
      </w:r>
    </w:p>
    <w:p w:rsidR="002E0367" w:rsidRDefault="002E0367" w:rsidP="00793A0F">
      <w:pPr>
        <w:spacing w:before="100" w:beforeAutospacing="1" w:after="0"/>
        <w:ind w:left="709"/>
        <w:jc w:val="both"/>
        <w:rPr>
          <w:rFonts w:ascii="Courier New" w:hAnsi="Courier New" w:cs="Courier New"/>
          <w:sz w:val="24"/>
          <w:szCs w:val="24"/>
        </w:rPr>
      </w:pPr>
      <w:r w:rsidRPr="002E0367">
        <w:rPr>
          <w:rFonts w:ascii="Courier New" w:hAnsi="Courier New" w:cs="Courier New"/>
          <w:sz w:val="24"/>
          <w:szCs w:val="24"/>
        </w:rPr>
        <w:t>Que José Manuel Solares reúne en su personalidad un cúmulo de importantes valores; los que manifestó en la coherencia de su accionar, cualidades que necesitamos destacar en estos tiempos donde muchas situaciones vulneran los derechos de los sujetos y en ocasi</w:t>
      </w:r>
      <w:r>
        <w:rPr>
          <w:rFonts w:ascii="Courier New" w:hAnsi="Courier New" w:cs="Courier New"/>
          <w:sz w:val="24"/>
          <w:szCs w:val="24"/>
        </w:rPr>
        <w:t xml:space="preserve">ones, prevalecen los </w:t>
      </w:r>
      <w:proofErr w:type="spellStart"/>
      <w:r>
        <w:rPr>
          <w:rFonts w:ascii="Courier New" w:hAnsi="Courier New" w:cs="Courier New"/>
          <w:sz w:val="24"/>
          <w:szCs w:val="24"/>
        </w:rPr>
        <w:t>disvalores</w:t>
      </w:r>
      <w:proofErr w:type="spellEnd"/>
      <w:r>
        <w:rPr>
          <w:rFonts w:ascii="Courier New" w:hAnsi="Courier New" w:cs="Courier New"/>
          <w:sz w:val="24"/>
          <w:szCs w:val="24"/>
        </w:rPr>
        <w:t>;</w:t>
      </w:r>
    </w:p>
    <w:p w:rsidR="00793A0F" w:rsidRDefault="00793A0F" w:rsidP="00793A0F">
      <w:pPr>
        <w:spacing w:after="0"/>
        <w:ind w:left="709"/>
        <w:jc w:val="right"/>
        <w:rPr>
          <w:rFonts w:ascii="Courier New" w:hAnsi="Courier New" w:cs="Courier New"/>
          <w:sz w:val="24"/>
          <w:szCs w:val="24"/>
        </w:rPr>
      </w:pPr>
      <w:r>
        <w:rPr>
          <w:rFonts w:ascii="Courier New" w:hAnsi="Courier New" w:cs="Courier New"/>
          <w:sz w:val="24"/>
          <w:szCs w:val="24"/>
        </w:rPr>
        <w:t>…///</w:t>
      </w:r>
    </w:p>
    <w:p w:rsidR="00793A0F" w:rsidRDefault="00793A0F" w:rsidP="00793A0F">
      <w:pPr>
        <w:spacing w:after="0"/>
        <w:rPr>
          <w:rFonts w:ascii="Courier New" w:hAnsi="Courier New" w:cs="Courier New"/>
          <w:sz w:val="24"/>
          <w:szCs w:val="24"/>
        </w:rPr>
      </w:pPr>
    </w:p>
    <w:p w:rsidR="00793A0F" w:rsidRDefault="00793A0F" w:rsidP="00793A0F">
      <w:pPr>
        <w:spacing w:after="0"/>
        <w:rPr>
          <w:rFonts w:ascii="Courier New" w:hAnsi="Courier New" w:cs="Courier New"/>
          <w:sz w:val="24"/>
          <w:szCs w:val="24"/>
        </w:rPr>
      </w:pPr>
    </w:p>
    <w:p w:rsidR="00793A0F" w:rsidRPr="002E0367" w:rsidRDefault="00793A0F" w:rsidP="00793A0F">
      <w:pPr>
        <w:spacing w:after="0"/>
        <w:rPr>
          <w:rFonts w:ascii="Courier New" w:hAnsi="Courier New" w:cs="Courier New"/>
          <w:sz w:val="24"/>
          <w:szCs w:val="24"/>
        </w:rPr>
      </w:pPr>
      <w:r>
        <w:rPr>
          <w:rFonts w:ascii="Courier New" w:hAnsi="Courier New" w:cs="Courier New"/>
          <w:sz w:val="24"/>
          <w:szCs w:val="24"/>
        </w:rPr>
        <w:t>…///3.-</w:t>
      </w:r>
    </w:p>
    <w:p w:rsidR="002E0367" w:rsidRPr="002E0367" w:rsidRDefault="002E0367" w:rsidP="002E0367">
      <w:pPr>
        <w:spacing w:before="100" w:beforeAutospacing="1" w:after="100" w:afterAutospacing="1"/>
        <w:ind w:left="709"/>
        <w:jc w:val="both"/>
        <w:rPr>
          <w:rFonts w:ascii="Courier New" w:hAnsi="Courier New" w:cs="Courier New"/>
          <w:sz w:val="24"/>
          <w:szCs w:val="24"/>
        </w:rPr>
      </w:pPr>
      <w:r w:rsidRPr="002E0367">
        <w:rPr>
          <w:rFonts w:ascii="Courier New" w:hAnsi="Courier New" w:cs="Courier New"/>
          <w:sz w:val="24"/>
          <w:szCs w:val="24"/>
        </w:rPr>
        <w:t>Que es importante valorizar el trabajo por la educación y la inclusión de José Manuel Solares, rescatando su personali</w:t>
      </w:r>
      <w:r>
        <w:rPr>
          <w:rFonts w:ascii="Courier New" w:hAnsi="Courier New" w:cs="Courier New"/>
          <w:sz w:val="24"/>
          <w:szCs w:val="24"/>
        </w:rPr>
        <w:t>dad como ejemplo de solidaridad;</w:t>
      </w:r>
    </w:p>
    <w:p w:rsidR="002E0367" w:rsidRPr="004257FE" w:rsidRDefault="002E0367" w:rsidP="002E0367">
      <w:pPr>
        <w:spacing w:after="0"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Pr>
          <w:rFonts w:ascii="Courier New" w:eastAsia="Calibri" w:hAnsi="Courier New" w:cs="Courier New"/>
          <w:sz w:val="24"/>
          <w:szCs w:val="24"/>
          <w:lang w:val="es-ES_tradnl"/>
        </w:rPr>
        <w:t xml:space="preserve"> evaluado</w:t>
      </w:r>
      <w:r w:rsidRPr="004257FE">
        <w:rPr>
          <w:rFonts w:ascii="Courier New" w:eastAsia="Calibri" w:hAnsi="Courier New" w:cs="Courier New"/>
          <w:sz w:val="24"/>
          <w:szCs w:val="24"/>
          <w:lang w:val="es-ES_tradnl"/>
        </w:rPr>
        <w:t xml:space="preserve"> </w:t>
      </w:r>
      <w:r>
        <w:rPr>
          <w:rFonts w:ascii="Courier New" w:eastAsia="Calibri" w:hAnsi="Courier New" w:cs="Courier New"/>
          <w:sz w:val="24"/>
          <w:szCs w:val="24"/>
          <w:lang w:val="es-ES_tradnl"/>
        </w:rPr>
        <w:t xml:space="preserve">el </w:t>
      </w:r>
      <w:r w:rsidR="00793A0F">
        <w:rPr>
          <w:rFonts w:ascii="Courier New" w:eastAsia="Calibri" w:hAnsi="Courier New" w:cs="Courier New"/>
          <w:sz w:val="24"/>
          <w:szCs w:val="24"/>
          <w:lang w:val="es-ES_tradnl"/>
        </w:rPr>
        <w:t>Proyecto de Ordenanza por la totalidad</w:t>
      </w:r>
      <w:r w:rsidR="0054086B">
        <w:rPr>
          <w:rFonts w:ascii="Courier New" w:eastAsia="Calibri" w:hAnsi="Courier New" w:cs="Courier New"/>
          <w:sz w:val="24"/>
          <w:szCs w:val="24"/>
          <w:lang w:val="es-ES_tradnl"/>
        </w:rPr>
        <w:t xml:space="preserve"> de los Concejales, es</w:t>
      </w:r>
      <w:r w:rsidR="00A0378F">
        <w:rPr>
          <w:rFonts w:ascii="Courier New" w:eastAsia="Calibri" w:hAnsi="Courier New" w:cs="Courier New"/>
          <w:sz w:val="24"/>
          <w:szCs w:val="24"/>
          <w:lang w:val="es-ES_tradnl"/>
        </w:rPr>
        <w:t xml:space="preserve"> aprobado por unanimidad</w:t>
      </w:r>
      <w:r w:rsidRPr="004257FE">
        <w:rPr>
          <w:rFonts w:ascii="Courier New" w:eastAsia="Calibri" w:hAnsi="Courier New" w:cs="Courier New"/>
          <w:sz w:val="24"/>
          <w:szCs w:val="24"/>
          <w:lang w:val="es-ES_tradnl"/>
        </w:rPr>
        <w:t xml:space="preserve"> </w:t>
      </w:r>
      <w:r>
        <w:rPr>
          <w:rFonts w:ascii="Courier New" w:eastAsia="Calibri" w:hAnsi="Courier New" w:cs="Courier New"/>
          <w:sz w:val="24"/>
          <w:szCs w:val="24"/>
          <w:lang w:val="es-ES_tradnl"/>
        </w:rPr>
        <w:t>en Sesión Ordinaria del día 20 de Mayo</w:t>
      </w:r>
      <w:r w:rsidRPr="004257FE">
        <w:rPr>
          <w:rFonts w:ascii="Courier New" w:eastAsia="Calibri" w:hAnsi="Courier New" w:cs="Courier New"/>
          <w:sz w:val="24"/>
          <w:szCs w:val="24"/>
          <w:lang w:val="es-ES_tradnl"/>
        </w:rPr>
        <w:t xml:space="preserve"> de 2015.-</w:t>
      </w:r>
    </w:p>
    <w:p w:rsidR="002E0367" w:rsidRPr="004257FE" w:rsidRDefault="002E0367" w:rsidP="002E0367">
      <w:pPr>
        <w:spacing w:after="0"/>
        <w:jc w:val="center"/>
        <w:rPr>
          <w:rFonts w:ascii="Courier New" w:eastAsia="Calibri" w:hAnsi="Courier New" w:cs="Courier New"/>
          <w:sz w:val="24"/>
          <w:szCs w:val="24"/>
          <w:lang w:val="es-ES_tradnl"/>
        </w:rPr>
      </w:pPr>
    </w:p>
    <w:p w:rsidR="002E0367" w:rsidRPr="004257FE" w:rsidRDefault="002E0367" w:rsidP="002E0367">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 EL HONORABLE CONCEJO DELIBERANTE DE LA CIUDAD DE ALTA </w:t>
      </w:r>
    </w:p>
    <w:p w:rsidR="002E0367" w:rsidRPr="004257FE" w:rsidRDefault="002E0367" w:rsidP="002E0367">
      <w:pPr>
        <w:spacing w:after="0"/>
        <w:jc w:val="center"/>
        <w:rPr>
          <w:rFonts w:ascii="Courier New" w:eastAsia="Calibri" w:hAnsi="Courier New" w:cs="Courier New"/>
          <w:b/>
          <w:sz w:val="24"/>
          <w:szCs w:val="24"/>
          <w:lang w:val="es-ES_tradnl"/>
        </w:rPr>
      </w:pPr>
    </w:p>
    <w:p w:rsidR="002E0367" w:rsidRPr="004257FE" w:rsidRDefault="002E0367" w:rsidP="00793A0F">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2E0367" w:rsidRPr="00793A0F" w:rsidRDefault="002E0367" w:rsidP="00793A0F">
      <w:pPr>
        <w:spacing w:before="100" w:beforeAutospacing="1" w:after="100" w:afterAutospacing="1" w:line="360" w:lineRule="auto"/>
        <w:ind w:left="709" w:hanging="709"/>
        <w:jc w:val="both"/>
        <w:rPr>
          <w:rFonts w:ascii="Courier New" w:hAnsi="Courier New" w:cs="Courier New"/>
          <w:sz w:val="24"/>
          <w:szCs w:val="24"/>
        </w:rPr>
      </w:pPr>
      <w:r w:rsidRPr="004257FE">
        <w:rPr>
          <w:rFonts w:ascii="Courier New" w:eastAsia="Calibri" w:hAnsi="Courier New" w:cs="Courier New"/>
          <w:b/>
          <w:sz w:val="24"/>
          <w:szCs w:val="24"/>
          <w:u w:val="single"/>
        </w:rPr>
        <w:t>Art.1º</w:t>
      </w:r>
      <w:r w:rsidRPr="004257FE">
        <w:rPr>
          <w:rFonts w:ascii="Courier New" w:eastAsia="Calibri" w:hAnsi="Courier New" w:cs="Courier New"/>
          <w:sz w:val="24"/>
          <w:szCs w:val="24"/>
        </w:rPr>
        <w:t>:</w:t>
      </w:r>
      <w:r w:rsidRPr="002E0367">
        <w:rPr>
          <w:rFonts w:ascii="Arial" w:hAnsi="Arial" w:cs="Arial"/>
          <w:b/>
          <w:color w:val="000000"/>
          <w:sz w:val="24"/>
          <w:szCs w:val="24"/>
        </w:rPr>
        <w:t xml:space="preserve"> </w:t>
      </w:r>
      <w:r w:rsidR="00793A0F" w:rsidRPr="00793A0F">
        <w:rPr>
          <w:rFonts w:ascii="Courier New" w:hAnsi="Courier New" w:cs="Courier New"/>
          <w:b/>
          <w:color w:val="000000"/>
          <w:sz w:val="24"/>
          <w:szCs w:val="24"/>
        </w:rPr>
        <w:t>DECLÁRESE</w:t>
      </w:r>
      <w:r w:rsidR="00793A0F">
        <w:rPr>
          <w:rFonts w:ascii="Courier New" w:hAnsi="Courier New" w:cs="Courier New"/>
          <w:color w:val="000000"/>
          <w:sz w:val="24"/>
          <w:szCs w:val="24"/>
        </w:rPr>
        <w:t xml:space="preserve"> de </w:t>
      </w:r>
      <w:r w:rsidR="00793A0F" w:rsidRPr="0054086B">
        <w:rPr>
          <w:rFonts w:ascii="Courier New" w:hAnsi="Courier New" w:cs="Courier New"/>
          <w:b/>
          <w:color w:val="000000"/>
          <w:sz w:val="24"/>
          <w:szCs w:val="24"/>
        </w:rPr>
        <w:t>Interés Histórico, Social y Cultural Municipal</w:t>
      </w:r>
      <w:r w:rsidR="00793A0F" w:rsidRPr="00793A0F">
        <w:rPr>
          <w:rFonts w:ascii="Courier New" w:hAnsi="Courier New" w:cs="Courier New"/>
          <w:color w:val="000000"/>
          <w:sz w:val="24"/>
          <w:szCs w:val="24"/>
        </w:rPr>
        <w:t xml:space="preserve"> el 150º aniver</w:t>
      </w:r>
      <w:r w:rsidR="00793A0F">
        <w:rPr>
          <w:rFonts w:ascii="Courier New" w:hAnsi="Courier New" w:cs="Courier New"/>
          <w:color w:val="000000"/>
          <w:sz w:val="24"/>
          <w:szCs w:val="24"/>
        </w:rPr>
        <w:t>sario de la estatización de la Escuela Manuel S</w:t>
      </w:r>
      <w:r w:rsidR="00793A0F" w:rsidRPr="00793A0F">
        <w:rPr>
          <w:rFonts w:ascii="Courier New" w:hAnsi="Courier New" w:cs="Courier New"/>
          <w:color w:val="000000"/>
          <w:sz w:val="24"/>
          <w:szCs w:val="24"/>
        </w:rPr>
        <w:t>olares.</w:t>
      </w:r>
      <w:r w:rsidR="00793A0F">
        <w:rPr>
          <w:rFonts w:ascii="Courier New" w:hAnsi="Courier New" w:cs="Courier New"/>
          <w:color w:val="000000"/>
          <w:sz w:val="24"/>
          <w:szCs w:val="24"/>
        </w:rPr>
        <w:t>-</w:t>
      </w:r>
    </w:p>
    <w:p w:rsidR="00793A0F" w:rsidRPr="00793A0F" w:rsidRDefault="00793A0F" w:rsidP="002E0367">
      <w:pPr>
        <w:spacing w:before="100" w:beforeAutospacing="1" w:after="100" w:afterAutospacing="1" w:line="360" w:lineRule="auto"/>
        <w:ind w:left="709" w:hanging="709"/>
        <w:jc w:val="both"/>
        <w:rPr>
          <w:rFonts w:ascii="Courier New" w:eastAsia="Calibri" w:hAnsi="Courier New" w:cs="Courier New"/>
          <w:sz w:val="24"/>
          <w:szCs w:val="24"/>
          <w:lang w:val="es-ES_tradnl"/>
        </w:rPr>
      </w:pPr>
      <w:r w:rsidRPr="00793A0F">
        <w:rPr>
          <w:rFonts w:ascii="Courier New" w:eastAsia="Calibri" w:hAnsi="Courier New" w:cs="Courier New"/>
          <w:b/>
          <w:sz w:val="24"/>
          <w:szCs w:val="24"/>
          <w:u w:val="single"/>
          <w:lang w:val="es-ES_tradnl"/>
        </w:rPr>
        <w:t>Art.2º</w:t>
      </w:r>
      <w:r w:rsidRPr="00793A0F">
        <w:rPr>
          <w:rFonts w:ascii="Courier New" w:eastAsia="Calibri" w:hAnsi="Courier New" w:cs="Courier New"/>
          <w:b/>
          <w:sz w:val="24"/>
          <w:szCs w:val="24"/>
          <w:lang w:val="es-ES_tradnl"/>
        </w:rPr>
        <w:t xml:space="preserve">: </w:t>
      </w:r>
      <w:r w:rsidRPr="00793A0F">
        <w:rPr>
          <w:rFonts w:ascii="Courier New" w:hAnsi="Courier New" w:cs="Courier New"/>
          <w:b/>
          <w:color w:val="000000"/>
          <w:sz w:val="24"/>
          <w:szCs w:val="24"/>
        </w:rPr>
        <w:t>DECLÁRESE</w:t>
      </w:r>
      <w:r>
        <w:rPr>
          <w:rFonts w:ascii="Courier New" w:hAnsi="Courier New" w:cs="Courier New"/>
          <w:color w:val="000000"/>
          <w:sz w:val="24"/>
          <w:szCs w:val="24"/>
        </w:rPr>
        <w:t xml:space="preserve"> al año 2015 en la Ciudad de Alta G</w:t>
      </w:r>
      <w:r w:rsidRPr="00793A0F">
        <w:rPr>
          <w:rFonts w:ascii="Courier New" w:hAnsi="Courier New" w:cs="Courier New"/>
          <w:color w:val="000000"/>
          <w:sz w:val="24"/>
          <w:szCs w:val="24"/>
        </w:rPr>
        <w:t xml:space="preserve">racia como el año del  </w:t>
      </w:r>
      <w:r>
        <w:rPr>
          <w:rFonts w:ascii="Courier New" w:hAnsi="Courier New" w:cs="Courier New"/>
          <w:color w:val="000000"/>
          <w:sz w:val="24"/>
          <w:szCs w:val="24"/>
        </w:rPr>
        <w:t>“</w:t>
      </w:r>
      <w:r w:rsidRPr="0054086B">
        <w:rPr>
          <w:rFonts w:ascii="Courier New" w:hAnsi="Courier New" w:cs="Courier New"/>
          <w:b/>
          <w:color w:val="000000"/>
          <w:sz w:val="24"/>
          <w:szCs w:val="24"/>
        </w:rPr>
        <w:t xml:space="preserve">150° Aniversario de la </w:t>
      </w:r>
      <w:r w:rsidR="0054086B" w:rsidRPr="0054086B">
        <w:rPr>
          <w:rFonts w:ascii="Courier New" w:hAnsi="Courier New" w:cs="Courier New"/>
          <w:b/>
          <w:color w:val="000000"/>
          <w:sz w:val="24"/>
          <w:szCs w:val="24"/>
        </w:rPr>
        <w:t>Estatización de la E</w:t>
      </w:r>
      <w:r w:rsidRPr="0054086B">
        <w:rPr>
          <w:rFonts w:ascii="Courier New" w:hAnsi="Courier New" w:cs="Courier New"/>
          <w:b/>
          <w:color w:val="000000"/>
          <w:sz w:val="24"/>
          <w:szCs w:val="24"/>
        </w:rPr>
        <w:t>scuela Manuel Solares</w:t>
      </w:r>
      <w:r w:rsidRPr="00793A0F">
        <w:rPr>
          <w:rFonts w:ascii="Courier New" w:hAnsi="Courier New" w:cs="Courier New"/>
          <w:color w:val="000000"/>
          <w:sz w:val="24"/>
          <w:szCs w:val="24"/>
        </w:rPr>
        <w:t>”.</w:t>
      </w:r>
      <w:r>
        <w:rPr>
          <w:rFonts w:ascii="Courier New" w:hAnsi="Courier New" w:cs="Courier New"/>
          <w:color w:val="000000"/>
          <w:sz w:val="24"/>
          <w:szCs w:val="24"/>
        </w:rPr>
        <w:t>-</w:t>
      </w:r>
    </w:p>
    <w:p w:rsidR="00793A0F" w:rsidRPr="00793A0F" w:rsidRDefault="00793A0F" w:rsidP="002E0367">
      <w:pPr>
        <w:spacing w:before="100" w:beforeAutospacing="1" w:after="100" w:afterAutospacing="1" w:line="360" w:lineRule="auto"/>
        <w:ind w:left="709" w:hanging="709"/>
        <w:jc w:val="both"/>
        <w:rPr>
          <w:rFonts w:ascii="Courier New" w:eastAsia="Calibri" w:hAnsi="Courier New" w:cs="Courier New"/>
          <w:sz w:val="24"/>
          <w:szCs w:val="24"/>
          <w:lang w:val="es-ES_tradnl"/>
        </w:rPr>
      </w:pPr>
      <w:r w:rsidRPr="00793A0F">
        <w:rPr>
          <w:rFonts w:ascii="Courier New" w:eastAsia="Calibri" w:hAnsi="Courier New" w:cs="Courier New"/>
          <w:b/>
          <w:sz w:val="24"/>
          <w:szCs w:val="24"/>
          <w:u w:val="single"/>
          <w:lang w:val="es-ES_tradnl"/>
        </w:rPr>
        <w:t>Art.3º</w:t>
      </w:r>
      <w:r w:rsidRPr="00793A0F">
        <w:rPr>
          <w:rFonts w:ascii="Courier New" w:eastAsia="Calibri" w:hAnsi="Courier New" w:cs="Courier New"/>
          <w:b/>
          <w:sz w:val="24"/>
          <w:szCs w:val="24"/>
          <w:lang w:val="es-ES_tradnl"/>
        </w:rPr>
        <w:t>:</w:t>
      </w:r>
      <w:r w:rsidRPr="00793A0F">
        <w:rPr>
          <w:rFonts w:ascii="Courier New" w:hAnsi="Courier New" w:cs="Courier New"/>
          <w:b/>
          <w:color w:val="000000"/>
          <w:sz w:val="24"/>
          <w:szCs w:val="24"/>
        </w:rPr>
        <w:t xml:space="preserve"> DISPÓNESE</w:t>
      </w:r>
      <w:r w:rsidRPr="00793A0F">
        <w:rPr>
          <w:rFonts w:ascii="Courier New" w:hAnsi="Courier New" w:cs="Courier New"/>
          <w:color w:val="000000"/>
          <w:sz w:val="24"/>
          <w:szCs w:val="24"/>
        </w:rPr>
        <w:t xml:space="preserve"> que en todos los escritos y docume</w:t>
      </w:r>
      <w:r>
        <w:rPr>
          <w:rFonts w:ascii="Courier New" w:hAnsi="Courier New" w:cs="Courier New"/>
          <w:color w:val="000000"/>
          <w:sz w:val="24"/>
          <w:szCs w:val="24"/>
        </w:rPr>
        <w:t>ntos oficiales dictados por la Municipalidad de Alta G</w:t>
      </w:r>
      <w:r w:rsidRPr="00793A0F">
        <w:rPr>
          <w:rFonts w:ascii="Courier New" w:hAnsi="Courier New" w:cs="Courier New"/>
          <w:color w:val="000000"/>
          <w:sz w:val="24"/>
          <w:szCs w:val="24"/>
        </w:rPr>
        <w:t>racia, durante el presente año, se inserte la leyenda “</w:t>
      </w:r>
      <w:r w:rsidRPr="0054086B">
        <w:rPr>
          <w:rFonts w:ascii="Courier New" w:hAnsi="Courier New" w:cs="Courier New"/>
          <w:b/>
          <w:color w:val="000000"/>
          <w:sz w:val="24"/>
          <w:szCs w:val="24"/>
        </w:rPr>
        <w:t xml:space="preserve">2015 año del 150° </w:t>
      </w:r>
      <w:r w:rsidR="0054086B" w:rsidRPr="0054086B">
        <w:rPr>
          <w:rFonts w:ascii="Courier New" w:hAnsi="Courier New" w:cs="Courier New"/>
          <w:b/>
          <w:color w:val="000000"/>
          <w:sz w:val="24"/>
          <w:szCs w:val="24"/>
        </w:rPr>
        <w:t>A</w:t>
      </w:r>
      <w:r w:rsidRPr="0054086B">
        <w:rPr>
          <w:rFonts w:ascii="Courier New" w:hAnsi="Courier New" w:cs="Courier New"/>
          <w:b/>
          <w:color w:val="000000"/>
          <w:sz w:val="24"/>
          <w:szCs w:val="24"/>
        </w:rPr>
        <w:t>niversario de</w:t>
      </w:r>
      <w:r w:rsidR="0054086B" w:rsidRPr="0054086B">
        <w:rPr>
          <w:rFonts w:ascii="Courier New" w:hAnsi="Courier New" w:cs="Courier New"/>
          <w:b/>
          <w:color w:val="000000"/>
          <w:sz w:val="24"/>
          <w:szCs w:val="24"/>
        </w:rPr>
        <w:t xml:space="preserve"> la E</w:t>
      </w:r>
      <w:r w:rsidRPr="0054086B">
        <w:rPr>
          <w:rFonts w:ascii="Courier New" w:hAnsi="Courier New" w:cs="Courier New"/>
          <w:b/>
          <w:color w:val="000000"/>
          <w:sz w:val="24"/>
          <w:szCs w:val="24"/>
        </w:rPr>
        <w:t xml:space="preserve">statización de la </w:t>
      </w:r>
      <w:r w:rsidR="0054086B" w:rsidRPr="0054086B">
        <w:rPr>
          <w:rFonts w:ascii="Courier New" w:hAnsi="Courier New" w:cs="Courier New"/>
          <w:b/>
          <w:color w:val="000000"/>
          <w:sz w:val="24"/>
          <w:szCs w:val="24"/>
        </w:rPr>
        <w:t>E</w:t>
      </w:r>
      <w:r w:rsidRPr="0054086B">
        <w:rPr>
          <w:rFonts w:ascii="Courier New" w:hAnsi="Courier New" w:cs="Courier New"/>
          <w:b/>
          <w:color w:val="000000"/>
          <w:sz w:val="24"/>
          <w:szCs w:val="24"/>
        </w:rPr>
        <w:t>scuela Manuel Solares</w:t>
      </w:r>
      <w:r w:rsidRPr="00793A0F">
        <w:rPr>
          <w:rFonts w:ascii="Courier New" w:hAnsi="Courier New" w:cs="Courier New"/>
          <w:color w:val="000000"/>
          <w:sz w:val="24"/>
          <w:szCs w:val="24"/>
        </w:rPr>
        <w:t>”</w:t>
      </w:r>
      <w:r>
        <w:rPr>
          <w:rFonts w:ascii="Courier New" w:hAnsi="Courier New" w:cs="Courier New"/>
          <w:color w:val="000000"/>
          <w:sz w:val="24"/>
          <w:szCs w:val="24"/>
        </w:rPr>
        <w:t>.-</w:t>
      </w:r>
    </w:p>
    <w:p w:rsidR="002E0367" w:rsidRPr="004257FE" w:rsidRDefault="00793A0F" w:rsidP="002E0367">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Pr="00793A0F">
        <w:rPr>
          <w:rFonts w:ascii="Courier New" w:eastAsia="Calibri" w:hAnsi="Courier New" w:cs="Courier New"/>
          <w:b/>
          <w:sz w:val="24"/>
          <w:szCs w:val="24"/>
          <w:u w:val="single"/>
          <w:lang w:val="es-ES_tradnl"/>
        </w:rPr>
        <w:t>.4</w:t>
      </w:r>
      <w:r>
        <w:rPr>
          <w:rFonts w:ascii="Courier New" w:eastAsia="Calibri" w:hAnsi="Courier New" w:cs="Courier New"/>
          <w:b/>
          <w:sz w:val="24"/>
          <w:szCs w:val="24"/>
          <w:u w:val="single"/>
          <w:lang w:val="es-ES_tradnl"/>
        </w:rPr>
        <w:t>º</w:t>
      </w:r>
      <w:r>
        <w:rPr>
          <w:rFonts w:ascii="Courier New" w:eastAsia="Calibri" w:hAnsi="Courier New" w:cs="Courier New"/>
          <w:b/>
          <w:sz w:val="24"/>
          <w:szCs w:val="24"/>
          <w:lang w:val="es-ES_tradnl"/>
        </w:rPr>
        <w:t xml:space="preserve">: </w:t>
      </w:r>
      <w:r w:rsidR="002E0367" w:rsidRPr="00793A0F">
        <w:rPr>
          <w:rFonts w:ascii="Courier New" w:eastAsia="Calibri" w:hAnsi="Courier New" w:cs="Courier New"/>
          <w:b/>
          <w:sz w:val="24"/>
          <w:szCs w:val="24"/>
          <w:lang w:val="es-ES_tradnl"/>
        </w:rPr>
        <w:t>PROTOCOLICESE</w:t>
      </w:r>
      <w:r w:rsidR="002E0367"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002E0367" w:rsidRPr="004257FE">
        <w:rPr>
          <w:rFonts w:ascii="Courier New" w:eastAsia="Calibri" w:hAnsi="Courier New" w:cs="Courier New"/>
          <w:sz w:val="24"/>
          <w:szCs w:val="24"/>
          <w:lang w:val="es-ES_tradnl"/>
        </w:rPr>
        <w:t>ublíquese en el Boletín Oficial de la Ciudad de Alta Gracia, incorpórese al Libro de Ordenanzas y Archívese.-</w:t>
      </w:r>
      <w:r w:rsidR="002E0367" w:rsidRPr="004257FE">
        <w:rPr>
          <w:rFonts w:ascii="Courier New" w:eastAsia="Arial Unicode MS" w:hAnsi="Courier New" w:cs="ShelleyAllegroScript-Normal"/>
          <w:sz w:val="24"/>
          <w:szCs w:val="24"/>
          <w:lang w:val="es-ES_tradnl" w:eastAsia="es-ES"/>
        </w:rPr>
        <w:t xml:space="preserve"> </w:t>
      </w:r>
    </w:p>
    <w:p w:rsidR="008247C3" w:rsidRPr="00793A0F" w:rsidRDefault="002E0367">
      <w:pPr>
        <w:rPr>
          <w:lang w:val="es-ES_tradnl"/>
        </w:rPr>
      </w:pPr>
      <w:r w:rsidRPr="004257FE">
        <w:rPr>
          <w:rFonts w:ascii="Courier New" w:eastAsia="Arial Unicode MS" w:hAnsi="Courier New" w:cs="ShelleyAllegroScript-Normal"/>
          <w:b/>
          <w:sz w:val="24"/>
          <w:szCs w:val="24"/>
          <w:lang w:val="es-ES_tradnl" w:eastAsia="es-ES"/>
        </w:rPr>
        <w:t xml:space="preserve">DADA EN LA SALA DE SESIONES DEL HONORABLE CONCEJO DELIBERANTE A LOS </w:t>
      </w:r>
      <w:r>
        <w:rPr>
          <w:rFonts w:ascii="Courier New" w:eastAsia="Arial Unicode MS" w:hAnsi="Courier New" w:cs="ShelleyAllegroScript-Normal"/>
          <w:b/>
          <w:sz w:val="24"/>
          <w:szCs w:val="24"/>
          <w:lang w:val="es-ES_tradnl" w:eastAsia="es-ES"/>
        </w:rPr>
        <w:t>VEINTE</w:t>
      </w:r>
      <w:r w:rsidRPr="004257FE">
        <w:rPr>
          <w:rFonts w:ascii="Courier New" w:eastAsia="Arial Unicode MS" w:hAnsi="Courier New" w:cs="ShelleyAllegroScript-Normal"/>
          <w:b/>
          <w:sz w:val="24"/>
          <w:szCs w:val="24"/>
          <w:lang w:val="es-ES_tradnl" w:eastAsia="es-ES"/>
        </w:rPr>
        <w:t xml:space="preserve"> DIAS D</w:t>
      </w:r>
      <w:bookmarkStart w:id="0" w:name="_GoBack"/>
      <w:bookmarkEnd w:id="0"/>
      <w:r w:rsidRPr="004257FE">
        <w:rPr>
          <w:rFonts w:ascii="Courier New" w:eastAsia="Arial Unicode MS" w:hAnsi="Courier New" w:cs="ShelleyAllegroScript-Normal"/>
          <w:b/>
          <w:sz w:val="24"/>
          <w:szCs w:val="24"/>
          <w:lang w:val="es-ES_tradnl" w:eastAsia="es-ES"/>
        </w:rPr>
        <w:t xml:space="preserve">EL MES DE </w:t>
      </w:r>
      <w:r>
        <w:rPr>
          <w:rFonts w:ascii="Courier New" w:eastAsia="Arial Unicode MS" w:hAnsi="Courier New" w:cs="ShelleyAllegroScript-Normal"/>
          <w:b/>
          <w:sz w:val="24"/>
          <w:szCs w:val="24"/>
          <w:lang w:val="es-ES_tradnl" w:eastAsia="es-ES"/>
        </w:rPr>
        <w:t>MAYO</w:t>
      </w:r>
      <w:r w:rsidRPr="004257FE">
        <w:rPr>
          <w:rFonts w:ascii="Courier New" w:eastAsia="Arial Unicode MS" w:hAnsi="Courier New" w:cs="ShelleyAllegroScript-Normal"/>
          <w:b/>
          <w:sz w:val="24"/>
          <w:szCs w:val="24"/>
          <w:lang w:val="es-ES_tradnl" w:eastAsia="es-ES"/>
        </w:rPr>
        <w:t xml:space="preserve"> DEL AÑO DOS MIL QUINCE.</w:t>
      </w:r>
    </w:p>
    <w:sectPr w:rsidR="008247C3" w:rsidRPr="00793A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367"/>
    <w:rsid w:val="00104DDC"/>
    <w:rsid w:val="002E0367"/>
    <w:rsid w:val="0054086B"/>
    <w:rsid w:val="00793A0F"/>
    <w:rsid w:val="008247C3"/>
    <w:rsid w:val="00A037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3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E0367"/>
    <w:pPr>
      <w:autoSpaceDE w:val="0"/>
      <w:autoSpaceDN w:val="0"/>
      <w:adjustRightInd w:val="0"/>
      <w:spacing w:after="0" w:line="240" w:lineRule="auto"/>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3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E036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659</Words>
  <Characters>3630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3</cp:revision>
  <cp:lastPrinted>2015-05-21T14:22:00Z</cp:lastPrinted>
  <dcterms:created xsi:type="dcterms:W3CDTF">2015-05-21T13:01:00Z</dcterms:created>
  <dcterms:modified xsi:type="dcterms:W3CDTF">2015-05-21T14:24:00Z</dcterms:modified>
</cp:coreProperties>
</file>