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63DED519" Type="http://schemas.openxmlformats.org/officeDocument/2006/relationships/officeDocument" Target="/word/document.xml" /><Relationship Id="coreR63DED519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4"/>
        <w:jc w:val="left"/>
      </w:pPr>
    </w:p>
    <w:p/>
    <w:p>
      <w:pPr>
        <w:pStyle w:val="P4"/>
      </w:pPr>
    </w:p>
    <w:p>
      <w:pPr>
        <w:pStyle w:val="P4"/>
      </w:pPr>
      <w:r>
        <w:t xml:space="preserve">ORDENANZA Nº 9269 </w:t>
      </w:r>
    </w:p>
    <w:p/>
    <w:p/>
    <w:p>
      <w:pPr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Visto: Expediente 498/03 iniciado por la Sra. María Teresa Rosales; y</w:t>
      </w:r>
    </w:p>
    <w:p>
      <w:pPr>
        <w:ind w:hanging="426" w:left="426"/>
        <w:jc w:val="both"/>
        <w:rPr>
          <w:rStyle w:val="C3"/>
          <w:rFonts w:ascii="Courier New" w:hAnsi="Courier New"/>
        </w:rPr>
      </w:pPr>
    </w:p>
    <w:p>
      <w:pPr>
        <w:tabs>
          <w:tab w:val="left" w:pos="5255" w:leader="none"/>
        </w:tabs>
        <w:ind w:hanging="561" w:left="561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ab/>
        <w:tab/>
      </w:r>
    </w:p>
    <w:p>
      <w:pPr>
        <w:pStyle w:val="P2"/>
      </w:pPr>
      <w:r>
        <w:t>C O N S I D E R A N D O</w:t>
      </w:r>
    </w:p>
    <w:p>
      <w:pPr>
        <w:tabs>
          <w:tab w:val="left" w:pos="2824" w:leader="none"/>
        </w:tabs>
      </w:pPr>
      <w:r>
        <w:tab/>
      </w:r>
    </w:p>
    <w:p>
      <w:pPr>
        <w:spacing w:lineRule="auto" w:line="276"/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    </w:t>
      </w:r>
    </w:p>
    <w:p>
      <w:pPr>
        <w:spacing w:lineRule="auto" w:line="276" w:beforeAutospacing="1" w:afterAutospacing="1"/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solicita eximición de pago de Tasa por Servicio a la Propiedad correspondiente al inmueble designación catastral 03-01-017-004- Cuenta Nº 13057;</w:t>
      </w:r>
    </w:p>
    <w:p>
      <w:pPr>
        <w:spacing w:lineRule="auto" w:line="276" w:beforeAutospacing="1" w:afterAutospacing="1"/>
        <w:jc w:val="both"/>
        <w:rPr>
          <w:rStyle w:val="C3"/>
          <w:rFonts w:ascii="Courier New" w:hAnsi="Courier New"/>
        </w:rPr>
      </w:pPr>
    </w:p>
    <w:p>
      <w:pPr>
        <w:spacing w:lineRule="auto" w:line="276" w:beforeAutospacing="1" w:afterAutospacing="1"/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mediante Ordenanzas Nº 7082 y 7967 se le eximió de las deudas y se le otorgó cuota social;</w:t>
      </w:r>
    </w:p>
    <w:p>
      <w:pPr>
        <w:spacing w:lineRule="auto" w:line="276" w:beforeAutospacing="1" w:afterAutospacing="1"/>
        <w:ind w:left="426"/>
        <w:jc w:val="both"/>
        <w:rPr>
          <w:rStyle w:val="C3"/>
          <w:rFonts w:ascii="Courier New" w:hAnsi="Courier New"/>
        </w:rPr>
      </w:pPr>
    </w:p>
    <w:p>
      <w:pPr>
        <w:spacing w:lineRule="auto" w:line="276" w:beforeAutospacing="1" w:afterAutospacing="1"/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solicitado nuevamente el beneficio, mediante Ordenanza Nº 8884 de mayo de 2011 se le concedió un 50% de quita en las cuotas a abonar en el año 2011;</w:t>
      </w:r>
    </w:p>
    <w:p>
      <w:pPr>
        <w:spacing w:lineRule="auto" w:line="276" w:beforeAutospacing="1" w:afterAutospacing="1"/>
        <w:ind w:left="426"/>
        <w:jc w:val="both"/>
        <w:rPr>
          <w:rStyle w:val="C3"/>
          <w:rFonts w:ascii="Courier New" w:hAnsi="Courier New"/>
        </w:rPr>
      </w:pPr>
    </w:p>
    <w:p>
      <w:pPr>
        <w:spacing w:lineRule="auto" w:line="276" w:beforeAutospacing="1" w:afterAutospacing="1"/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con anterioridad la solicitante venía cumpliendo con el pago de las cuotas, pero llegó a un punto su situación que no pudo seguir abonando por lo que solicitó la eximición de las tasas, corroborado lo expresado por el estudio socioeconómico realizado;</w:t>
      </w:r>
    </w:p>
    <w:p>
      <w:pPr>
        <w:spacing w:lineRule="auto" w:line="276" w:beforeAutospacing="1" w:afterAutospacing="1"/>
        <w:ind w:left="426"/>
        <w:jc w:val="both"/>
        <w:rPr>
          <w:rStyle w:val="C3"/>
          <w:rFonts w:ascii="Courier New" w:hAnsi="Courier New"/>
        </w:rPr>
      </w:pPr>
    </w:p>
    <w:p>
      <w:pPr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analizado el Expediente de referencia, por la Comisión de Hacienda, la misma emite despacho favorable, aprobado por unanimidad en Sesión Ordinaria del día 18 de Abril de 2012.-</w:t>
      </w:r>
    </w:p>
    <w:p>
      <w:pPr>
        <w:spacing w:lineRule="auto" w:line="276" w:beforeAutospacing="1" w:afterAutospacing="1"/>
        <w:ind w:left="426"/>
        <w:jc w:val="both"/>
        <w:rPr>
          <w:rStyle w:val="C3"/>
          <w:rFonts w:ascii="Courier New" w:hAnsi="Courier New"/>
        </w:rPr>
      </w:pPr>
    </w:p>
    <w:p>
      <w:pPr>
        <w:ind w:left="426"/>
        <w:jc w:val="both"/>
        <w:rPr>
          <w:rStyle w:val="C3"/>
          <w:rFonts w:ascii="Courier New" w:hAnsi="Courier New"/>
        </w:rPr>
      </w:pPr>
    </w:p>
    <w:p>
      <w:pPr>
        <w:ind w:left="426"/>
        <w:jc w:val="both"/>
        <w:rPr>
          <w:rStyle w:val="C3"/>
          <w:rFonts w:ascii="Courier New" w:hAnsi="Courier New"/>
        </w:rPr>
      </w:pPr>
    </w:p>
    <w:p>
      <w:pPr>
        <w:pStyle w:val="P11"/>
        <w:rPr>
          <w:rStyle w:val="C3"/>
          <w:b w:val="1"/>
        </w:rPr>
      </w:pPr>
    </w:p>
    <w:p>
      <w:pPr>
        <w:pStyle w:val="P11"/>
        <w:ind w:left="567"/>
        <w:jc w:val="center"/>
        <w:rPr>
          <w:rStyle w:val="C3"/>
          <w:b w:val="1"/>
        </w:rPr>
      </w:pPr>
      <w:r>
        <w:rPr>
          <w:rStyle w:val="C3"/>
          <w:b w:val="1"/>
        </w:rPr>
        <w:t>EL HONORABLE CONCEJO DELIBERANTE DE LA CIUDAD DE</w:t>
      </w:r>
    </w:p>
    <w:p>
      <w:pPr>
        <w:jc w:val="center"/>
        <w:rPr>
          <w:rStyle w:val="C3"/>
          <w:rFonts w:ascii="Courier New" w:hAnsi="Courier New"/>
          <w:b w:val="1"/>
        </w:rPr>
      </w:pPr>
    </w:p>
    <w:p>
      <w:pPr>
        <w:pStyle w:val="P12"/>
        <w:ind w:left="561"/>
        <w:jc w:val="center"/>
        <w:rPr>
          <w:rStyle w:val="C3"/>
          <w:b w:val="1"/>
        </w:rPr>
      </w:pPr>
      <w:r>
        <w:rPr>
          <w:rStyle w:val="C3"/>
          <w:b w:val="1"/>
        </w:rPr>
        <w:t>ALTA GRACIA SANCIONA CON FUERZA DE ORDENANZA</w:t>
      </w:r>
    </w:p>
    <w:p>
      <w:pPr>
        <w:pStyle w:val="P11"/>
        <w:jc w:val="right"/>
        <w:rPr>
          <w:rStyle w:val="C3"/>
        </w:rPr>
      </w:pPr>
    </w:p>
    <w:p>
      <w:pPr>
        <w:jc w:val="right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...///</w:t>
      </w:r>
    </w:p>
    <w:p>
      <w:pPr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spacing w:lineRule="auto" w:line="360" w:beforeAutospacing="1" w:afterAutospacing="1"/>
        <w:ind w:hanging="426" w:left="426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spacing w:lineRule="auto" w:line="360" w:beforeAutospacing="1" w:afterAutospacing="1"/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...///2.-</w:t>
      </w:r>
    </w:p>
    <w:p>
      <w:pPr>
        <w:spacing w:lineRule="auto" w:line="360" w:beforeAutospacing="1" w:afterAutospacing="1"/>
        <w:ind w:hanging="426" w:left="426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spacing w:lineRule="auto" w:line="360" w:beforeAutospacing="1" w:afterAutospacing="1"/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Art.1</w:t>
      </w:r>
      <w:r>
        <w:rPr>
          <w:rStyle w:val="C3"/>
          <w:rFonts w:ascii="Courier New" w:hAnsi="Courier New"/>
          <w:b w:val="1"/>
        </w:rPr>
        <w:t>:</w:t>
      </w:r>
      <w:r>
        <w:rPr>
          <w:rStyle w:val="C3"/>
          <w:rFonts w:ascii="Courier New" w:hAnsi="Courier New"/>
        </w:rPr>
        <w:t xml:space="preserve"> </w:t>
      </w:r>
      <w:r>
        <w:rPr>
          <w:rStyle w:val="C3"/>
          <w:rFonts w:ascii="Courier New" w:hAnsi="Courier New"/>
          <w:b w:val="1"/>
        </w:rPr>
        <w:t>EXIMIR</w:t>
      </w:r>
      <w:r>
        <w:rPr>
          <w:rStyle w:val="C3"/>
          <w:rFonts w:ascii="Courier New" w:hAnsi="Courier New"/>
        </w:rPr>
        <w:t xml:space="preserve"> la deuda que a la fecha de promulgación de la presente mantiene con la Municipalidad el inmueble designación catastral 03-01-017-004 – Cuenta Nº 13057.</w:t>
      </w:r>
    </w:p>
    <w:p>
      <w:pPr>
        <w:spacing w:lineRule="auto" w:line="360" w:beforeAutospacing="1" w:afterAutospacing="1"/>
        <w:ind w:hanging="426" w:left="426"/>
        <w:jc w:val="both"/>
        <w:rPr>
          <w:rStyle w:val="C3"/>
          <w:rFonts w:ascii="Courier New" w:hAnsi="Courier New"/>
        </w:rPr>
      </w:pPr>
    </w:p>
    <w:p>
      <w:pPr>
        <w:spacing w:lineRule="auto" w:line="360" w:beforeAutospacing="1" w:afterAutospacing="1"/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Art.2</w:t>
      </w:r>
      <w:r>
        <w:rPr>
          <w:rStyle w:val="C3"/>
          <w:rFonts w:ascii="Courier New" w:hAnsi="Courier New"/>
          <w:b w:val="1"/>
        </w:rPr>
        <w:t>:</w:t>
      </w:r>
      <w:r>
        <w:rPr>
          <w:rStyle w:val="C3"/>
          <w:rFonts w:ascii="Courier New" w:hAnsi="Courier New"/>
        </w:rPr>
        <w:t xml:space="preserve"> </w:t>
      </w:r>
      <w:r>
        <w:rPr>
          <w:rStyle w:val="C3"/>
          <w:rFonts w:ascii="Courier New" w:hAnsi="Courier New"/>
          <w:b w:val="1"/>
        </w:rPr>
        <w:t>EXIMIR</w:t>
      </w:r>
      <w:r>
        <w:rPr>
          <w:rStyle w:val="C3"/>
          <w:rFonts w:ascii="Courier New" w:hAnsi="Courier New"/>
        </w:rPr>
        <w:t xml:space="preserve"> el pago de las cuotas correspondientes al año 2012 sobre el mismo inmueble.-</w:t>
      </w:r>
    </w:p>
    <w:p>
      <w:pPr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Art.</w:t>
      </w:r>
      <w:r>
        <w:rPr>
          <w:rStyle w:val="C3"/>
          <w:rFonts w:ascii="Courier New" w:hAnsi="Courier New"/>
          <w:b w:val="1"/>
          <w:u w:val="single"/>
        </w:rPr>
        <w:t>3</w:t>
      </w:r>
      <w:r>
        <w:rPr>
          <w:rStyle w:val="C3"/>
          <w:rFonts w:ascii="Courier New" w:hAnsi="Courier New"/>
          <w:b w:val="1"/>
        </w:rPr>
        <w:t xml:space="preserve">: </w:t>
      </w:r>
      <w:r>
        <w:rPr>
          <w:rStyle w:val="C3"/>
          <w:rFonts w:ascii="Courier New" w:hAnsi="Courier New"/>
          <w:b w:val="1"/>
        </w:rPr>
        <w:t>PROTOCOLÍCESE,</w:t>
      </w:r>
      <w:r>
        <w:rPr>
          <w:rStyle w:val="C3"/>
          <w:rFonts w:ascii="Courier New" w:hAnsi="Courier New"/>
        </w:rPr>
        <w:t xml:space="preserve"> comuníquese, publíquese en el Boletín Oficial de la ciudad de Alta Gracia, incorpórese al Libro de Ordenanzas y archívese.-</w:t>
      </w:r>
    </w:p>
    <w:p>
      <w:pPr>
        <w:jc w:val="both"/>
        <w:rPr>
          <w:rStyle w:val="C3"/>
          <w:rFonts w:ascii="Courier New" w:hAnsi="Courier New"/>
          <w:b w:val="1"/>
        </w:rPr>
      </w:pPr>
    </w:p>
    <w:p>
      <w:pPr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pStyle w:val="P17"/>
        <w:rPr>
          <w:rStyle w:val="C3"/>
        </w:rPr>
      </w:pPr>
    </w:p>
    <w:p>
      <w:pPr>
        <w:pStyle w:val="P17"/>
      </w:pPr>
      <w:r>
        <w:t xml:space="preserve">DADA EN LA SALA DE SESIONES DEL HONORABLE CONCEJO DELIBERANTE A LOS DIECIOCHO DÍAS DEL MES ABRIL DEL AÑO DOS MIL DOCE.- </w:t>
      </w:r>
    </w:p>
    <w:p>
      <w:pPr>
        <w:pStyle w:val="P17"/>
      </w:pPr>
    </w:p>
    <w:sectPr>
      <w:type w:val="nextPage"/>
      <w:pgSz w:w="11906" w:h="16838" w:code="0"/>
      <w:pgMar w:left="1701" w:right="1701" w:top="1417" w:bottom="1417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nsid w:val="00F30D35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">
    <w:nsid w:val="03F90AFD"/>
    <w:multiLevelType w:val="multilevel"/>
    <w:lvl w:ilvl="0">
      <w:start w:val="1"/>
      <w:numFmt w:val="decimal"/>
      <w:suff w:val="tab"/>
      <w:lvlText w:val="%1."/>
      <w:lvlJc w:val="left"/>
      <w:pPr>
        <w:ind w:hanging="360" w:left="360"/>
        <w:tabs>
          <w:tab w:val="left" w:pos="360" w:leader="none"/>
        </w:tabs>
      </w:pPr>
      <w:rPr>
        <w:b w:val="0"/>
        <w:i w:val="0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2">
    <w:nsid w:val="0C956C6C"/>
    <w:multiLevelType w:val="multilevel"/>
    <w:lvl w:ilvl="0">
      <w:start w:val="1"/>
      <w:numFmt w:val="lowerLetter"/>
      <w:suff w:val="tab"/>
      <w:lvlText w:val="%1)"/>
      <w:lvlJc w:val="left"/>
      <w:pPr>
        <w:ind w:hanging="360" w:left="1070"/>
      </w:pPr>
      <w:rPr/>
    </w:lvl>
    <w:lvl w:ilvl="1">
      <w:start w:val="1"/>
      <w:numFmt w:val="lowerLetter"/>
      <w:suff w:val="tab"/>
      <w:lvlText w:val="%2."/>
      <w:lvlJc w:val="left"/>
      <w:pPr>
        <w:ind w:hanging="360" w:left="1790"/>
      </w:pPr>
      <w:rPr/>
    </w:lvl>
    <w:lvl w:ilvl="2">
      <w:start w:val="1"/>
      <w:numFmt w:val="lowerRoman"/>
      <w:suff w:val="tab"/>
      <w:lvlText w:val="%3."/>
      <w:lvlJc w:val="right"/>
      <w:pPr>
        <w:ind w:hanging="180" w:left="2510"/>
      </w:pPr>
      <w:rPr/>
    </w:lvl>
    <w:lvl w:ilvl="3">
      <w:start w:val="1"/>
      <w:numFmt w:val="decimal"/>
      <w:suff w:val="tab"/>
      <w:lvlText w:val="%4."/>
      <w:lvlJc w:val="left"/>
      <w:pPr>
        <w:ind w:hanging="360" w:left="3230"/>
      </w:pPr>
      <w:rPr/>
    </w:lvl>
    <w:lvl w:ilvl="4">
      <w:start w:val="1"/>
      <w:numFmt w:val="lowerLetter"/>
      <w:suff w:val="tab"/>
      <w:lvlText w:val="%5."/>
      <w:lvlJc w:val="left"/>
      <w:pPr>
        <w:ind w:hanging="360" w:left="3950"/>
      </w:pPr>
      <w:rPr/>
    </w:lvl>
    <w:lvl w:ilvl="5">
      <w:start w:val="1"/>
      <w:numFmt w:val="lowerRoman"/>
      <w:suff w:val="tab"/>
      <w:lvlText w:val="%6."/>
      <w:lvlJc w:val="right"/>
      <w:pPr>
        <w:ind w:hanging="180" w:left="4670"/>
      </w:pPr>
      <w:rPr/>
    </w:lvl>
    <w:lvl w:ilvl="6">
      <w:start w:val="1"/>
      <w:numFmt w:val="decimal"/>
      <w:suff w:val="tab"/>
      <w:lvlText w:val="%7."/>
      <w:lvlJc w:val="left"/>
      <w:pPr>
        <w:ind w:hanging="360" w:left="5390"/>
      </w:pPr>
      <w:rPr/>
    </w:lvl>
    <w:lvl w:ilvl="7">
      <w:start w:val="1"/>
      <w:numFmt w:val="lowerLetter"/>
      <w:suff w:val="tab"/>
      <w:lvlText w:val="%8."/>
      <w:lvlJc w:val="left"/>
      <w:pPr>
        <w:ind w:hanging="360" w:left="6110"/>
      </w:pPr>
      <w:rPr/>
    </w:lvl>
    <w:lvl w:ilvl="8">
      <w:start w:val="1"/>
      <w:numFmt w:val="lowerRoman"/>
      <w:suff w:val="tab"/>
      <w:lvlText w:val="%9."/>
      <w:lvlJc w:val="right"/>
      <w:pPr>
        <w:ind w:hanging="180" w:left="6830"/>
      </w:pPr>
      <w:rPr/>
    </w:lvl>
  </w:abstractNum>
  <w:abstractNum w:abstractNumId="3">
    <w:nsid w:val="0DF517FB"/>
    <w:multiLevelType w:val="multilevel"/>
    <w:lvl w:ilvl="0">
      <w:start w:val="1"/>
      <w:numFmt w:val="lowerLetter"/>
      <w:suff w:val="tab"/>
      <w:lvlText w:val="%1)"/>
      <w:lvlJc w:val="left"/>
      <w:pPr>
        <w:ind w:hanging="360" w:left="1494"/>
        <w:tabs>
          <w:tab w:val="left" w:pos="1494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4">
    <w:nsid w:val="0FB00F7C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5">
    <w:nsid w:val="10C92BE7"/>
    <w:multiLevelType w:val="multilevel"/>
    <w:lvl w:ilvl="0">
      <w:start w:val="1"/>
      <w:numFmt w:val="lowerLetter"/>
      <w:suff w:val="tab"/>
      <w:lvlText w:val="%1)"/>
      <w:lvlJc w:val="left"/>
      <w:pPr>
        <w:ind w:hanging="360" w:left="960"/>
      </w:pPr>
      <w:rPr/>
    </w:lvl>
    <w:lvl w:ilvl="1">
      <w:start w:val="1"/>
      <w:numFmt w:val="lowerLetter"/>
      <w:suff w:val="tab"/>
      <w:lvlText w:val="%2."/>
      <w:lvlJc w:val="left"/>
      <w:pPr>
        <w:ind w:hanging="360" w:left="1680"/>
      </w:pPr>
      <w:rPr/>
    </w:lvl>
    <w:lvl w:ilvl="2">
      <w:start w:val="1"/>
      <w:numFmt w:val="lowerRoman"/>
      <w:suff w:val="tab"/>
      <w:lvlText w:val="%3."/>
      <w:lvlJc w:val="right"/>
      <w:pPr>
        <w:ind w:hanging="180" w:left="2400"/>
      </w:pPr>
      <w:rPr/>
    </w:lvl>
    <w:lvl w:ilvl="3">
      <w:start w:val="1"/>
      <w:numFmt w:val="decimal"/>
      <w:suff w:val="tab"/>
      <w:lvlText w:val="%4."/>
      <w:lvlJc w:val="left"/>
      <w:pPr>
        <w:ind w:hanging="360" w:left="3120"/>
      </w:pPr>
      <w:rPr/>
    </w:lvl>
    <w:lvl w:ilvl="4">
      <w:start w:val="1"/>
      <w:numFmt w:val="lowerLetter"/>
      <w:suff w:val="tab"/>
      <w:lvlText w:val="%5."/>
      <w:lvlJc w:val="left"/>
      <w:pPr>
        <w:ind w:hanging="360" w:left="3840"/>
      </w:pPr>
      <w:rPr/>
    </w:lvl>
    <w:lvl w:ilvl="5">
      <w:start w:val="1"/>
      <w:numFmt w:val="lowerRoman"/>
      <w:suff w:val="tab"/>
      <w:lvlText w:val="%6."/>
      <w:lvlJc w:val="right"/>
      <w:pPr>
        <w:ind w:hanging="180" w:left="4560"/>
      </w:pPr>
      <w:rPr/>
    </w:lvl>
    <w:lvl w:ilvl="6">
      <w:start w:val="1"/>
      <w:numFmt w:val="decimal"/>
      <w:suff w:val="tab"/>
      <w:lvlText w:val="%7."/>
      <w:lvlJc w:val="left"/>
      <w:pPr>
        <w:ind w:hanging="360" w:left="5280"/>
      </w:pPr>
      <w:rPr/>
    </w:lvl>
    <w:lvl w:ilvl="7">
      <w:start w:val="1"/>
      <w:numFmt w:val="lowerLetter"/>
      <w:suff w:val="tab"/>
      <w:lvlText w:val="%8."/>
      <w:lvlJc w:val="left"/>
      <w:pPr>
        <w:ind w:hanging="360" w:left="6000"/>
      </w:pPr>
      <w:rPr/>
    </w:lvl>
    <w:lvl w:ilvl="8">
      <w:start w:val="1"/>
      <w:numFmt w:val="lowerRoman"/>
      <w:suff w:val="tab"/>
      <w:lvlText w:val="%9."/>
      <w:lvlJc w:val="right"/>
      <w:pPr>
        <w:ind w:hanging="180" w:left="6720"/>
      </w:pPr>
      <w:rPr/>
    </w:lvl>
  </w:abstractNum>
  <w:abstractNum w:abstractNumId="6">
    <w:nsid w:val="145A66F1"/>
    <w:multiLevelType w:val="hybridMultilevel"/>
    <w:lvl w:ilvl="0" w:tplc="6781BD77">
      <w:start w:val="0"/>
      <w:numFmt w:val="bullet"/>
      <w:suff w:val="tab"/>
      <w:lvlText w:val=""/>
      <w:lvlJc w:val="left"/>
      <w:pPr>
        <w:ind w:hanging="360" w:left="927"/>
      </w:pPr>
      <w:rPr>
        <w:rFonts w:ascii="Symbol" w:hAnsi="Symbol"/>
      </w:rPr>
    </w:lvl>
    <w:lvl w:ilvl="1" w:tplc="27F5C851">
      <w:start w:val="1"/>
      <w:numFmt w:val="bullet"/>
      <w:suff w:val="tab"/>
      <w:lvlText w:val="o"/>
      <w:lvlJc w:val="left"/>
      <w:pPr>
        <w:ind w:hanging="360" w:left="1647"/>
      </w:pPr>
      <w:rPr>
        <w:rFonts w:ascii="Courier New" w:hAnsi="Courier New"/>
      </w:rPr>
    </w:lvl>
    <w:lvl w:ilvl="2" w:tplc="0B1B0645">
      <w:start w:val="1"/>
      <w:numFmt w:val="bullet"/>
      <w:suff w:val="tab"/>
      <w:lvlText w:val=""/>
      <w:lvlJc w:val="left"/>
      <w:pPr>
        <w:ind w:hanging="360" w:left="2367"/>
      </w:pPr>
      <w:rPr>
        <w:rFonts w:ascii="Wingdings" w:hAnsi="Wingdings"/>
      </w:rPr>
    </w:lvl>
    <w:lvl w:ilvl="3" w:tplc="52CF7BB3">
      <w:start w:val="1"/>
      <w:numFmt w:val="bullet"/>
      <w:suff w:val="tab"/>
      <w:lvlText w:val=""/>
      <w:lvlJc w:val="left"/>
      <w:pPr>
        <w:ind w:hanging="360" w:left="3087"/>
      </w:pPr>
      <w:rPr>
        <w:rFonts w:ascii="Symbol" w:hAnsi="Symbol"/>
      </w:rPr>
    </w:lvl>
    <w:lvl w:ilvl="4" w:tplc="299700EC">
      <w:start w:val="1"/>
      <w:numFmt w:val="bullet"/>
      <w:suff w:val="tab"/>
      <w:lvlText w:val="o"/>
      <w:lvlJc w:val="left"/>
      <w:pPr>
        <w:ind w:hanging="360" w:left="3807"/>
      </w:pPr>
      <w:rPr>
        <w:rFonts w:ascii="Courier New" w:hAnsi="Courier New"/>
      </w:rPr>
    </w:lvl>
    <w:lvl w:ilvl="5" w:tplc="7EB6AE66">
      <w:start w:val="1"/>
      <w:numFmt w:val="bullet"/>
      <w:suff w:val="tab"/>
      <w:lvlText w:val=""/>
      <w:lvlJc w:val="left"/>
      <w:pPr>
        <w:ind w:hanging="360" w:left="4527"/>
      </w:pPr>
      <w:rPr>
        <w:rFonts w:ascii="Wingdings" w:hAnsi="Wingdings"/>
      </w:rPr>
    </w:lvl>
    <w:lvl w:ilvl="6" w:tplc="5FEE3744">
      <w:start w:val="1"/>
      <w:numFmt w:val="bullet"/>
      <w:suff w:val="tab"/>
      <w:lvlText w:val=""/>
      <w:lvlJc w:val="left"/>
      <w:pPr>
        <w:ind w:hanging="360" w:left="5247"/>
      </w:pPr>
      <w:rPr>
        <w:rFonts w:ascii="Symbol" w:hAnsi="Symbol"/>
      </w:rPr>
    </w:lvl>
    <w:lvl w:ilvl="7" w:tplc="583F779D">
      <w:start w:val="1"/>
      <w:numFmt w:val="bullet"/>
      <w:suff w:val="tab"/>
      <w:lvlText w:val="o"/>
      <w:lvlJc w:val="left"/>
      <w:pPr>
        <w:ind w:hanging="360" w:left="5967"/>
      </w:pPr>
      <w:rPr>
        <w:rFonts w:ascii="Courier New" w:hAnsi="Courier New"/>
      </w:rPr>
    </w:lvl>
    <w:lvl w:ilvl="8" w:tplc="4D985319">
      <w:start w:val="1"/>
      <w:numFmt w:val="bullet"/>
      <w:suff w:val="tab"/>
      <w:lvlText w:val=""/>
      <w:lvlJc w:val="left"/>
      <w:pPr>
        <w:ind w:hanging="360" w:left="6687"/>
      </w:pPr>
      <w:rPr>
        <w:rFonts w:ascii="Wingdings" w:hAnsi="Wingdings"/>
      </w:rPr>
    </w:lvl>
  </w:abstractNum>
  <w:abstractNum w:abstractNumId="7">
    <w:nsid w:val="18DC60BD"/>
    <w:multiLevelType w:val="multilevel"/>
    <w:lvl w:ilvl="0">
      <w:start w:val="1"/>
      <w:numFmt w:val="decimal"/>
      <w:suff w:val="tab"/>
      <w:lvlText w:val="%1)"/>
      <w:lvlJc w:val="left"/>
      <w:pPr>
        <w:ind w:hanging="705" w:left="1065"/>
        <w:tabs>
          <w:tab w:val="left" w:pos="106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8">
    <w:nsid w:val="19AF10EB"/>
    <w:multiLevelType w:val="multilevel"/>
    <w:lvl w:ilvl="0">
      <w:start w:val="1"/>
      <w:numFmt w:val="decimal"/>
      <w:suff w:val="tab"/>
      <w:lvlText w:val="%1)"/>
      <w:lvlJc w:val="left"/>
      <w:pPr>
        <w:ind w:hanging="525" w:left="885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9">
    <w:nsid w:val="1E7D5A80"/>
    <w:multiLevelType w:val="multilevel"/>
    <w:lvl w:ilvl="0">
      <w:start w:val="1"/>
      <w:numFmt w:val="lowerLetter"/>
      <w:suff w:val="tab"/>
      <w:lvlText w:val="%1)"/>
      <w:lvlJc w:val="left"/>
      <w:pPr>
        <w:ind w:hanging="435" w:left="810"/>
        <w:tabs>
          <w:tab w:val="left" w:pos="81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55"/>
        <w:tabs>
          <w:tab w:val="left" w:pos="145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75"/>
        <w:tabs>
          <w:tab w:val="left" w:pos="217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95"/>
        <w:tabs>
          <w:tab w:val="left" w:pos="289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15"/>
        <w:tabs>
          <w:tab w:val="left" w:pos="361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35"/>
        <w:tabs>
          <w:tab w:val="left" w:pos="433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55"/>
        <w:tabs>
          <w:tab w:val="left" w:pos="505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75"/>
        <w:tabs>
          <w:tab w:val="left" w:pos="577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95"/>
        <w:tabs>
          <w:tab w:val="left" w:pos="6495" w:leader="none"/>
        </w:tabs>
      </w:pPr>
      <w:rPr/>
    </w:lvl>
  </w:abstractNum>
  <w:abstractNum w:abstractNumId="10">
    <w:nsid w:val="24050DD4"/>
    <w:multiLevelType w:val="multilevel"/>
    <w:lvl w:ilvl="0">
      <w:start w:val="1"/>
      <w:numFmt w:val="lowerLetter"/>
      <w:suff w:val="tab"/>
      <w:lvlText w:val="%1)"/>
      <w:lvlJc w:val="left"/>
      <w:pPr>
        <w:ind w:hanging="360" w:left="1425"/>
        <w:tabs>
          <w:tab w:val="left" w:pos="142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145"/>
        <w:tabs>
          <w:tab w:val="left" w:pos="214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65"/>
        <w:tabs>
          <w:tab w:val="left" w:pos="286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585"/>
        <w:tabs>
          <w:tab w:val="left" w:pos="358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05"/>
        <w:tabs>
          <w:tab w:val="left" w:pos="430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25"/>
        <w:tabs>
          <w:tab w:val="left" w:pos="502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45"/>
        <w:tabs>
          <w:tab w:val="left" w:pos="574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65"/>
        <w:tabs>
          <w:tab w:val="left" w:pos="646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185"/>
        <w:tabs>
          <w:tab w:val="left" w:pos="7185" w:leader="none"/>
        </w:tabs>
      </w:pPr>
      <w:rPr/>
    </w:lvl>
  </w:abstractNum>
  <w:abstractNum w:abstractNumId="11">
    <w:nsid w:val="24E10F08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2">
    <w:nsid w:val="24F459C5"/>
    <w:multiLevelType w:val="hybridMultilevel"/>
    <w:lvl w:ilvl="0" w:tplc="6B0C2CB4">
      <w:start w:val="0"/>
      <w:numFmt w:val="bullet"/>
      <w:suff w:val="tab"/>
      <w:lvlText w:val="-"/>
      <w:lvlJc w:val="left"/>
      <w:pPr>
        <w:ind w:hanging="360" w:left="720"/>
        <w:tabs>
          <w:tab w:val="left" w:pos="720" w:leader="none"/>
        </w:tabs>
      </w:pPr>
      <w:rPr>
        <w:rFonts w:ascii="Times New Roman" w:hAnsi="Times New Roman"/>
      </w:rPr>
    </w:lvl>
    <w:lvl w:ilvl="1" w:tplc="1AFDF900">
      <w:start w:val="1"/>
      <w:numFmt w:val="bullet"/>
      <w:suff w:val="tab"/>
      <w:lvlText w:val="o"/>
      <w:lvlJc w:val="left"/>
      <w:pPr>
        <w:ind w:hanging="360" w:left="1440"/>
        <w:tabs>
          <w:tab w:val="left" w:pos="1440" w:leader="none"/>
        </w:tabs>
      </w:pPr>
      <w:rPr>
        <w:rFonts w:ascii="Courier New" w:hAnsi="Courier New"/>
      </w:rPr>
    </w:lvl>
    <w:lvl w:ilvl="2" w:tplc="266E3AEE">
      <w:start w:val="1"/>
      <w:numFmt w:val="bullet"/>
      <w:suff w:val="tab"/>
      <w:lvlText w:val=""/>
      <w:lvlJc w:val="left"/>
      <w:pPr>
        <w:ind w:hanging="360" w:left="2160"/>
        <w:tabs>
          <w:tab w:val="left" w:pos="2160" w:leader="none"/>
        </w:tabs>
      </w:pPr>
      <w:rPr>
        <w:rFonts w:ascii="Wingdings" w:hAnsi="Wingdings"/>
      </w:rPr>
    </w:lvl>
    <w:lvl w:ilvl="3" w:tplc="6ED14D04">
      <w:start w:val="1"/>
      <w:numFmt w:val="bullet"/>
      <w:suff w:val="tab"/>
      <w:lvlText w:val=""/>
      <w:lvlJc w:val="left"/>
      <w:pPr>
        <w:ind w:hanging="360" w:left="2880"/>
        <w:tabs>
          <w:tab w:val="left" w:pos="2880" w:leader="none"/>
        </w:tabs>
      </w:pPr>
      <w:rPr>
        <w:rFonts w:ascii="Symbol" w:hAnsi="Symbol"/>
      </w:rPr>
    </w:lvl>
    <w:lvl w:ilvl="4" w:tplc="12DECB73">
      <w:start w:val="1"/>
      <w:numFmt w:val="bullet"/>
      <w:suff w:val="tab"/>
      <w:lvlText w:val="o"/>
      <w:lvlJc w:val="left"/>
      <w:pPr>
        <w:ind w:hanging="360" w:left="3600"/>
        <w:tabs>
          <w:tab w:val="left" w:pos="3600" w:leader="none"/>
        </w:tabs>
      </w:pPr>
      <w:rPr>
        <w:rFonts w:ascii="Courier New" w:hAnsi="Courier New"/>
      </w:rPr>
    </w:lvl>
    <w:lvl w:ilvl="5" w:tplc="4824BCB8">
      <w:start w:val="1"/>
      <w:numFmt w:val="bullet"/>
      <w:suff w:val="tab"/>
      <w:lvlText w:val=""/>
      <w:lvlJc w:val="left"/>
      <w:pPr>
        <w:ind w:hanging="360" w:left="4320"/>
        <w:tabs>
          <w:tab w:val="left" w:pos="4320" w:leader="none"/>
        </w:tabs>
      </w:pPr>
      <w:rPr>
        <w:rFonts w:ascii="Wingdings" w:hAnsi="Wingdings"/>
      </w:rPr>
    </w:lvl>
    <w:lvl w:ilvl="6" w:tplc="76ADAE0F">
      <w:start w:val="1"/>
      <w:numFmt w:val="bullet"/>
      <w:suff w:val="tab"/>
      <w:lvlText w:val=""/>
      <w:lvlJc w:val="left"/>
      <w:pPr>
        <w:ind w:hanging="360" w:left="5040"/>
        <w:tabs>
          <w:tab w:val="left" w:pos="5040" w:leader="none"/>
        </w:tabs>
      </w:pPr>
      <w:rPr>
        <w:rFonts w:ascii="Symbol" w:hAnsi="Symbol"/>
      </w:rPr>
    </w:lvl>
    <w:lvl w:ilvl="7" w:tplc="1F88478C">
      <w:start w:val="1"/>
      <w:numFmt w:val="bullet"/>
      <w:suff w:val="tab"/>
      <w:lvlText w:val="o"/>
      <w:lvlJc w:val="left"/>
      <w:pPr>
        <w:ind w:hanging="360" w:left="5760"/>
        <w:tabs>
          <w:tab w:val="left" w:pos="5760" w:leader="none"/>
        </w:tabs>
      </w:pPr>
      <w:rPr>
        <w:rFonts w:ascii="Courier New" w:hAnsi="Courier New"/>
      </w:rPr>
    </w:lvl>
    <w:lvl w:ilvl="8" w:tplc="65FB3BE2">
      <w:start w:val="1"/>
      <w:numFmt w:val="bullet"/>
      <w:suff w:val="tab"/>
      <w:lvlText w:val=""/>
      <w:lvlJc w:val="left"/>
      <w:pPr>
        <w:ind w:hanging="360" w:left="6480"/>
        <w:tabs>
          <w:tab w:val="left" w:pos="6480" w:leader="none"/>
        </w:tabs>
      </w:pPr>
      <w:rPr>
        <w:rFonts w:ascii="Wingdings" w:hAnsi="Wingdings"/>
      </w:rPr>
    </w:lvl>
  </w:abstractNum>
  <w:abstractNum w:abstractNumId="13">
    <w:nsid w:val="2BA80398"/>
    <w:multiLevelType w:val="multilevel"/>
    <w:lvl w:ilvl="0">
      <w:start w:val="1"/>
      <w:numFmt w:val="lowerLetter"/>
      <w:suff w:val="tab"/>
      <w:lvlText w:val="%1)"/>
      <w:lvlJc w:val="left"/>
      <w:pPr>
        <w:ind w:hanging="435" w:left="870"/>
        <w:tabs>
          <w:tab w:val="left" w:pos="87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515"/>
        <w:tabs>
          <w:tab w:val="left" w:pos="151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235"/>
        <w:tabs>
          <w:tab w:val="left" w:pos="223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955"/>
        <w:tabs>
          <w:tab w:val="left" w:pos="295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75"/>
        <w:tabs>
          <w:tab w:val="left" w:pos="367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95"/>
        <w:tabs>
          <w:tab w:val="left" w:pos="439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115"/>
        <w:tabs>
          <w:tab w:val="left" w:pos="511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835"/>
        <w:tabs>
          <w:tab w:val="left" w:pos="583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555"/>
        <w:tabs>
          <w:tab w:val="left" w:pos="6555" w:leader="none"/>
        </w:tabs>
      </w:pPr>
      <w:rPr/>
    </w:lvl>
  </w:abstractNum>
  <w:abstractNum w:abstractNumId="14">
    <w:nsid w:val="35F66C2D"/>
    <w:multiLevelType w:val="multilevel"/>
    <w:lvl w:ilvl="0">
      <w:start w:val="1"/>
      <w:numFmt w:val="lowerLetter"/>
      <w:suff w:val="tab"/>
      <w:lvlText w:val="%1)"/>
      <w:lvlJc w:val="left"/>
      <w:pPr>
        <w:ind w:hanging="360" w:left="540"/>
      </w:pPr>
      <w:rPr/>
    </w:lvl>
    <w:lvl w:ilvl="1">
      <w:start w:val="1"/>
      <w:numFmt w:val="lowerLetter"/>
      <w:suff w:val="tab"/>
      <w:lvlText w:val="%2."/>
      <w:lvlJc w:val="left"/>
      <w:pPr>
        <w:ind w:hanging="360" w:left="1260"/>
      </w:pPr>
      <w:rPr/>
    </w:lvl>
    <w:lvl w:ilvl="2">
      <w:start w:val="1"/>
      <w:numFmt w:val="lowerRoman"/>
      <w:suff w:val="tab"/>
      <w:lvlText w:val="%3."/>
      <w:lvlJc w:val="right"/>
      <w:pPr>
        <w:ind w:hanging="180" w:left="1980"/>
      </w:pPr>
      <w:rPr/>
    </w:lvl>
    <w:lvl w:ilvl="3">
      <w:start w:val="1"/>
      <w:numFmt w:val="decimal"/>
      <w:suff w:val="tab"/>
      <w:lvlText w:val="%4."/>
      <w:lvlJc w:val="left"/>
      <w:pPr>
        <w:ind w:hanging="360" w:left="2700"/>
      </w:pPr>
      <w:rPr/>
    </w:lvl>
    <w:lvl w:ilvl="4">
      <w:start w:val="1"/>
      <w:numFmt w:val="lowerLetter"/>
      <w:suff w:val="tab"/>
      <w:lvlText w:val="%5."/>
      <w:lvlJc w:val="left"/>
      <w:pPr>
        <w:ind w:hanging="360" w:left="3420"/>
      </w:pPr>
      <w:rPr/>
    </w:lvl>
    <w:lvl w:ilvl="5">
      <w:start w:val="1"/>
      <w:numFmt w:val="lowerRoman"/>
      <w:suff w:val="tab"/>
      <w:lvlText w:val="%6."/>
      <w:lvlJc w:val="right"/>
      <w:pPr>
        <w:ind w:hanging="180" w:left="4140"/>
      </w:pPr>
      <w:rPr/>
    </w:lvl>
    <w:lvl w:ilvl="6">
      <w:start w:val="1"/>
      <w:numFmt w:val="decimal"/>
      <w:suff w:val="tab"/>
      <w:lvlText w:val="%7."/>
      <w:lvlJc w:val="left"/>
      <w:pPr>
        <w:ind w:hanging="360" w:left="4860"/>
      </w:pPr>
      <w:rPr/>
    </w:lvl>
    <w:lvl w:ilvl="7">
      <w:start w:val="1"/>
      <w:numFmt w:val="lowerLetter"/>
      <w:suff w:val="tab"/>
      <w:lvlText w:val="%8."/>
      <w:lvlJc w:val="left"/>
      <w:pPr>
        <w:ind w:hanging="360" w:left="5580"/>
      </w:pPr>
      <w:rPr/>
    </w:lvl>
    <w:lvl w:ilvl="8">
      <w:start w:val="1"/>
      <w:numFmt w:val="lowerRoman"/>
      <w:suff w:val="tab"/>
      <w:lvlText w:val="%9."/>
      <w:lvlJc w:val="right"/>
      <w:pPr>
        <w:ind w:hanging="180" w:left="6300"/>
      </w:pPr>
      <w:rPr/>
    </w:lvl>
  </w:abstractNum>
  <w:abstractNum w:abstractNumId="15">
    <w:nsid w:val="3A700CB9"/>
    <w:multiLevelType w:val="hybridMultilevel"/>
    <w:lvl w:ilvl="0" w:tplc="4E78C432">
      <w:start w:val="1"/>
      <w:numFmt w:val="bullet"/>
      <w:suff w:val="tab"/>
      <w:lvlText w:val=""/>
      <w:lvlJc w:val="left"/>
      <w:pPr>
        <w:ind w:hanging="360" w:left="720"/>
        <w:tabs>
          <w:tab w:val="left" w:pos="720" w:leader="none"/>
        </w:tabs>
      </w:pPr>
      <w:rPr>
        <w:rFonts w:ascii="Symbol" w:hAnsi="Symbol"/>
      </w:rPr>
    </w:lvl>
    <w:lvl w:ilvl="1" w:tplc="35ECA451">
      <w:start w:val="1"/>
      <w:numFmt w:val="bullet"/>
      <w:suff w:val="tab"/>
      <w:lvlText w:val="o"/>
      <w:lvlJc w:val="left"/>
      <w:pPr>
        <w:ind w:hanging="360" w:left="1440"/>
        <w:tabs>
          <w:tab w:val="left" w:pos="1440" w:leader="none"/>
        </w:tabs>
      </w:pPr>
      <w:rPr>
        <w:rFonts w:ascii="Courier New" w:hAnsi="Courier New"/>
      </w:rPr>
    </w:lvl>
    <w:lvl w:ilvl="2" w:tplc="05B339E5">
      <w:start w:val="1"/>
      <w:numFmt w:val="bullet"/>
      <w:suff w:val="tab"/>
      <w:lvlText w:val=""/>
      <w:lvlJc w:val="left"/>
      <w:pPr>
        <w:ind w:hanging="360" w:left="2160"/>
        <w:tabs>
          <w:tab w:val="left" w:pos="2160" w:leader="none"/>
        </w:tabs>
      </w:pPr>
      <w:rPr>
        <w:rFonts w:ascii="Wingdings" w:hAnsi="Wingdings"/>
      </w:rPr>
    </w:lvl>
    <w:lvl w:ilvl="3" w:tplc="744EFAAC">
      <w:start w:val="1"/>
      <w:numFmt w:val="bullet"/>
      <w:suff w:val="tab"/>
      <w:lvlText w:val=""/>
      <w:lvlJc w:val="left"/>
      <w:pPr>
        <w:ind w:hanging="360" w:left="2880"/>
        <w:tabs>
          <w:tab w:val="left" w:pos="2880" w:leader="none"/>
        </w:tabs>
      </w:pPr>
      <w:rPr>
        <w:rFonts w:ascii="Symbol" w:hAnsi="Symbol"/>
      </w:rPr>
    </w:lvl>
    <w:lvl w:ilvl="4" w:tplc="77172883">
      <w:start w:val="1"/>
      <w:numFmt w:val="bullet"/>
      <w:suff w:val="tab"/>
      <w:lvlText w:val="o"/>
      <w:lvlJc w:val="left"/>
      <w:pPr>
        <w:ind w:hanging="360" w:left="3600"/>
        <w:tabs>
          <w:tab w:val="left" w:pos="3600" w:leader="none"/>
        </w:tabs>
      </w:pPr>
      <w:rPr>
        <w:rFonts w:ascii="Courier New" w:hAnsi="Courier New"/>
      </w:rPr>
    </w:lvl>
    <w:lvl w:ilvl="5" w:tplc="5AE1B425">
      <w:start w:val="1"/>
      <w:numFmt w:val="bullet"/>
      <w:suff w:val="tab"/>
      <w:lvlText w:val=""/>
      <w:lvlJc w:val="left"/>
      <w:pPr>
        <w:ind w:hanging="360" w:left="4320"/>
        <w:tabs>
          <w:tab w:val="left" w:pos="4320" w:leader="none"/>
        </w:tabs>
      </w:pPr>
      <w:rPr>
        <w:rFonts w:ascii="Wingdings" w:hAnsi="Wingdings"/>
      </w:rPr>
    </w:lvl>
    <w:lvl w:ilvl="6" w:tplc="42EAE1CC">
      <w:start w:val="1"/>
      <w:numFmt w:val="bullet"/>
      <w:suff w:val="tab"/>
      <w:lvlText w:val=""/>
      <w:lvlJc w:val="left"/>
      <w:pPr>
        <w:ind w:hanging="360" w:left="5040"/>
        <w:tabs>
          <w:tab w:val="left" w:pos="5040" w:leader="none"/>
        </w:tabs>
      </w:pPr>
      <w:rPr>
        <w:rFonts w:ascii="Symbol" w:hAnsi="Symbol"/>
      </w:rPr>
    </w:lvl>
    <w:lvl w:ilvl="7" w:tplc="1C3BD157">
      <w:start w:val="1"/>
      <w:numFmt w:val="bullet"/>
      <w:suff w:val="tab"/>
      <w:lvlText w:val="o"/>
      <w:lvlJc w:val="left"/>
      <w:pPr>
        <w:ind w:hanging="360" w:left="5760"/>
        <w:tabs>
          <w:tab w:val="left" w:pos="5760" w:leader="none"/>
        </w:tabs>
      </w:pPr>
      <w:rPr>
        <w:rFonts w:ascii="Courier New" w:hAnsi="Courier New"/>
      </w:rPr>
    </w:lvl>
    <w:lvl w:ilvl="8" w:tplc="04D97DEA">
      <w:start w:val="1"/>
      <w:numFmt w:val="bullet"/>
      <w:suff w:val="tab"/>
      <w:lvlText w:val=""/>
      <w:lvlJc w:val="left"/>
      <w:pPr>
        <w:ind w:hanging="360" w:left="6480"/>
        <w:tabs>
          <w:tab w:val="left" w:pos="6480" w:leader="none"/>
        </w:tabs>
      </w:pPr>
      <w:rPr>
        <w:rFonts w:ascii="Wingdings" w:hAnsi="Wingdings"/>
      </w:rPr>
    </w:lvl>
  </w:abstractNum>
  <w:abstractNum w:abstractNumId="16">
    <w:nsid w:val="477E66A3"/>
    <w:multiLevelType w:val="multilevel"/>
    <w:lvl w:ilvl="0">
      <w:start w:val="1"/>
      <w:numFmt w:val="decimal"/>
      <w:suff w:val="tab"/>
      <w:lvlText w:val="%1."/>
      <w:lvlJc w:val="left"/>
      <w:pPr>
        <w:ind w:hanging="360" w:left="2136"/>
        <w:tabs>
          <w:tab w:val="left" w:pos="2136" w:leader="none"/>
        </w:tabs>
      </w:pPr>
      <w:rPr/>
    </w:lvl>
    <w:lvl w:ilvl="1">
      <w:start w:val="1"/>
      <w:numFmt w:val="lowerLetter"/>
      <w:suff w:val="tab"/>
      <w:lvlText w:val="%2)"/>
      <w:lvlJc w:val="left"/>
      <w:pPr>
        <w:ind w:hanging="360" w:left="2856"/>
        <w:tabs>
          <w:tab w:val="left" w:pos="2856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3576"/>
        <w:tabs>
          <w:tab w:val="left" w:pos="3576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4296"/>
        <w:tabs>
          <w:tab w:val="left" w:pos="4296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5016"/>
        <w:tabs>
          <w:tab w:val="left" w:pos="5016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736"/>
        <w:tabs>
          <w:tab w:val="left" w:pos="5736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6456"/>
        <w:tabs>
          <w:tab w:val="left" w:pos="6456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7176"/>
        <w:tabs>
          <w:tab w:val="left" w:pos="7176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896"/>
        <w:tabs>
          <w:tab w:val="left" w:pos="7896" w:leader="none"/>
        </w:tabs>
      </w:pPr>
      <w:rPr/>
    </w:lvl>
  </w:abstractNum>
  <w:abstractNum w:abstractNumId="17">
    <w:nsid w:val="4848353F"/>
    <w:multiLevelType w:val="multilevel"/>
    <w:lvl w:ilvl="0">
      <w:start w:val="1"/>
      <w:numFmt w:val="decimal"/>
      <w:suff w:val="tab"/>
      <w:lvlText w:val="%1)"/>
      <w:lvlJc w:val="left"/>
      <w:pPr>
        <w:ind w:hanging="360" w:left="1068"/>
      </w:pPr>
      <w:rPr/>
    </w:lvl>
    <w:lvl w:ilvl="1">
      <w:start w:val="1"/>
      <w:numFmt w:val="lowerLetter"/>
      <w:suff w:val="tab"/>
      <w:lvlText w:val="%2."/>
      <w:lvlJc w:val="left"/>
      <w:pPr>
        <w:ind w:hanging="360" w:left="1788"/>
      </w:pPr>
      <w:rPr/>
    </w:lvl>
    <w:lvl w:ilvl="2">
      <w:start w:val="1"/>
      <w:numFmt w:val="lowerRoman"/>
      <w:suff w:val="tab"/>
      <w:lvlText w:val="%3."/>
      <w:lvlJc w:val="right"/>
      <w:pPr>
        <w:ind w:hanging="180" w:left="2508"/>
      </w:pPr>
      <w:rPr/>
    </w:lvl>
    <w:lvl w:ilvl="3">
      <w:start w:val="1"/>
      <w:numFmt w:val="decimal"/>
      <w:suff w:val="tab"/>
      <w:lvlText w:val="%4."/>
      <w:lvlJc w:val="left"/>
      <w:pPr>
        <w:ind w:hanging="360" w:left="3228"/>
      </w:pPr>
      <w:rPr/>
    </w:lvl>
    <w:lvl w:ilvl="4">
      <w:start w:val="1"/>
      <w:numFmt w:val="lowerLetter"/>
      <w:suff w:val="tab"/>
      <w:lvlText w:val="%5."/>
      <w:lvlJc w:val="left"/>
      <w:pPr>
        <w:ind w:hanging="360" w:left="3948"/>
      </w:pPr>
      <w:rPr/>
    </w:lvl>
    <w:lvl w:ilvl="5">
      <w:start w:val="1"/>
      <w:numFmt w:val="lowerRoman"/>
      <w:suff w:val="tab"/>
      <w:lvlText w:val="%6."/>
      <w:lvlJc w:val="right"/>
      <w:pPr>
        <w:ind w:hanging="180" w:left="4668"/>
      </w:pPr>
      <w:rPr/>
    </w:lvl>
    <w:lvl w:ilvl="6">
      <w:start w:val="1"/>
      <w:numFmt w:val="decimal"/>
      <w:suff w:val="tab"/>
      <w:lvlText w:val="%7."/>
      <w:lvlJc w:val="left"/>
      <w:pPr>
        <w:ind w:hanging="360" w:left="5388"/>
      </w:pPr>
      <w:rPr/>
    </w:lvl>
    <w:lvl w:ilvl="7">
      <w:start w:val="1"/>
      <w:numFmt w:val="lowerLetter"/>
      <w:suff w:val="tab"/>
      <w:lvlText w:val="%8."/>
      <w:lvlJc w:val="left"/>
      <w:pPr>
        <w:ind w:hanging="360" w:left="6108"/>
      </w:pPr>
      <w:rPr/>
    </w:lvl>
    <w:lvl w:ilvl="8">
      <w:start w:val="1"/>
      <w:numFmt w:val="lowerRoman"/>
      <w:suff w:val="tab"/>
      <w:lvlText w:val="%9."/>
      <w:lvlJc w:val="right"/>
      <w:pPr>
        <w:ind w:hanging="180" w:left="6828"/>
      </w:pPr>
      <w:rPr/>
    </w:lvl>
  </w:abstractNum>
  <w:abstractNum w:abstractNumId="18">
    <w:nsid w:val="4FDA268D"/>
    <w:multiLevelType w:val="multilevel"/>
    <w:lvl w:ilvl="0">
      <w:start w:val="1"/>
      <w:numFmt w:val="lowerRoman"/>
      <w:suff w:val="tab"/>
      <w:lvlText w:val="%1)"/>
      <w:lvlJc w:val="left"/>
      <w:pPr>
        <w:ind w:hanging="720" w:left="1996"/>
        <w:tabs>
          <w:tab w:val="left" w:pos="1996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356"/>
        <w:tabs>
          <w:tab w:val="left" w:pos="2356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3076"/>
        <w:tabs>
          <w:tab w:val="left" w:pos="3076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796"/>
        <w:tabs>
          <w:tab w:val="left" w:pos="3796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516"/>
        <w:tabs>
          <w:tab w:val="left" w:pos="4516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236"/>
        <w:tabs>
          <w:tab w:val="left" w:pos="5236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956"/>
        <w:tabs>
          <w:tab w:val="left" w:pos="5956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676"/>
        <w:tabs>
          <w:tab w:val="left" w:pos="6676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396"/>
        <w:tabs>
          <w:tab w:val="left" w:pos="7396" w:leader="none"/>
        </w:tabs>
      </w:pPr>
      <w:rPr/>
    </w:lvl>
  </w:abstractNum>
  <w:abstractNum w:abstractNumId="19">
    <w:nsid w:val="57B348CB"/>
    <w:multiLevelType w:val="multilevel"/>
    <w:lvl w:ilvl="0">
      <w:start w:val="1"/>
      <w:numFmt w:val="lowerLetter"/>
      <w:suff w:val="tab"/>
      <w:lvlText w:val="%1)"/>
      <w:lvlJc w:val="left"/>
      <w:pPr>
        <w:ind w:hanging="495" w:left="1056"/>
        <w:tabs>
          <w:tab w:val="left" w:pos="1056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641"/>
        <w:tabs>
          <w:tab w:val="left" w:pos="1641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361"/>
        <w:tabs>
          <w:tab w:val="left" w:pos="2361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081"/>
        <w:tabs>
          <w:tab w:val="left" w:pos="3081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801"/>
        <w:tabs>
          <w:tab w:val="left" w:pos="3801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521"/>
        <w:tabs>
          <w:tab w:val="left" w:pos="4521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241"/>
        <w:tabs>
          <w:tab w:val="left" w:pos="5241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961"/>
        <w:tabs>
          <w:tab w:val="left" w:pos="5961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681"/>
        <w:tabs>
          <w:tab w:val="left" w:pos="6681" w:leader="none"/>
        </w:tabs>
      </w:pPr>
      <w:rPr/>
    </w:lvl>
  </w:abstractNum>
  <w:abstractNum w:abstractNumId="20">
    <w:nsid w:val="5A042302"/>
    <w:multiLevelType w:val="hybridMultilevel"/>
    <w:lvl w:ilvl="0" w:tplc="28014A89">
      <w:start w:val="0"/>
      <w:numFmt w:val="bullet"/>
      <w:suff w:val="tab"/>
      <w:lvlText w:val="-"/>
      <w:lvlJc w:val="left"/>
      <w:pPr>
        <w:ind w:hanging="360" w:left="360"/>
        <w:tabs>
          <w:tab w:val="left" w:pos="360" w:leader="none"/>
        </w:tabs>
      </w:pPr>
      <w:rPr>
        <w:rFonts w:ascii="Times New Roman" w:hAnsi="Times New Roman"/>
        <w:color w:val="FF0000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21">
    <w:nsid w:val="5B4B2434"/>
    <w:multiLevelType w:val="multilevel"/>
    <w:lvl w:ilvl="0">
      <w:start w:val="4"/>
      <w:numFmt w:val="decimal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22">
    <w:nsid w:val="6116666B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>
        <w:b w:val="0"/>
      </w:rPr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23">
    <w:nsid w:val="619A1E02"/>
    <w:multiLevelType w:val="multilevel"/>
    <w:lvl w:ilvl="0">
      <w:start w:val="1"/>
      <w:numFmt w:val="decimal"/>
      <w:suff w:val="tab"/>
      <w:lvlText w:val="%1)"/>
      <w:lvlJc w:val="left"/>
      <w:pPr>
        <w:ind w:hanging="705" w:left="1065"/>
        <w:tabs>
          <w:tab w:val="left" w:pos="106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24">
    <w:nsid w:val="62B17393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25">
    <w:nsid w:val="681D7187"/>
    <w:multiLevelType w:val="multilevel"/>
    <w:lvl w:ilvl="0">
      <w:start w:val="1"/>
      <w:numFmt w:val="decimal"/>
      <w:suff w:val="tab"/>
      <w:lvlText w:val="%1-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26">
    <w:nsid w:val="6D2B5F35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27">
    <w:nsid w:val="6F7D5F0C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28">
    <w:nsid w:val="76F604CC"/>
    <w:multiLevelType w:val="multilevel"/>
    <w:lvl w:ilvl="0">
      <w:start w:val="1"/>
      <w:numFmt w:val="lowerLetter"/>
      <w:suff w:val="tab"/>
      <w:lvlText w:val="%1."/>
      <w:lvlJc w:val="left"/>
      <w:pPr>
        <w:ind w:hanging="360" w:left="1425"/>
        <w:tabs>
          <w:tab w:val="left" w:pos="142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145"/>
        <w:tabs>
          <w:tab w:val="left" w:pos="214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65"/>
        <w:tabs>
          <w:tab w:val="left" w:pos="286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585"/>
        <w:tabs>
          <w:tab w:val="left" w:pos="358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05"/>
        <w:tabs>
          <w:tab w:val="left" w:pos="430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25"/>
        <w:tabs>
          <w:tab w:val="left" w:pos="502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45"/>
        <w:tabs>
          <w:tab w:val="left" w:pos="574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65"/>
        <w:tabs>
          <w:tab w:val="left" w:pos="646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185"/>
        <w:tabs>
          <w:tab w:val="left" w:pos="7185" w:leader="none"/>
        </w:tabs>
      </w:pPr>
      <w:rPr/>
    </w:lvl>
  </w:abstractNum>
  <w:abstractNum w:abstractNumId="29">
    <w:nsid w:val="78715948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0">
    <w:nsid w:val="7A613AD0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1">
    <w:nsid w:val="7F9C5E92"/>
    <w:multiLevelType w:val="multilevel"/>
    <w:lvl w:ilvl="0">
      <w:start w:val="1"/>
      <w:numFmt w:val="decimal"/>
      <w:suff w:val="tab"/>
      <w:lvlText w:val="%1-"/>
      <w:lvlJc w:val="left"/>
      <w:pPr>
        <w:ind w:hanging="360" w:left="1393"/>
      </w:pPr>
      <w:rPr/>
    </w:lvl>
    <w:lvl w:ilvl="1">
      <w:start w:val="1"/>
      <w:numFmt w:val="lowerLetter"/>
      <w:suff w:val="tab"/>
      <w:lvlText w:val="%2."/>
      <w:lvlJc w:val="left"/>
      <w:pPr>
        <w:ind w:hanging="360" w:left="2113"/>
      </w:pPr>
      <w:rPr/>
    </w:lvl>
    <w:lvl w:ilvl="2">
      <w:start w:val="1"/>
      <w:numFmt w:val="lowerRoman"/>
      <w:suff w:val="tab"/>
      <w:lvlText w:val="%3."/>
      <w:lvlJc w:val="right"/>
      <w:pPr>
        <w:ind w:hanging="180" w:left="2833"/>
      </w:pPr>
      <w:rPr/>
    </w:lvl>
    <w:lvl w:ilvl="3">
      <w:start w:val="1"/>
      <w:numFmt w:val="decimal"/>
      <w:suff w:val="tab"/>
      <w:lvlText w:val="%4."/>
      <w:lvlJc w:val="left"/>
      <w:pPr>
        <w:ind w:hanging="360" w:left="3553"/>
      </w:pPr>
      <w:rPr/>
    </w:lvl>
    <w:lvl w:ilvl="4">
      <w:start w:val="1"/>
      <w:numFmt w:val="lowerLetter"/>
      <w:suff w:val="tab"/>
      <w:lvlText w:val="%5."/>
      <w:lvlJc w:val="left"/>
      <w:pPr>
        <w:ind w:hanging="360" w:left="4273"/>
      </w:pPr>
      <w:rPr/>
    </w:lvl>
    <w:lvl w:ilvl="5">
      <w:start w:val="1"/>
      <w:numFmt w:val="lowerRoman"/>
      <w:suff w:val="tab"/>
      <w:lvlText w:val="%6."/>
      <w:lvlJc w:val="right"/>
      <w:pPr>
        <w:ind w:hanging="180" w:left="4993"/>
      </w:pPr>
      <w:rPr/>
    </w:lvl>
    <w:lvl w:ilvl="6">
      <w:start w:val="1"/>
      <w:numFmt w:val="decimal"/>
      <w:suff w:val="tab"/>
      <w:lvlText w:val="%7."/>
      <w:lvlJc w:val="left"/>
      <w:pPr>
        <w:ind w:hanging="360" w:left="5713"/>
      </w:pPr>
      <w:rPr/>
    </w:lvl>
    <w:lvl w:ilvl="7">
      <w:start w:val="1"/>
      <w:numFmt w:val="lowerLetter"/>
      <w:suff w:val="tab"/>
      <w:lvlText w:val="%8."/>
      <w:lvlJc w:val="left"/>
      <w:pPr>
        <w:ind w:hanging="360" w:left="6433"/>
      </w:pPr>
      <w:rPr/>
    </w:lvl>
    <w:lvl w:ilvl="8">
      <w:start w:val="1"/>
      <w:numFmt w:val="lowerRoman"/>
      <w:suff w:val="tab"/>
      <w:lvlText w:val="%9."/>
      <w:lvlJc w:val="right"/>
      <w:pPr>
        <w:ind w:hanging="180" w:left="7153"/>
      </w:pPr>
      <w:rPr/>
    </w:lvl>
  </w:abstractNum>
  <w:num w:numId="1">
    <w:abstractNumId w:val="19"/>
  </w:num>
  <w:num w:numId="2">
    <w:abstractNumId w:val="9"/>
  </w:num>
  <w:num w:numId="3">
    <w:abstractNumId w:val="13"/>
  </w:num>
  <w:num w:numId="4">
    <w:abstractNumId w:val="23"/>
  </w:num>
  <w:num w:numId="5">
    <w:abstractNumId w:val="27"/>
  </w:num>
  <w:num w:numId="6">
    <w:abstractNumId w:val="7"/>
  </w:num>
  <w:num w:numId="7">
    <w:abstractNumId w:val="21"/>
  </w:num>
  <w:num w:numId="8">
    <w:abstractNumId w:val="3"/>
  </w:num>
  <w:num w:numId="9">
    <w:abstractNumId w:val="6"/>
  </w:num>
  <w:num w:numId="10">
    <w:abstractNumId w:val="8"/>
  </w:num>
  <w:num w:numId="11">
    <w:abstractNumId w:val="17"/>
  </w:num>
  <w:num w:numId="12">
    <w:abstractNumId w:val="18"/>
  </w:num>
  <w:num w:numId="13">
    <w:abstractNumId w:val="31"/>
  </w:num>
  <w:num w:numId="14">
    <w:abstractNumId w:val="26"/>
  </w:num>
  <w:num w:numId="15">
    <w:abstractNumId w:val="25"/>
  </w:num>
  <w:num w:numId="16">
    <w:abstractNumId w:val="15"/>
  </w:num>
  <w:num w:numId="17">
    <w:abstractNumId w:val="16"/>
  </w:num>
  <w:num w:numId="18">
    <w:abstractNumId w:val="28"/>
  </w:num>
  <w:num w:numId="19">
    <w:abstractNumId w:val="10"/>
  </w:num>
  <w:num w:numId="20">
    <w:abstractNumId w:val="4"/>
  </w:num>
  <w:num w:numId="21">
    <w:abstractNumId w:val="1"/>
  </w:num>
  <w:num w:numId="22">
    <w:abstractNumId w:val="20"/>
  </w:num>
  <w:num w:numId="23">
    <w:abstractNumId w:val="29"/>
  </w:num>
  <w:num w:numId="24">
    <w:abstractNumId w:val="24"/>
  </w:num>
  <w:num w:numId="25">
    <w:abstractNumId w:val="11"/>
  </w:num>
  <w:num w:numId="26">
    <w:abstractNumId w:val="30"/>
  </w:num>
  <w:num w:numId="27">
    <w:abstractNumId w:val="2"/>
  </w:num>
  <w:num w:numId="28">
    <w:abstractNumId w:val="22"/>
  </w:num>
  <w:num w:numId="29">
    <w:abstractNumId w:val="5"/>
  </w:num>
  <w:num w:numId="30">
    <w:abstractNumId w:val="14"/>
  </w:num>
  <w:num w:numId="31">
    <w:abstractNumId w:val="0"/>
  </w:num>
  <w:num w:numId="32">
    <w:abstractNumId w:val="12"/>
  </w:num>
</w:numbering>
</file>

<file path=word/settings.xml><?xml version="1.0" encoding="utf-8"?>
<w:settings xmlns:w="http://schemas.openxmlformats.org/wordprocessingml/2006/main">
  <w:displayBackgroundShape w:val="0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qFormat/>
    <w:pPr/>
    <w:rPr>
      <w:sz w:val="24"/>
    </w:rPr>
  </w:style>
  <w:style w:type="paragraph" w:styleId="P1">
    <w:name w:val="Estilo"/>
    <w:next w:val="P1"/>
    <w:pPr>
      <w:widowControl w:val="0"/>
    </w:pPr>
    <w:rPr/>
  </w:style>
  <w:style w:type="paragraph" w:styleId="P2">
    <w:name w:val="Título 1"/>
    <w:basedOn w:val="P0"/>
    <w:next w:val="P0"/>
    <w:qFormat/>
    <w:pPr>
      <w:keepNext w:val="1"/>
      <w:jc w:val="center"/>
      <w:outlineLvl w:val="0"/>
    </w:pPr>
    <w:rPr>
      <w:rFonts w:ascii="Courier New" w:hAnsi="Courier New"/>
      <w:b w:val="1"/>
    </w:rPr>
  </w:style>
  <w:style w:type="paragraph" w:styleId="P3">
    <w:name w:val="Título 2"/>
    <w:basedOn w:val="P0"/>
    <w:next w:val="P0"/>
    <w:qFormat/>
    <w:pPr>
      <w:keepNext w:val="1"/>
      <w:jc w:val="center"/>
      <w:outlineLvl w:val="1"/>
    </w:pPr>
    <w:rPr>
      <w:b w:val="1"/>
    </w:rPr>
  </w:style>
  <w:style w:type="paragraph" w:styleId="P4">
    <w:name w:val="Título 3"/>
    <w:basedOn w:val="P0"/>
    <w:next w:val="P0"/>
    <w:qFormat/>
    <w:pPr>
      <w:keepNext w:val="1"/>
      <w:jc w:val="center"/>
      <w:outlineLvl w:val="2"/>
    </w:pPr>
    <w:rPr>
      <w:rFonts w:ascii="Courier New" w:hAnsi="Courier New"/>
      <w:b w:val="1"/>
      <w:u w:val="single"/>
    </w:rPr>
  </w:style>
  <w:style w:type="paragraph" w:styleId="P5">
    <w:name w:val="Título 4"/>
    <w:basedOn w:val="P0"/>
    <w:next w:val="P0"/>
    <w:qFormat/>
    <w:pPr>
      <w:keepNext w:val="1"/>
      <w:jc w:val="center"/>
      <w:outlineLvl w:val="3"/>
    </w:pPr>
    <w:rPr>
      <w:rFonts w:ascii="Courier New" w:hAnsi="Courier New"/>
      <w:sz w:val="144"/>
    </w:rPr>
  </w:style>
  <w:style w:type="paragraph" w:styleId="P6">
    <w:name w:val="Título 5"/>
    <w:basedOn w:val="P0"/>
    <w:next w:val="P0"/>
    <w:qFormat/>
    <w:pPr>
      <w:keepNext w:val="1"/>
      <w:jc w:val="both"/>
      <w:outlineLvl w:val="4"/>
    </w:pPr>
    <w:rPr>
      <w:rFonts w:ascii="Courier New" w:hAnsi="Courier New"/>
      <w:u w:val="single"/>
    </w:rPr>
  </w:style>
  <w:style w:type="paragraph" w:styleId="P7">
    <w:name w:val="Título 6"/>
    <w:basedOn w:val="P0"/>
    <w:next w:val="P0"/>
    <w:qFormat/>
    <w:pPr>
      <w:keepNext w:val="1"/>
      <w:jc w:val="center"/>
      <w:outlineLvl w:val="5"/>
    </w:pPr>
    <w:rPr>
      <w:rFonts w:ascii="Courier New" w:hAnsi="Courier New"/>
      <w:b w:val="1"/>
      <w:sz w:val="144"/>
    </w:rPr>
  </w:style>
  <w:style w:type="paragraph" w:styleId="P8">
    <w:name w:val="Título 7"/>
    <w:basedOn w:val="P0"/>
    <w:next w:val="P0"/>
    <w:qFormat/>
    <w:pPr>
      <w:keepNext w:val="1"/>
      <w:ind w:left="561"/>
      <w:jc w:val="center"/>
      <w:outlineLvl w:val="6"/>
    </w:pPr>
    <w:rPr>
      <w:rFonts w:ascii="Courier New" w:hAnsi="Courier New"/>
      <w:b w:val="1"/>
    </w:rPr>
  </w:style>
  <w:style w:type="paragraph" w:styleId="P9">
    <w:name w:val="Título 8"/>
    <w:basedOn w:val="P0"/>
    <w:next w:val="P0"/>
    <w:qFormat/>
    <w:pPr>
      <w:keepNext w:val="1"/>
      <w:jc w:val="center"/>
      <w:outlineLvl w:val="7"/>
    </w:pPr>
    <w:rPr>
      <w:rFonts w:ascii="Arial" w:hAnsi="Arial"/>
      <w:sz w:val="22"/>
      <w:u w:val="single"/>
    </w:rPr>
  </w:style>
  <w:style w:type="paragraph" w:styleId="P10">
    <w:name w:val="Título 9"/>
    <w:basedOn w:val="P0"/>
    <w:next w:val="P0"/>
    <w:qFormat/>
    <w:pPr>
      <w:keepNext w:val="1"/>
      <w:jc w:val="center"/>
      <w:outlineLvl w:val="8"/>
    </w:pPr>
    <w:rPr>
      <w:rFonts w:ascii="Courier New" w:hAnsi="Courier New"/>
      <w:b w:val="1"/>
      <w:sz w:val="190"/>
    </w:rPr>
  </w:style>
  <w:style w:type="paragraph" w:styleId="P11">
    <w:name w:val="Texto independiente"/>
    <w:basedOn w:val="P0"/>
    <w:next w:val="P11"/>
    <w:link w:val="C5"/>
    <w:pPr>
      <w:jc w:val="both"/>
    </w:pPr>
    <w:rPr>
      <w:rFonts w:ascii="Courier New" w:hAnsi="Courier New"/>
    </w:rPr>
  </w:style>
  <w:style w:type="paragraph" w:styleId="P12">
    <w:name w:val="Sangría de texto normal"/>
    <w:basedOn w:val="P0"/>
    <w:next w:val="P12"/>
    <w:pPr>
      <w:ind w:left="748"/>
      <w:jc w:val="both"/>
    </w:pPr>
    <w:rPr>
      <w:rFonts w:ascii="Courier New" w:hAnsi="Courier New"/>
    </w:rPr>
  </w:style>
  <w:style w:type="paragraph" w:styleId="P13">
    <w:name w:val="Sangría 2 de t. independiente"/>
    <w:basedOn w:val="P0"/>
    <w:next w:val="P13"/>
    <w:pPr>
      <w:ind w:hanging="748" w:left="748"/>
      <w:jc w:val="both"/>
    </w:pPr>
    <w:rPr>
      <w:rFonts w:ascii="Courier New" w:hAnsi="Courier New"/>
    </w:rPr>
  </w:style>
  <w:style w:type="paragraph" w:styleId="P14">
    <w:name w:val="Sangría 3 de t. independiente"/>
    <w:basedOn w:val="P0"/>
    <w:next w:val="P14"/>
    <w:pPr>
      <w:ind w:left="748"/>
      <w:jc w:val="both"/>
    </w:pPr>
    <w:rPr>
      <w:rFonts w:ascii="Courier New" w:hAnsi="Courier New"/>
      <w:b w:val="1"/>
    </w:rPr>
  </w:style>
  <w:style w:type="paragraph" w:styleId="P15">
    <w:name w:val="Encabezado"/>
    <w:basedOn w:val="P0"/>
    <w:next w:val="P15"/>
    <w:pPr>
      <w:tabs>
        <w:tab w:val="center" w:pos="4252" w:leader="none"/>
        <w:tab w:val="right" w:pos="8504" w:leader="none"/>
      </w:tabs>
    </w:pPr>
    <w:rPr/>
  </w:style>
  <w:style w:type="paragraph" w:styleId="P16">
    <w:name w:val="Texto independiente 2"/>
    <w:basedOn w:val="P0"/>
    <w:next w:val="P16"/>
    <w:link w:val="C8"/>
    <w:pPr/>
    <w:rPr>
      <w:rFonts w:ascii="Arial" w:hAnsi="Arial"/>
      <w:b w:val="1"/>
      <w:sz w:val="28"/>
    </w:rPr>
  </w:style>
  <w:style w:type="paragraph" w:styleId="P17">
    <w:name w:val="Texto independiente 3"/>
    <w:basedOn w:val="P0"/>
    <w:next w:val="P17"/>
    <w:pPr>
      <w:jc w:val="both"/>
    </w:pPr>
    <w:rPr>
      <w:rFonts w:ascii="Courier New" w:hAnsi="Courier New"/>
      <w:b w:val="1"/>
    </w:rPr>
  </w:style>
  <w:style w:type="paragraph" w:styleId="P18">
    <w:name w:val="Título"/>
    <w:basedOn w:val="P0"/>
    <w:next w:val="P18"/>
    <w:qFormat/>
    <w:pPr>
      <w:jc w:val="center"/>
    </w:pPr>
    <w:rPr>
      <w:rFonts w:ascii="Courier New" w:hAnsi="Courier New"/>
      <w:b w:val="1"/>
      <w:u w:val="single"/>
    </w:rPr>
  </w:style>
  <w:style w:type="paragraph" w:styleId="P19">
    <w:name w:val="Normal (Web)"/>
    <w:basedOn w:val="P0"/>
    <w:next w:val="P19"/>
    <w:pPr>
      <w:spacing w:before="100" w:after="100"/>
    </w:pPr>
    <w:rPr/>
  </w:style>
  <w:style w:type="paragraph" w:styleId="P20">
    <w:name w:val="Texto sin formato"/>
    <w:basedOn w:val="P0"/>
    <w:next w:val="P20"/>
    <w:link w:val="C11"/>
    <w:pPr/>
    <w:rPr>
      <w:rFonts w:ascii="Courier New" w:hAnsi="Courier New"/>
      <w:sz w:val="20"/>
    </w:rPr>
  </w:style>
  <w:style w:type="paragraph" w:styleId="P21">
    <w:name w:val="Remite de sobre"/>
    <w:basedOn w:val="P0"/>
    <w:next w:val="P21"/>
    <w:pPr>
      <w:jc w:val="both"/>
    </w:pPr>
    <w:rPr>
      <w:rFonts w:ascii="Benguiat Bk BT" w:hAnsi="Benguiat Bk BT"/>
      <w:b w:val="1"/>
      <w:i w:val="1"/>
      <w:u w:val="single"/>
    </w:rPr>
  </w:style>
  <w:style w:type="paragraph" w:styleId="P22">
    <w:name w:val="Lista"/>
    <w:basedOn w:val="P0"/>
    <w:next w:val="P22"/>
    <w:pPr>
      <w:ind w:hanging="283" w:left="283"/>
    </w:pPr>
    <w:rPr/>
  </w:style>
  <w:style w:type="paragraph" w:styleId="P23">
    <w:name w:val="H2"/>
    <w:basedOn w:val="P0"/>
    <w:next w:val="P0"/>
    <w:pPr>
      <w:keepNext w:val="1"/>
      <w:spacing w:before="100" w:after="100"/>
      <w:outlineLvl w:val="2"/>
    </w:pPr>
    <w:rPr>
      <w:b w:val="1"/>
      <w:sz w:val="36"/>
    </w:rPr>
  </w:style>
  <w:style w:type="paragraph" w:styleId="P24">
    <w:name w:val="Blockquote"/>
    <w:basedOn w:val="P0"/>
    <w:next w:val="P24"/>
    <w:pPr>
      <w:spacing w:before="100" w:after="100"/>
      <w:ind w:left="360" w:right="360"/>
    </w:pPr>
    <w:rPr/>
  </w:style>
  <w:style w:type="paragraph" w:styleId="P25">
    <w:name w:val="Texto independiente 21"/>
    <w:basedOn w:val="P0"/>
    <w:next w:val="P25"/>
    <w:pPr>
      <w:suppressAutoHyphens w:val="1"/>
    </w:pPr>
    <w:rPr>
      <w:rFonts w:ascii="Arial" w:hAnsi="Arial"/>
      <w:sz w:val="22"/>
    </w:rPr>
  </w:style>
  <w:style w:type="paragraph" w:styleId="P26">
    <w:name w:val="H3"/>
    <w:basedOn w:val="P0"/>
    <w:next w:val="P0"/>
    <w:pPr>
      <w:keepNext w:val="1"/>
      <w:spacing w:before="100" w:after="100"/>
      <w:outlineLvl w:val="3"/>
    </w:pPr>
    <w:rPr>
      <w:b w:val="1"/>
      <w:sz w:val="28"/>
    </w:rPr>
  </w:style>
  <w:style w:type="paragraph" w:styleId="P27">
    <w:name w:val="Texto de globo"/>
    <w:basedOn w:val="P0"/>
    <w:next w:val="P27"/>
    <w:link w:val="C9"/>
    <w:pPr/>
    <w:rPr>
      <w:rFonts w:ascii="Tahoma" w:hAnsi="Tahoma"/>
      <w:sz w:val="16"/>
    </w:rPr>
  </w:style>
  <w:style w:type="paragraph" w:styleId="P28">
    <w:name w:val="Párrafo de lista"/>
    <w:basedOn w:val="P0"/>
    <w:next w:val="P28"/>
    <w:qFormat/>
    <w:pPr>
      <w:ind w:left="708"/>
    </w:pPr>
    <w:rPr/>
  </w:style>
  <w:style w:type="paragraph" w:styleId="P29">
    <w:name w:val="Pie de página"/>
    <w:basedOn w:val="P0"/>
    <w:next w:val="P29"/>
    <w:link w:val="C10"/>
    <w:pPr>
      <w:tabs>
        <w:tab w:val="center" w:pos="4419" w:leader="none"/>
        <w:tab w:val="right" w:pos="8838" w:leader="none"/>
      </w:tabs>
    </w:pPr>
    <w:rPr>
      <w:sz w:val="20"/>
    </w:rPr>
  </w:style>
  <w:style w:type="paragraph" w:styleId="P30">
    <w:name w:val="Texto independiente primera sangría"/>
    <w:basedOn w:val="P11"/>
    <w:next w:val="P30"/>
    <w:link w:val="C6"/>
    <w:pPr>
      <w:spacing w:after="120"/>
      <w:ind w:firstLine="210"/>
      <w:jc w:val="left"/>
    </w:pPr>
    <w:rPr>
      <w:rFonts w:ascii="Times New Roman" w:hAnsi="Times New Roman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character" w:styleId="C4">
    <w:name w:val="Texto en negrita"/>
    <w:qFormat/>
    <w:rPr>
      <w:b w:val="1"/>
    </w:rPr>
  </w:style>
  <w:style w:type="character" w:styleId="C5">
    <w:name w:val="Texto independiente Car"/>
    <w:link w:val="P11"/>
    <w:rPr>
      <w:rFonts w:ascii="Courier New" w:hAnsi="Courier New"/>
    </w:rPr>
  </w:style>
  <w:style w:type="character" w:styleId="C6">
    <w:name w:val="Texto independiente primera sangría Car"/>
    <w:link w:val="P30"/>
    <w:rPr>
      <w:rFonts w:ascii="Times New Roman" w:hAnsi="Times New Roman"/>
    </w:rPr>
  </w:style>
  <w:style w:type="character" w:styleId="C7">
    <w:name w:val="Hipervínculo"/>
    <w:rPr>
      <w:color w:val="0000FF"/>
      <w:u w:val="single"/>
    </w:rPr>
  </w:style>
  <w:style w:type="character" w:styleId="C8">
    <w:name w:val="Texto independiente 2 Car"/>
    <w:link w:val="P16"/>
    <w:rPr>
      <w:rFonts w:ascii="Arial" w:hAnsi="Arial"/>
      <w:b w:val="1"/>
      <w:sz w:val="28"/>
    </w:rPr>
  </w:style>
  <w:style w:type="character" w:styleId="C9">
    <w:name w:val="Texto de globo Car"/>
    <w:link w:val="P27"/>
    <w:rPr>
      <w:rFonts w:ascii="Tahoma" w:hAnsi="Tahoma"/>
      <w:sz w:val="16"/>
    </w:rPr>
  </w:style>
  <w:style w:type="character" w:styleId="C10">
    <w:name w:val="Pie de página Car"/>
    <w:link w:val="P29"/>
    <w:rPr>
      <w:sz w:val="20"/>
    </w:rPr>
  </w:style>
  <w:style w:type="character" w:styleId="C11">
    <w:name w:val="Texto sin formato Car"/>
    <w:link w:val="P20"/>
    <w:rPr>
      <w:rFonts w:ascii="Courier New" w:hAnsi="Courier New"/>
      <w:sz w:val="20"/>
    </w:rPr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2">
    <w:name w:val="Tabla normal"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a</dc:creator>
  <dcterms:created xsi:type="dcterms:W3CDTF">2012-04-19T12:42:00Z</dcterms:created>
  <cp:lastModifiedBy>Ethan Puglia</cp:lastModifiedBy>
  <cp:lastPrinted>2012-04-16T16:43:00Z</cp:lastPrinted>
  <dcterms:modified xsi:type="dcterms:W3CDTF">2019-03-28T17:33:02Z</dcterms:modified>
  <cp:revision>8</cp:revision>
  <dc:title>PROYECTO DE ORDENANZA VIOLENCIA FAMILIAR</dc:title>
</cp:coreProperties>
</file>