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82350D" Type="http://schemas.openxmlformats.org/officeDocument/2006/relationships/officeDocument" Target="/word/document.xml" /><Relationship Id="coreR5B8235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9294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8979;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autoriza al Departamento Ejecutivo a suscribir con las personas sorteadas en el Plan Federal Plurianual de Construcción de Viviendas “Hogar Clase Media”, que no sean propietarios, contrato de compraventa de los lotes pertenecientes a la Municipalidad de Alta Gracia según escritura numero doscientos cuarenta (240) de fecha 29 de septiembre de 2006, ubicados en Barrio Parque del Virrey;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estableció como precio total de venta la suma Pesos ocho mil ($8.000);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considera necesario que dichos montos tengan una afectación específica para dotar de la infraestructura necesaria al sector en cuestión;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Proyecto, por el Concejo reunido en Comisión, el mismo emite despacho favorable, aprobado por unanimidad en Sesión Ordinaria del día 30 de Mayo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AFÉ</w:t>
      </w:r>
      <w:r>
        <w:rPr>
          <w:rStyle w:val="C3"/>
          <w:rFonts w:ascii="Courier New" w:hAnsi="Courier New"/>
          <w:b w:val="1"/>
        </w:rPr>
        <w:t>CT</w:t>
      </w:r>
      <w:r>
        <w:rPr>
          <w:rStyle w:val="C3"/>
          <w:rFonts w:ascii="Courier New" w:hAnsi="Courier New"/>
          <w:b w:val="1"/>
        </w:rPr>
        <w:t>EN</w:t>
      </w:r>
      <w:r>
        <w:rPr>
          <w:rStyle w:val="C3"/>
          <w:rFonts w:ascii="Courier New" w:hAnsi="Courier New"/>
          <w:b w:val="1"/>
        </w:rPr>
        <w:t xml:space="preserve">SE </w:t>
      </w:r>
      <w:r>
        <w:rPr>
          <w:rStyle w:val="C3"/>
          <w:rFonts w:ascii="Courier New" w:hAnsi="Courier New"/>
        </w:rPr>
        <w:t>los montos recaudados en concepto de pago por los lotes destinados al Plan Federal Plurianual de Construcción de Viviendas “Hogar Clase Media” conforme a la Ordenanza Nº 8979, a dotar de infraestructura al sector detallado en la misma. Debiendo el Departamento Ejecutivo instrumentar los medios pertinentes a tal fin a partir de la fecha de promulgación de la presente.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9FACB5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7223F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A180BE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F99AA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E996A0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4757DF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AF62F4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53AA6D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8FDD62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983DF8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845B2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0E8D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07B40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1A32E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8167E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FAC2F3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E00DB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8F3D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57E832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110F9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DED80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0FD1F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1B426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FE483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9340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89FD1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B3DE7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400315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2012-05-30T15:19:00Z</dcterms:created>
  <cp:lastModifiedBy>Ethan Puglia</cp:lastModifiedBy>
  <cp:lastPrinted>2012-05-24T12:06:00Z</cp:lastPrinted>
  <dcterms:modified xsi:type="dcterms:W3CDTF">2019-03-28T17:33:03Z</dcterms:modified>
  <cp:revision>4</cp:revision>
  <dc:title>PROYECTO DE ORDENANZA VIOLENCIA FAMILIAR</dc:title>
</cp:coreProperties>
</file>