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075" w:rsidRDefault="00594075" w:rsidP="002B00F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</w:p>
    <w:p w:rsidR="002F58B5" w:rsidRPr="00FD702C" w:rsidRDefault="00E85085" w:rsidP="002B00F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  <w:r w:rsidRPr="00FD702C">
        <w:rPr>
          <w:rFonts w:ascii="Courier New" w:hAnsi="Courier New" w:cs="Courier New"/>
          <w:b/>
          <w:sz w:val="24"/>
          <w:szCs w:val="24"/>
          <w:u w:val="single"/>
        </w:rPr>
        <w:t>ORDENANZA</w:t>
      </w:r>
      <w:r w:rsidR="005E5244">
        <w:rPr>
          <w:rFonts w:ascii="Courier New" w:hAnsi="Courier New" w:cs="Courier New"/>
          <w:b/>
          <w:sz w:val="24"/>
          <w:szCs w:val="24"/>
          <w:u w:val="single"/>
        </w:rPr>
        <w:t xml:space="preserve"> Nº</w:t>
      </w:r>
      <w:r w:rsidR="00F325EC">
        <w:rPr>
          <w:rFonts w:ascii="Courier New" w:hAnsi="Courier New" w:cs="Courier New"/>
          <w:b/>
          <w:sz w:val="24"/>
          <w:szCs w:val="24"/>
          <w:u w:val="single"/>
        </w:rPr>
        <w:t>9334</w:t>
      </w:r>
    </w:p>
    <w:p w:rsidR="00E85085" w:rsidRPr="00FD702C" w:rsidRDefault="00E85085" w:rsidP="002B00F7">
      <w:pPr>
        <w:jc w:val="center"/>
        <w:rPr>
          <w:rFonts w:ascii="Courier New" w:hAnsi="Courier New" w:cs="Courier New"/>
          <w:sz w:val="24"/>
          <w:szCs w:val="24"/>
          <w:u w:val="single"/>
        </w:rPr>
      </w:pPr>
    </w:p>
    <w:p w:rsidR="00E85085" w:rsidRPr="00FD702C" w:rsidRDefault="0004233D" w:rsidP="002B00F7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FD702C">
        <w:rPr>
          <w:rFonts w:ascii="Courier New" w:hAnsi="Courier New" w:cs="Courier New"/>
          <w:sz w:val="24"/>
          <w:szCs w:val="24"/>
        </w:rPr>
        <w:t>Visto:</w:t>
      </w:r>
      <w:r w:rsidR="00BB57E1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  <w:r w:rsidR="006353BE">
        <w:rPr>
          <w:rFonts w:ascii="Courier New" w:eastAsia="Calibri" w:hAnsi="Courier New" w:cs="Courier New"/>
          <w:sz w:val="24"/>
          <w:szCs w:val="24"/>
          <w:lang w:val="es-AR" w:eastAsia="en-US"/>
        </w:rPr>
        <w:t>L</w:t>
      </w:r>
      <w:r w:rsidR="001A70C0">
        <w:rPr>
          <w:rFonts w:ascii="Courier New" w:eastAsia="Calibri" w:hAnsi="Courier New" w:cs="Courier New"/>
          <w:sz w:val="24"/>
          <w:szCs w:val="24"/>
          <w:lang w:val="es-AR" w:eastAsia="en-US"/>
        </w:rPr>
        <w:t>a necesidad de completar el Programa Global de Pavimentación Urbana de la Ciudad de Alta Gracia; y</w:t>
      </w:r>
    </w:p>
    <w:p w:rsidR="00E85085" w:rsidRPr="00FD702C" w:rsidRDefault="00E85085" w:rsidP="002B00F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  <w:r w:rsidRPr="00FD702C">
        <w:rPr>
          <w:rFonts w:ascii="Courier New" w:hAnsi="Courier New" w:cs="Courier New"/>
          <w:b/>
          <w:sz w:val="24"/>
          <w:szCs w:val="24"/>
          <w:u w:val="single"/>
        </w:rPr>
        <w:t>CONSIDERANDO</w:t>
      </w:r>
    </w:p>
    <w:p w:rsidR="00582029" w:rsidRDefault="00582029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Que mediante Ordenanza Nº 9243 se estableció la vigencia de la Primer Etapa del Programa consistente en la ejecución del Cordón Cuneta tradicional y/o serrano, badenes de hormigón y Perfilado del Galibo de la cabeza;  </w:t>
      </w:r>
    </w:p>
    <w:p w:rsidR="00582029" w:rsidRDefault="00582029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8A5717" w:rsidRDefault="00BB57E1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Que  la Secretaria de Obras</w:t>
      </w:r>
      <w:r w:rsidR="004C364C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y Servicios Público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s de la Municipalidad de Alta Gracia considera oportuno</w:t>
      </w:r>
      <w:r w:rsidR="00582029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y prioritario iniciar la Segunda Etapa del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Programa Global de Pavimentac</w:t>
      </w:r>
      <w:r w:rsidR="00582029">
        <w:rPr>
          <w:rFonts w:ascii="Courier New" w:eastAsia="Calibri" w:hAnsi="Courier New" w:cs="Courier New"/>
          <w:sz w:val="24"/>
          <w:szCs w:val="24"/>
          <w:lang w:val="es-AR" w:eastAsia="en-US"/>
        </w:rPr>
        <w:t>ión Urbana que comprende el perfilado final, compactación de base y ejecución de carpeta</w:t>
      </w:r>
      <w:r w:rsidR="008A5717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de rodamiento</w:t>
      </w:r>
      <w:r w:rsidR="009E1F81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  <w:r w:rsidR="008A5717">
        <w:rPr>
          <w:rFonts w:ascii="Courier New" w:eastAsia="Calibri" w:hAnsi="Courier New" w:cs="Courier New"/>
          <w:sz w:val="24"/>
          <w:szCs w:val="24"/>
          <w:lang w:val="es-AR" w:eastAsia="en-US"/>
        </w:rPr>
        <w:t>con Carpeta Asfáltica o Pavimento Articulado, según lo considere mas conveniente desde el punto de Vista Técnico y Urbanístico la Secretaria,</w:t>
      </w:r>
    </w:p>
    <w:p w:rsidR="006353BE" w:rsidRDefault="006353BE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5B2E6C" w:rsidRPr="005952FE" w:rsidRDefault="008A5717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b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Que esta segunda etapa será también a través del </w:t>
      </w:r>
      <w:r w:rsidR="009E1F81" w:rsidRPr="006353BE">
        <w:rPr>
          <w:rFonts w:ascii="Courier New" w:eastAsia="Calibri" w:hAnsi="Courier New" w:cs="Courier New"/>
          <w:sz w:val="24"/>
          <w:szCs w:val="24"/>
          <w:lang w:val="es-AR" w:eastAsia="en-US"/>
        </w:rPr>
        <w:t>Sistema de Contribución por M</w:t>
      </w:r>
      <w:r w:rsidR="00BB57E1" w:rsidRPr="006353BE">
        <w:rPr>
          <w:rFonts w:ascii="Courier New" w:eastAsia="Calibri" w:hAnsi="Courier New" w:cs="Courier New"/>
          <w:sz w:val="24"/>
          <w:szCs w:val="24"/>
          <w:lang w:val="es-AR" w:eastAsia="en-US"/>
        </w:rPr>
        <w:t>ejoras;</w:t>
      </w:r>
    </w:p>
    <w:p w:rsidR="00B60087" w:rsidRDefault="00B60087" w:rsidP="005B2E6C">
      <w:pPr>
        <w:autoSpaceDE w:val="0"/>
        <w:autoSpaceDN w:val="0"/>
        <w:adjustRightInd w:val="0"/>
        <w:spacing w:after="0" w:line="36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BB57E1" w:rsidRDefault="000F32BB" w:rsidP="00BB57E1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0"/>
          <w:lang w:val="es-AR"/>
        </w:rPr>
      </w:pPr>
      <w:r>
        <w:rPr>
          <w:rFonts w:ascii="Courier New" w:eastAsia="Times New Roman" w:hAnsi="Courier New" w:cs="Courier New"/>
          <w:sz w:val="24"/>
          <w:szCs w:val="20"/>
          <w:lang w:val="es-AR"/>
        </w:rPr>
        <w:t xml:space="preserve">   </w:t>
      </w:r>
      <w:r w:rsidRPr="000F32BB">
        <w:rPr>
          <w:rFonts w:ascii="Courier New" w:eastAsia="Times New Roman" w:hAnsi="Courier New" w:cs="Courier New"/>
          <w:sz w:val="24"/>
          <w:szCs w:val="20"/>
          <w:lang w:val="es-AR"/>
        </w:rPr>
        <w:t>Que</w:t>
      </w:r>
      <w:r w:rsidR="00BB57E1">
        <w:rPr>
          <w:rFonts w:ascii="Courier New" w:eastAsia="Times New Roman" w:hAnsi="Courier New" w:cs="Courier New"/>
          <w:sz w:val="24"/>
          <w:szCs w:val="20"/>
          <w:lang w:val="es-AR"/>
        </w:rPr>
        <w:t xml:space="preserve"> evaluado</w:t>
      </w:r>
      <w:r w:rsidR="009E1F81">
        <w:rPr>
          <w:rFonts w:ascii="Courier New" w:eastAsia="Times New Roman" w:hAnsi="Courier New" w:cs="Courier New"/>
          <w:sz w:val="24"/>
          <w:szCs w:val="20"/>
          <w:lang w:val="es-AR"/>
        </w:rPr>
        <w:t>s</w:t>
      </w:r>
      <w:r w:rsidR="00BB57E1">
        <w:rPr>
          <w:rFonts w:ascii="Courier New" w:eastAsia="Times New Roman" w:hAnsi="Courier New" w:cs="Courier New"/>
          <w:sz w:val="24"/>
          <w:szCs w:val="20"/>
          <w:lang w:val="es-AR"/>
        </w:rPr>
        <w:t xml:space="preserve"> los sistemas ya implementados</w:t>
      </w:r>
      <w:r w:rsidR="009E1F81">
        <w:rPr>
          <w:rFonts w:ascii="Courier New" w:eastAsia="Times New Roman" w:hAnsi="Courier New" w:cs="Courier New"/>
          <w:sz w:val="24"/>
          <w:szCs w:val="20"/>
          <w:lang w:val="es-AR"/>
        </w:rPr>
        <w:t xml:space="preserve"> se</w:t>
      </w:r>
      <w:r w:rsidR="00BB57E1">
        <w:rPr>
          <w:rFonts w:ascii="Courier New" w:eastAsia="Times New Roman" w:hAnsi="Courier New" w:cs="Courier New"/>
          <w:sz w:val="24"/>
          <w:szCs w:val="20"/>
          <w:lang w:val="es-AR"/>
        </w:rPr>
        <w:t xml:space="preserve"> considera ventajoso innovar</w:t>
      </w:r>
      <w:r w:rsidR="00E64563">
        <w:rPr>
          <w:rFonts w:ascii="Courier New" w:eastAsia="Times New Roman" w:hAnsi="Courier New" w:cs="Courier New"/>
          <w:sz w:val="24"/>
          <w:szCs w:val="20"/>
          <w:lang w:val="es-AR"/>
        </w:rPr>
        <w:t xml:space="preserve"> con respecto a los requeri</w:t>
      </w:r>
      <w:r w:rsidR="00A14CDC">
        <w:rPr>
          <w:rFonts w:ascii="Courier New" w:eastAsia="Times New Roman" w:hAnsi="Courier New" w:cs="Courier New"/>
          <w:sz w:val="24"/>
          <w:szCs w:val="20"/>
          <w:lang w:val="es-AR"/>
        </w:rPr>
        <w:t>mientos, sistemas constructivos,</w:t>
      </w:r>
      <w:r w:rsidR="00E64563">
        <w:rPr>
          <w:rFonts w:ascii="Courier New" w:eastAsia="Times New Roman" w:hAnsi="Courier New" w:cs="Courier New"/>
          <w:sz w:val="24"/>
          <w:szCs w:val="20"/>
          <w:lang w:val="es-AR"/>
        </w:rPr>
        <w:t xml:space="preserve"> sistemas de ejecución, porcentajes de aceptación d</w:t>
      </w:r>
      <w:r w:rsidR="009E1F81">
        <w:rPr>
          <w:rFonts w:ascii="Courier New" w:eastAsia="Times New Roman" w:hAnsi="Courier New" w:cs="Courier New"/>
          <w:sz w:val="24"/>
          <w:szCs w:val="20"/>
          <w:lang w:val="es-AR"/>
        </w:rPr>
        <w:t>e las obras y sistemas de pagos</w:t>
      </w:r>
      <w:r w:rsidR="00A14CDC">
        <w:rPr>
          <w:rFonts w:ascii="Courier New" w:eastAsia="Times New Roman" w:hAnsi="Courier New" w:cs="Courier New"/>
          <w:sz w:val="24"/>
          <w:szCs w:val="20"/>
          <w:lang w:val="es-AR"/>
        </w:rPr>
        <w:t xml:space="preserve"> como se estableció en la Ordenanza Nº9234</w:t>
      </w:r>
      <w:r w:rsidR="009E1F81">
        <w:rPr>
          <w:rFonts w:ascii="Courier New" w:eastAsia="Times New Roman" w:hAnsi="Courier New" w:cs="Courier New"/>
          <w:sz w:val="24"/>
          <w:szCs w:val="20"/>
          <w:lang w:val="es-AR"/>
        </w:rPr>
        <w:t>;</w:t>
      </w:r>
    </w:p>
    <w:p w:rsidR="00E64563" w:rsidRDefault="00E64563" w:rsidP="00BB57E1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0"/>
          <w:lang w:val="es-AR"/>
        </w:rPr>
      </w:pPr>
    </w:p>
    <w:p w:rsidR="00E64563" w:rsidRDefault="00E64563" w:rsidP="00BB57E1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0"/>
          <w:lang w:val="es-AR"/>
        </w:rPr>
      </w:pPr>
      <w:r>
        <w:rPr>
          <w:rFonts w:ascii="Courier New" w:eastAsia="Times New Roman" w:hAnsi="Courier New" w:cs="Courier New"/>
          <w:sz w:val="24"/>
          <w:szCs w:val="20"/>
          <w:lang w:val="es-AR"/>
        </w:rPr>
        <w:t xml:space="preserve">   Que evaluados los distintos perfiles paisajísticos de la Ciudad, se considera oportuno innova</w:t>
      </w:r>
      <w:r w:rsidR="009E1F81">
        <w:rPr>
          <w:rFonts w:ascii="Courier New" w:eastAsia="Times New Roman" w:hAnsi="Courier New" w:cs="Courier New"/>
          <w:sz w:val="24"/>
          <w:szCs w:val="20"/>
          <w:lang w:val="es-AR"/>
        </w:rPr>
        <w:t>r mediante la in</w:t>
      </w:r>
      <w:r w:rsidR="00A14CDC">
        <w:rPr>
          <w:rFonts w:ascii="Courier New" w:eastAsia="Times New Roman" w:hAnsi="Courier New" w:cs="Courier New"/>
          <w:sz w:val="24"/>
          <w:szCs w:val="20"/>
          <w:lang w:val="es-AR"/>
        </w:rPr>
        <w:t>corporación de Pavimento Articulado</w:t>
      </w:r>
      <w:r>
        <w:rPr>
          <w:rFonts w:ascii="Courier New" w:eastAsia="Times New Roman" w:hAnsi="Courier New" w:cs="Courier New"/>
          <w:sz w:val="24"/>
          <w:szCs w:val="20"/>
          <w:lang w:val="es-AR"/>
        </w:rPr>
        <w:t>, para aquel</w:t>
      </w:r>
      <w:r w:rsidR="00A14CDC">
        <w:rPr>
          <w:rFonts w:ascii="Courier New" w:eastAsia="Times New Roman" w:hAnsi="Courier New" w:cs="Courier New"/>
          <w:sz w:val="24"/>
          <w:szCs w:val="20"/>
          <w:lang w:val="es-AR"/>
        </w:rPr>
        <w:t>las zonas que por su particularidad urbanística se adapte mejor al paisaje urbano</w:t>
      </w:r>
      <w:r w:rsidR="005952FE">
        <w:rPr>
          <w:rFonts w:ascii="Courier New" w:eastAsia="Times New Roman" w:hAnsi="Courier New" w:cs="Courier New"/>
          <w:sz w:val="24"/>
          <w:szCs w:val="20"/>
          <w:lang w:val="es-AR"/>
        </w:rPr>
        <w:t>,</w:t>
      </w:r>
      <w:r w:rsidR="006353BE">
        <w:rPr>
          <w:rFonts w:ascii="Courier New" w:eastAsia="Times New Roman" w:hAnsi="Courier New" w:cs="Courier New"/>
          <w:sz w:val="24"/>
          <w:szCs w:val="20"/>
          <w:lang w:val="es-AR"/>
        </w:rPr>
        <w:t xml:space="preserve"> zonas é</w:t>
      </w:r>
      <w:r w:rsidR="00A14CDC">
        <w:rPr>
          <w:rFonts w:ascii="Courier New" w:eastAsia="Times New Roman" w:hAnsi="Courier New" w:cs="Courier New"/>
          <w:sz w:val="24"/>
          <w:szCs w:val="20"/>
          <w:lang w:val="es-AR"/>
        </w:rPr>
        <w:t>stas a determinar</w:t>
      </w:r>
      <w:r w:rsidR="005952FE">
        <w:rPr>
          <w:rFonts w:ascii="Courier New" w:eastAsia="Times New Roman" w:hAnsi="Courier New" w:cs="Courier New"/>
          <w:sz w:val="24"/>
          <w:szCs w:val="20"/>
          <w:lang w:val="es-AR"/>
        </w:rPr>
        <w:t xml:space="preserve"> </w:t>
      </w:r>
      <w:r>
        <w:rPr>
          <w:rFonts w:ascii="Courier New" w:eastAsia="Times New Roman" w:hAnsi="Courier New" w:cs="Courier New"/>
          <w:sz w:val="24"/>
          <w:szCs w:val="20"/>
          <w:lang w:val="es-AR"/>
        </w:rPr>
        <w:t xml:space="preserve">por la Secretaria de Obras y Servicios Públicos. </w:t>
      </w:r>
    </w:p>
    <w:p w:rsidR="00F77D0A" w:rsidRDefault="00F77D0A" w:rsidP="00BB57E1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0"/>
          <w:lang w:val="es-AR"/>
        </w:rPr>
      </w:pPr>
    </w:p>
    <w:p w:rsidR="003B6F88" w:rsidRDefault="003B6F88" w:rsidP="003B6F88">
      <w:pPr>
        <w:spacing w:after="0" w:line="240" w:lineRule="auto"/>
        <w:ind w:left="567" w:hanging="454"/>
        <w:jc w:val="right"/>
        <w:rPr>
          <w:rFonts w:ascii="Courier New" w:eastAsia="Times New Roman" w:hAnsi="Courier New" w:cs="Courier New"/>
          <w:sz w:val="24"/>
          <w:szCs w:val="20"/>
          <w:lang w:val="es-AR"/>
        </w:rPr>
      </w:pPr>
      <w:r>
        <w:rPr>
          <w:rFonts w:ascii="Courier New" w:eastAsia="Times New Roman" w:hAnsi="Courier New" w:cs="Courier New"/>
          <w:sz w:val="24"/>
          <w:szCs w:val="20"/>
          <w:lang w:val="es-AR"/>
        </w:rPr>
        <w:t>...///</w:t>
      </w:r>
    </w:p>
    <w:p w:rsidR="003B6F88" w:rsidRDefault="003B6F88" w:rsidP="00BB57E1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0"/>
          <w:lang w:val="es-AR"/>
        </w:rPr>
      </w:pPr>
    </w:p>
    <w:p w:rsidR="003B6F88" w:rsidRDefault="003B6F88" w:rsidP="00BB57E1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0"/>
          <w:lang w:val="es-AR"/>
        </w:rPr>
      </w:pPr>
    </w:p>
    <w:p w:rsidR="003B6F88" w:rsidRDefault="003B6F88" w:rsidP="00BB57E1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0"/>
          <w:lang w:val="es-AR"/>
        </w:rPr>
      </w:pPr>
    </w:p>
    <w:p w:rsidR="003B6F88" w:rsidRDefault="003B6F88" w:rsidP="00BB57E1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0"/>
          <w:lang w:val="es-AR"/>
        </w:rPr>
      </w:pPr>
    </w:p>
    <w:p w:rsidR="003B6F88" w:rsidRDefault="003B6F88" w:rsidP="00BB57E1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0"/>
          <w:lang w:val="es-AR"/>
        </w:rPr>
      </w:pPr>
    </w:p>
    <w:p w:rsidR="003B6F88" w:rsidRDefault="003B6F88" w:rsidP="00BB57E1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0"/>
          <w:lang w:val="es-AR"/>
        </w:rPr>
      </w:pPr>
    </w:p>
    <w:p w:rsidR="003B6F88" w:rsidRDefault="00F77D0A" w:rsidP="00BB57E1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0"/>
          <w:lang w:val="es-AR"/>
        </w:rPr>
      </w:pPr>
      <w:r>
        <w:rPr>
          <w:rFonts w:ascii="Courier New" w:eastAsia="Times New Roman" w:hAnsi="Courier New" w:cs="Courier New"/>
          <w:sz w:val="24"/>
          <w:szCs w:val="20"/>
          <w:lang w:val="es-AR"/>
        </w:rPr>
        <w:t xml:space="preserve">  </w:t>
      </w:r>
    </w:p>
    <w:p w:rsidR="003B6F88" w:rsidRDefault="003B6F88" w:rsidP="00BB57E1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0"/>
          <w:lang w:val="es-AR"/>
        </w:rPr>
      </w:pPr>
      <w:r>
        <w:rPr>
          <w:rFonts w:ascii="Courier New" w:eastAsia="Times New Roman" w:hAnsi="Courier New" w:cs="Courier New"/>
          <w:sz w:val="24"/>
          <w:szCs w:val="20"/>
          <w:lang w:val="es-AR"/>
        </w:rPr>
        <w:lastRenderedPageBreak/>
        <w:t>...///2.-</w:t>
      </w:r>
    </w:p>
    <w:p w:rsidR="003B6F88" w:rsidRDefault="003B6F88" w:rsidP="00BB57E1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0"/>
          <w:lang w:val="es-AR"/>
        </w:rPr>
      </w:pPr>
    </w:p>
    <w:p w:rsidR="00F77D0A" w:rsidRPr="000F32BB" w:rsidRDefault="00F77D0A" w:rsidP="00BB57E1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0"/>
          <w:lang w:val="es-AR"/>
        </w:rPr>
      </w:pPr>
      <w:r>
        <w:rPr>
          <w:rFonts w:ascii="Courier New" w:eastAsia="Times New Roman" w:hAnsi="Courier New" w:cs="Courier New"/>
          <w:sz w:val="24"/>
          <w:szCs w:val="20"/>
          <w:lang w:val="es-AR"/>
        </w:rPr>
        <w:t xml:space="preserve"> </w:t>
      </w:r>
      <w:r w:rsidR="003B6F88">
        <w:rPr>
          <w:rFonts w:ascii="Courier New" w:eastAsia="Times New Roman" w:hAnsi="Courier New" w:cs="Courier New"/>
          <w:sz w:val="24"/>
          <w:szCs w:val="20"/>
          <w:lang w:val="es-AR"/>
        </w:rPr>
        <w:t xml:space="preserve">  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Que evaluado el Proyecto de Ordenanza </w:t>
      </w:r>
      <w:r w:rsidR="006353BE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del Departamento Ejecutivo por Comisión de Obras y Servicios Públicos la misma emite despacho favorable, despacho aprobado por unanimidad en 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S</w:t>
      </w:r>
      <w:r w:rsidR="00FB333C">
        <w:rPr>
          <w:rFonts w:ascii="Courier New" w:eastAsia="Calibri" w:hAnsi="Courier New" w:cs="Courier New"/>
          <w:sz w:val="24"/>
          <w:szCs w:val="24"/>
          <w:lang w:val="es-AR" w:eastAsia="en-US"/>
        </w:rPr>
        <w:t>esión O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rdinaria de fecha </w:t>
      </w:r>
      <w:r w:rsidR="00141CD0">
        <w:rPr>
          <w:rFonts w:ascii="Courier New" w:eastAsia="Calibri" w:hAnsi="Courier New" w:cs="Courier New"/>
          <w:sz w:val="24"/>
          <w:szCs w:val="24"/>
          <w:lang w:val="es-AR" w:eastAsia="en-US"/>
        </w:rPr>
        <w:t>25 de Julio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de 2012.</w:t>
      </w:r>
    </w:p>
    <w:p w:rsidR="00EA05C8" w:rsidRPr="00815B2F" w:rsidRDefault="00815B2F" w:rsidP="00815B2F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0"/>
          <w:lang w:val="es-AR"/>
        </w:rPr>
      </w:pPr>
      <w:r>
        <w:rPr>
          <w:rFonts w:ascii="Courier New" w:eastAsia="Times New Roman" w:hAnsi="Courier New" w:cs="Courier New"/>
          <w:sz w:val="24"/>
          <w:szCs w:val="20"/>
          <w:lang w:val="es-AR"/>
        </w:rPr>
        <w:t xml:space="preserve">  </w:t>
      </w:r>
    </w:p>
    <w:p w:rsidR="00FD702C" w:rsidRPr="00FD702C" w:rsidRDefault="00484ED4" w:rsidP="00D22BF8">
      <w:pPr>
        <w:spacing w:line="240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FD702C">
        <w:rPr>
          <w:rFonts w:ascii="Courier New" w:hAnsi="Courier New" w:cs="Courier New"/>
          <w:b/>
          <w:sz w:val="24"/>
          <w:szCs w:val="24"/>
        </w:rPr>
        <w:t>EL HONORABLE CONCEJO DE DELIBERANTE DE LA CIUDAD DE</w:t>
      </w:r>
    </w:p>
    <w:p w:rsidR="00FD702C" w:rsidRPr="00FD702C" w:rsidRDefault="00484ED4" w:rsidP="00D22BF8">
      <w:pPr>
        <w:spacing w:line="240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FD702C">
        <w:rPr>
          <w:rFonts w:ascii="Courier New" w:hAnsi="Courier New" w:cs="Courier New"/>
          <w:b/>
          <w:sz w:val="24"/>
          <w:szCs w:val="24"/>
        </w:rPr>
        <w:t>ALTA GRACIA</w:t>
      </w:r>
    </w:p>
    <w:p w:rsidR="00484ED4" w:rsidRDefault="00484ED4" w:rsidP="00D22BF8">
      <w:pPr>
        <w:spacing w:line="240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FD702C">
        <w:rPr>
          <w:rFonts w:ascii="Courier New" w:hAnsi="Courier New" w:cs="Courier New"/>
          <w:b/>
          <w:sz w:val="24"/>
          <w:szCs w:val="24"/>
        </w:rPr>
        <w:t>SANCIONA CON FUERZA DE ORDENANZA</w:t>
      </w:r>
    </w:p>
    <w:p w:rsidR="00E64563" w:rsidRPr="00E64563" w:rsidRDefault="00E64563" w:rsidP="003B6F8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E64563" w:rsidRDefault="00E64563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5B2E6C" w:rsidRDefault="005B2E6C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</w:t>
      </w:r>
      <w:r w:rsidR="00B604CA">
        <w:rPr>
          <w:rFonts w:ascii="Courier New" w:hAnsi="Courier New" w:cs="Courier New"/>
          <w:b/>
          <w:sz w:val="24"/>
          <w:szCs w:val="24"/>
          <w:u w:val="single"/>
        </w:rPr>
        <w:t>.1</w:t>
      </w:r>
      <w:r w:rsidR="00B604CA">
        <w:rPr>
          <w:rFonts w:ascii="Courier New" w:hAnsi="Courier New" w:cs="Courier New"/>
          <w:b/>
          <w:sz w:val="24"/>
          <w:szCs w:val="24"/>
        </w:rPr>
        <w:t>:</w:t>
      </w:r>
      <w:r w:rsidR="00B604CA">
        <w:rPr>
          <w:rFonts w:ascii="Courier New" w:hAnsi="Courier New" w:cs="Courier New"/>
          <w:sz w:val="24"/>
          <w:szCs w:val="24"/>
        </w:rPr>
        <w:t xml:space="preserve"> </w:t>
      </w:r>
      <w:r w:rsidR="005952FE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>ESTABLÉ</w:t>
      </w:r>
      <w:r w:rsidR="00E64563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>ZCASE</w:t>
      </w:r>
      <w:r w:rsidR="00D4434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la vigencia de la Segunda</w:t>
      </w:r>
      <w:r w:rsidR="005952FE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E</w:t>
      </w:r>
      <w:r w:rsidR="009E1F81">
        <w:rPr>
          <w:rFonts w:ascii="Courier New" w:eastAsia="Calibri" w:hAnsi="Courier New" w:cs="Courier New"/>
          <w:sz w:val="24"/>
          <w:szCs w:val="24"/>
          <w:lang w:val="es-AR" w:eastAsia="en-US"/>
        </w:rPr>
        <w:t>tapa del Programa G</w:t>
      </w:r>
      <w:r w:rsidR="005952FE">
        <w:rPr>
          <w:rFonts w:ascii="Courier New" w:eastAsia="Calibri" w:hAnsi="Courier New" w:cs="Courier New"/>
          <w:sz w:val="24"/>
          <w:szCs w:val="24"/>
          <w:lang w:val="es-AR" w:eastAsia="en-US"/>
        </w:rPr>
        <w:t>lobal de Pavimentación U</w:t>
      </w:r>
      <w:r w:rsidR="00E6456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rbana, </w:t>
      </w:r>
      <w:r w:rsidR="005952FE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consistente en la ejecución </w:t>
      </w:r>
      <w:r w:rsidR="00D44343">
        <w:rPr>
          <w:rFonts w:ascii="Courier New" w:eastAsia="Calibri" w:hAnsi="Courier New" w:cs="Courier New"/>
          <w:sz w:val="24"/>
          <w:szCs w:val="24"/>
          <w:lang w:val="es-AR" w:eastAsia="en-US"/>
        </w:rPr>
        <w:t>del perfilado final</w:t>
      </w:r>
      <w:r w:rsidR="005952FE">
        <w:rPr>
          <w:rFonts w:ascii="Courier New" w:eastAsia="Calibri" w:hAnsi="Courier New" w:cs="Courier New"/>
          <w:sz w:val="24"/>
          <w:szCs w:val="24"/>
          <w:lang w:val="es-AR" w:eastAsia="en-US"/>
        </w:rPr>
        <w:t>,</w:t>
      </w:r>
      <w:r w:rsidR="00D4434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compactación de base y ejecución de carpeta de rodamiento, con Carpeta A</w:t>
      </w:r>
      <w:r w:rsidR="006353BE">
        <w:rPr>
          <w:rFonts w:ascii="Courier New" w:eastAsia="Calibri" w:hAnsi="Courier New" w:cs="Courier New"/>
          <w:sz w:val="24"/>
          <w:szCs w:val="24"/>
          <w:lang w:val="es-AR" w:eastAsia="en-US"/>
        </w:rPr>
        <w:t>sfáltica o Pavimento Articulado a</w:t>
      </w:r>
      <w:r w:rsidR="00D4434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partir de la presente Ordenanza</w:t>
      </w:r>
      <w:r w:rsidR="006353BE">
        <w:rPr>
          <w:rFonts w:ascii="Courier New" w:eastAsia="Calibri" w:hAnsi="Courier New" w:cs="Courier New"/>
          <w:sz w:val="24"/>
          <w:szCs w:val="24"/>
          <w:lang w:val="es-AR" w:eastAsia="en-US"/>
        </w:rPr>
        <w:t>,</w:t>
      </w:r>
      <w:r w:rsidR="00D4434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  <w:r w:rsidR="00E64563">
        <w:rPr>
          <w:rFonts w:ascii="Courier New" w:eastAsia="Calibri" w:hAnsi="Courier New" w:cs="Courier New"/>
          <w:sz w:val="24"/>
          <w:szCs w:val="24"/>
          <w:lang w:val="es-AR" w:eastAsia="en-US"/>
        </w:rPr>
        <w:t>el cual se desar</w:t>
      </w:r>
      <w:r w:rsidR="009E1F81">
        <w:rPr>
          <w:rFonts w:ascii="Courier New" w:eastAsia="Calibri" w:hAnsi="Courier New" w:cs="Courier New"/>
          <w:sz w:val="24"/>
          <w:szCs w:val="24"/>
          <w:lang w:val="es-AR" w:eastAsia="en-US"/>
        </w:rPr>
        <w:t>rollará mediante el sistema de Contribución por M</w:t>
      </w:r>
      <w:r w:rsidR="00E64563">
        <w:rPr>
          <w:rFonts w:ascii="Courier New" w:eastAsia="Calibri" w:hAnsi="Courier New" w:cs="Courier New"/>
          <w:sz w:val="24"/>
          <w:szCs w:val="24"/>
          <w:lang w:val="es-AR" w:eastAsia="en-US"/>
        </w:rPr>
        <w:t>ejoras</w:t>
      </w:r>
      <w:r w:rsidR="00EA05C8">
        <w:rPr>
          <w:rFonts w:ascii="Courier New" w:eastAsia="Calibri" w:hAnsi="Courier New" w:cs="Courier New"/>
          <w:sz w:val="24"/>
          <w:szCs w:val="24"/>
          <w:lang w:val="es-AR" w:eastAsia="en-US"/>
        </w:rPr>
        <w:t>.</w:t>
      </w:r>
    </w:p>
    <w:p w:rsidR="00D22BF8" w:rsidRDefault="00D22BF8" w:rsidP="00D22BF8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D22BF8" w:rsidRDefault="00D22BF8" w:rsidP="00E64563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5B2E6C" w:rsidRDefault="0079179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</w:t>
      </w:r>
      <w:r w:rsidR="00B604CA">
        <w:rPr>
          <w:rFonts w:ascii="Courier New" w:hAnsi="Courier New" w:cs="Courier New"/>
          <w:b/>
          <w:sz w:val="24"/>
          <w:szCs w:val="24"/>
          <w:u w:val="single"/>
        </w:rPr>
        <w:t>rt.2:</w:t>
      </w:r>
      <w:r w:rsidR="00B604CA">
        <w:rPr>
          <w:rFonts w:ascii="Courier New" w:hAnsi="Courier New" w:cs="Courier New"/>
          <w:b/>
          <w:sz w:val="24"/>
          <w:szCs w:val="24"/>
        </w:rPr>
        <w:t xml:space="preserve"> </w:t>
      </w:r>
      <w:r w:rsidR="009E1F81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>DEFÍ</w:t>
      </w:r>
      <w:r w:rsidR="001F44CA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 xml:space="preserve">NASE </w:t>
      </w:r>
      <w:r w:rsidR="001F44CA">
        <w:rPr>
          <w:rFonts w:ascii="Courier New" w:eastAsia="Calibri" w:hAnsi="Courier New" w:cs="Courier New"/>
          <w:sz w:val="24"/>
          <w:szCs w:val="24"/>
          <w:lang w:val="es-AR" w:eastAsia="en-US"/>
        </w:rPr>
        <w:t>el sistema de ejecución bajo la siguiente modalidad:</w:t>
      </w:r>
    </w:p>
    <w:p w:rsidR="001F44CA" w:rsidRPr="001F44CA" w:rsidRDefault="006353BE" w:rsidP="001F44CA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567" w:firstLine="18"/>
        <w:jc w:val="both"/>
        <w:rPr>
          <w:rFonts w:ascii="Courier New" w:eastAsia="Calibri" w:hAnsi="Courier New" w:cs="Courier New"/>
          <w:b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Contratación a t</w:t>
      </w:r>
      <w:r w:rsidR="001F44CA">
        <w:rPr>
          <w:rFonts w:ascii="Courier New" w:eastAsia="Calibri" w:hAnsi="Courier New" w:cs="Courier New"/>
          <w:sz w:val="24"/>
          <w:szCs w:val="24"/>
          <w:lang w:val="es-AR" w:eastAsia="en-US"/>
        </w:rPr>
        <w:t>erceros de</w:t>
      </w:r>
      <w:r w:rsidR="00D4434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m</w:t>
      </w:r>
      <w:r w:rsidR="00D4434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ateriales, 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m</w:t>
      </w:r>
      <w:r w:rsidR="00D4434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ano de </w:t>
      </w:r>
      <w:r w:rsidR="00CF6C76">
        <w:rPr>
          <w:rFonts w:ascii="Courier New" w:eastAsia="Calibri" w:hAnsi="Courier New" w:cs="Courier New"/>
          <w:sz w:val="24"/>
          <w:szCs w:val="24"/>
          <w:lang w:val="es-AR" w:eastAsia="en-US"/>
        </w:rPr>
        <w:t>obra y e</w:t>
      </w:r>
      <w:r w:rsidR="00D4434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quipos necesarios para la ejecución de Perfilado </w:t>
      </w:r>
      <w:r w:rsidR="00CF6C76">
        <w:rPr>
          <w:rFonts w:ascii="Courier New" w:eastAsia="Calibri" w:hAnsi="Courier New" w:cs="Courier New"/>
          <w:sz w:val="24"/>
          <w:szCs w:val="24"/>
          <w:lang w:val="es-AR" w:eastAsia="en-US"/>
        </w:rPr>
        <w:t>F</w:t>
      </w:r>
      <w:r w:rsidR="00D4434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inal, </w:t>
      </w:r>
      <w:r w:rsidR="00CF6C76">
        <w:rPr>
          <w:rFonts w:ascii="Courier New" w:eastAsia="Calibri" w:hAnsi="Courier New" w:cs="Courier New"/>
          <w:sz w:val="24"/>
          <w:szCs w:val="24"/>
          <w:lang w:val="es-AR" w:eastAsia="en-US"/>
        </w:rPr>
        <w:t>C</w:t>
      </w:r>
      <w:r w:rsidR="00D4434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ompactación de </w:t>
      </w:r>
      <w:r w:rsidR="00CF6C76">
        <w:rPr>
          <w:rFonts w:ascii="Courier New" w:eastAsia="Calibri" w:hAnsi="Courier New" w:cs="Courier New"/>
          <w:sz w:val="24"/>
          <w:szCs w:val="24"/>
          <w:lang w:val="es-AR" w:eastAsia="en-US"/>
        </w:rPr>
        <w:t>Base y ejecución de C</w:t>
      </w:r>
      <w:r w:rsidR="00D4434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arpeta de </w:t>
      </w:r>
      <w:r w:rsidR="00CF6C76">
        <w:rPr>
          <w:rFonts w:ascii="Courier New" w:eastAsia="Calibri" w:hAnsi="Courier New" w:cs="Courier New"/>
          <w:sz w:val="24"/>
          <w:szCs w:val="24"/>
          <w:lang w:val="es-AR" w:eastAsia="en-US"/>
        </w:rPr>
        <w:t>R</w:t>
      </w:r>
      <w:r w:rsidR="00D44343">
        <w:rPr>
          <w:rFonts w:ascii="Courier New" w:eastAsia="Calibri" w:hAnsi="Courier New" w:cs="Courier New"/>
          <w:sz w:val="24"/>
          <w:szCs w:val="24"/>
          <w:lang w:val="es-AR" w:eastAsia="en-US"/>
        </w:rPr>
        <w:t>odamiento con Carpeta Asfáltica o Pavimento Articulado</w:t>
      </w:r>
      <w:r w:rsidR="001F44CA">
        <w:rPr>
          <w:rFonts w:ascii="Courier New" w:eastAsia="Calibri" w:hAnsi="Courier New" w:cs="Courier New"/>
          <w:sz w:val="24"/>
          <w:szCs w:val="24"/>
          <w:lang w:val="es-AR" w:eastAsia="en-US"/>
        </w:rPr>
        <w:t>.</w:t>
      </w:r>
    </w:p>
    <w:p w:rsidR="001F44CA" w:rsidRDefault="00D44343" w:rsidP="00D44343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567" w:firstLine="18"/>
        <w:jc w:val="both"/>
        <w:rPr>
          <w:rFonts w:ascii="Courier New" w:eastAsia="Calibri" w:hAnsi="Courier New" w:cs="Courier New"/>
          <w:b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Contratación a </w:t>
      </w:r>
      <w:r w:rsidR="00CF6C76">
        <w:rPr>
          <w:rFonts w:ascii="Courier New" w:eastAsia="Calibri" w:hAnsi="Courier New" w:cs="Courier New"/>
          <w:sz w:val="24"/>
          <w:szCs w:val="24"/>
          <w:lang w:val="es-AR" w:eastAsia="en-US"/>
        </w:rPr>
        <w:t>t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erceros de, </w:t>
      </w:r>
      <w:r w:rsidR="00CF6C76">
        <w:rPr>
          <w:rFonts w:ascii="Courier New" w:eastAsia="Calibri" w:hAnsi="Courier New" w:cs="Courier New"/>
          <w:sz w:val="24"/>
          <w:szCs w:val="24"/>
          <w:lang w:val="es-AR" w:eastAsia="en-US"/>
        </w:rPr>
        <w:t>m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ano de </w:t>
      </w:r>
      <w:r w:rsidR="00CF6C76">
        <w:rPr>
          <w:rFonts w:ascii="Courier New" w:eastAsia="Calibri" w:hAnsi="Courier New" w:cs="Courier New"/>
          <w:sz w:val="24"/>
          <w:szCs w:val="24"/>
          <w:lang w:val="es-AR" w:eastAsia="en-US"/>
        </w:rPr>
        <w:t>obra y e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quipos necesarios para</w:t>
      </w:r>
      <w:r w:rsidR="00CF6C76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la ejecución de Perfilado F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inal, compactación de base y ejecución de carpeta de rodamiento con Pavimento Articulado, con provisión por parte de la Municipalidad del bloque de pavimento articulado y la arena necesaria para su colocación</w:t>
      </w:r>
      <w:r w:rsidR="001F44CA" w:rsidRPr="00D44343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>.</w:t>
      </w:r>
    </w:p>
    <w:p w:rsidR="00D44343" w:rsidRPr="00D44343" w:rsidRDefault="00D44343" w:rsidP="00D44343">
      <w:pPr>
        <w:autoSpaceDE w:val="0"/>
        <w:autoSpaceDN w:val="0"/>
        <w:adjustRightInd w:val="0"/>
        <w:spacing w:after="0" w:line="240" w:lineRule="auto"/>
        <w:ind w:left="585"/>
        <w:jc w:val="both"/>
        <w:rPr>
          <w:rFonts w:ascii="Courier New" w:eastAsia="Calibri" w:hAnsi="Courier New" w:cs="Courier New"/>
          <w:b/>
          <w:sz w:val="24"/>
          <w:szCs w:val="24"/>
          <w:lang w:val="es-AR" w:eastAsia="en-US"/>
        </w:rPr>
      </w:pPr>
    </w:p>
    <w:p w:rsidR="001F44CA" w:rsidRPr="006701E3" w:rsidRDefault="001F44CA" w:rsidP="006701E3">
      <w:pPr>
        <w:pStyle w:val="Prrafodelista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b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Para los casos de las co</w:t>
      </w:r>
      <w:r w:rsidR="006701E3">
        <w:rPr>
          <w:rFonts w:ascii="Courier New" w:eastAsia="Calibri" w:hAnsi="Courier New" w:cs="Courier New"/>
          <w:sz w:val="24"/>
          <w:szCs w:val="24"/>
          <w:lang w:val="es-AR" w:eastAsia="en-US"/>
        </w:rPr>
        <w:t>ntrataciones</w:t>
      </w:r>
      <w:r w:rsidR="00130EB2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indicadas en el Art. 2, incisos a) y b)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se seguirán </w:t>
      </w:r>
      <w:r w:rsidR="006701E3">
        <w:rPr>
          <w:rFonts w:ascii="Courier New" w:eastAsia="Calibri" w:hAnsi="Courier New" w:cs="Courier New"/>
          <w:sz w:val="24"/>
          <w:szCs w:val="24"/>
          <w:lang w:val="es-AR" w:eastAsia="en-US"/>
        </w:rPr>
        <w:t>las pautas establecidas en la Ordenanza General de C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ontabilidad</w:t>
      </w:r>
      <w:r w:rsidR="006701E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y Contrataciones Nº 9233 y sus modificaciones.</w:t>
      </w:r>
    </w:p>
    <w:p w:rsidR="00D22BF8" w:rsidRDefault="00D22BF8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3B6F88" w:rsidRDefault="003B6F88" w:rsidP="003B6F88">
      <w:pPr>
        <w:autoSpaceDE w:val="0"/>
        <w:autoSpaceDN w:val="0"/>
        <w:adjustRightInd w:val="0"/>
        <w:spacing w:after="0" w:line="240" w:lineRule="auto"/>
        <w:ind w:left="567" w:hanging="567"/>
        <w:jc w:val="right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...///</w:t>
      </w:r>
    </w:p>
    <w:p w:rsidR="003B6F88" w:rsidRDefault="003B6F88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3B6F88" w:rsidRDefault="00EC1E6C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</w:p>
    <w:p w:rsidR="003B6F88" w:rsidRDefault="003B6F88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3B6F88" w:rsidRDefault="003B6F88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3B6F88" w:rsidRDefault="003B6F88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3B6F88" w:rsidRPr="005B2E6C" w:rsidRDefault="003B6F88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D22BF8" w:rsidRPr="005B2E6C" w:rsidRDefault="00D22BF8" w:rsidP="006701E3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Courier New" w:eastAsia="Calibri" w:hAnsi="Courier New" w:cs="Courier New"/>
          <w:b/>
          <w:bCs/>
          <w:sz w:val="24"/>
          <w:szCs w:val="24"/>
          <w:lang w:val="es-AR" w:eastAsia="en-US"/>
        </w:rPr>
      </w:pPr>
    </w:p>
    <w:p w:rsidR="003B6F88" w:rsidRDefault="003B6F88" w:rsidP="006701E3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b/>
          <w:bCs/>
          <w:sz w:val="24"/>
          <w:szCs w:val="24"/>
          <w:u w:val="single"/>
          <w:lang w:val="es-AR" w:eastAsia="en-US"/>
        </w:rPr>
      </w:pPr>
    </w:p>
    <w:p w:rsidR="003B6F88" w:rsidRDefault="003B6F88" w:rsidP="006701E3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bCs/>
          <w:sz w:val="24"/>
          <w:szCs w:val="24"/>
          <w:lang w:val="es-AR" w:eastAsia="en-US"/>
        </w:rPr>
      </w:pPr>
      <w:r w:rsidRPr="003B6F88">
        <w:rPr>
          <w:rFonts w:ascii="Courier New" w:eastAsia="Calibri" w:hAnsi="Courier New" w:cs="Courier New"/>
          <w:bCs/>
          <w:sz w:val="24"/>
          <w:szCs w:val="24"/>
          <w:lang w:val="es-AR" w:eastAsia="en-US"/>
        </w:rPr>
        <w:t>...///3.-</w:t>
      </w:r>
    </w:p>
    <w:p w:rsidR="003B6F88" w:rsidRPr="003B6F88" w:rsidRDefault="003B6F88" w:rsidP="006701E3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bCs/>
          <w:sz w:val="24"/>
          <w:szCs w:val="24"/>
          <w:lang w:val="es-AR" w:eastAsia="en-US"/>
        </w:rPr>
      </w:pPr>
    </w:p>
    <w:p w:rsidR="003B6F88" w:rsidRDefault="003B6F88" w:rsidP="006701E3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b/>
          <w:bCs/>
          <w:sz w:val="24"/>
          <w:szCs w:val="24"/>
          <w:u w:val="single"/>
          <w:lang w:val="es-AR" w:eastAsia="en-US"/>
        </w:rPr>
      </w:pPr>
    </w:p>
    <w:p w:rsidR="006701E3" w:rsidRPr="006701E3" w:rsidRDefault="00B604CA" w:rsidP="006701E3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 w:rsidRPr="00B604CA">
        <w:rPr>
          <w:rFonts w:ascii="Courier New" w:eastAsia="Calibri" w:hAnsi="Courier New" w:cs="Courier New"/>
          <w:b/>
          <w:bCs/>
          <w:sz w:val="24"/>
          <w:szCs w:val="24"/>
          <w:u w:val="single"/>
          <w:lang w:val="es-AR" w:eastAsia="en-US"/>
        </w:rPr>
        <w:t>Art.3</w:t>
      </w:r>
      <w:r>
        <w:rPr>
          <w:rFonts w:ascii="Courier New" w:eastAsia="Calibri" w:hAnsi="Courier New" w:cs="Courier New"/>
          <w:b/>
          <w:bCs/>
          <w:sz w:val="24"/>
          <w:szCs w:val="24"/>
          <w:lang w:val="es-AR" w:eastAsia="en-US"/>
        </w:rPr>
        <w:t>:</w:t>
      </w:r>
      <w:r w:rsidR="005B2E6C" w:rsidRPr="005B2E6C">
        <w:rPr>
          <w:rFonts w:ascii="Courier New" w:eastAsia="Calibri" w:hAnsi="Courier New" w:cs="Courier New"/>
          <w:b/>
          <w:bCs/>
          <w:sz w:val="24"/>
          <w:szCs w:val="24"/>
          <w:lang w:val="es-AR" w:eastAsia="en-US"/>
        </w:rPr>
        <w:t xml:space="preserve"> </w:t>
      </w:r>
      <w:r w:rsidR="009E1F81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>FACÚ</w:t>
      </w:r>
      <w:r w:rsidR="006701E3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 xml:space="preserve">LTASE </w:t>
      </w:r>
      <w:r w:rsidR="009E1F81">
        <w:rPr>
          <w:rFonts w:ascii="Courier New" w:eastAsia="Calibri" w:hAnsi="Courier New" w:cs="Courier New"/>
          <w:sz w:val="24"/>
          <w:szCs w:val="24"/>
          <w:lang w:val="es-AR" w:eastAsia="en-US"/>
        </w:rPr>
        <w:t>al Departamento E</w:t>
      </w:r>
      <w:r w:rsidR="006701E3">
        <w:rPr>
          <w:rFonts w:ascii="Courier New" w:eastAsia="Calibri" w:hAnsi="Courier New" w:cs="Courier New"/>
          <w:sz w:val="24"/>
          <w:szCs w:val="24"/>
          <w:lang w:val="es-AR" w:eastAsia="en-US"/>
        </w:rPr>
        <w:t>jecutivo Municipal, y por su intermedio la correspondiente derivación a la Secretaria de Obras y Servicios Públicos, a los ef</w:t>
      </w:r>
      <w:r w:rsidR="009E1F81">
        <w:rPr>
          <w:rFonts w:ascii="Courier New" w:eastAsia="Calibri" w:hAnsi="Courier New" w:cs="Courier New"/>
          <w:sz w:val="24"/>
          <w:szCs w:val="24"/>
          <w:lang w:val="es-AR" w:eastAsia="en-US"/>
        </w:rPr>
        <w:t>ectos de la elaboración de los Pliegos de Bases y Condiciones, y los Pliegos de E</w:t>
      </w:r>
      <w:r w:rsidR="005952FE">
        <w:rPr>
          <w:rFonts w:ascii="Courier New" w:eastAsia="Calibri" w:hAnsi="Courier New" w:cs="Courier New"/>
          <w:sz w:val="24"/>
          <w:szCs w:val="24"/>
          <w:lang w:val="es-AR" w:eastAsia="en-US"/>
        </w:rPr>
        <w:t>specificación T</w:t>
      </w:r>
      <w:r w:rsidR="006701E3">
        <w:rPr>
          <w:rFonts w:ascii="Courier New" w:eastAsia="Calibri" w:hAnsi="Courier New" w:cs="Courier New"/>
          <w:sz w:val="24"/>
          <w:szCs w:val="24"/>
          <w:lang w:val="es-AR" w:eastAsia="en-US"/>
        </w:rPr>
        <w:t>écnica para la ejecución de las tareas y trabajos correspondientes.</w:t>
      </w:r>
    </w:p>
    <w:p w:rsidR="004846CD" w:rsidRDefault="004846CD" w:rsidP="00D22BF8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b/>
          <w:bCs/>
          <w:sz w:val="24"/>
          <w:szCs w:val="24"/>
          <w:u w:val="single"/>
          <w:lang w:val="es-AR" w:eastAsia="en-US"/>
        </w:rPr>
      </w:pPr>
    </w:p>
    <w:p w:rsidR="00430C2C" w:rsidRPr="00430C2C" w:rsidRDefault="00B604CA" w:rsidP="00430C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 w:rsidRPr="00B604CA">
        <w:rPr>
          <w:rFonts w:ascii="Courier New" w:eastAsia="Calibri" w:hAnsi="Courier New" w:cs="Courier New"/>
          <w:b/>
          <w:bCs/>
          <w:sz w:val="24"/>
          <w:szCs w:val="24"/>
          <w:u w:val="single"/>
          <w:lang w:val="es-AR" w:eastAsia="en-US"/>
        </w:rPr>
        <w:t>Art.4</w:t>
      </w:r>
      <w:r>
        <w:rPr>
          <w:rFonts w:ascii="Courier New" w:eastAsia="Calibri" w:hAnsi="Courier New" w:cs="Courier New"/>
          <w:b/>
          <w:bCs/>
          <w:sz w:val="24"/>
          <w:szCs w:val="24"/>
          <w:lang w:val="es-AR" w:eastAsia="en-US"/>
        </w:rPr>
        <w:t>:</w:t>
      </w:r>
      <w:r w:rsidR="00430C2C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 xml:space="preserve"> DE</w:t>
      </w:r>
      <w:r w:rsidR="009E1F81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>FÍ</w:t>
      </w:r>
      <w:r w:rsidR="00430C2C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 xml:space="preserve">NASE </w:t>
      </w:r>
      <w:r w:rsidR="00430C2C">
        <w:rPr>
          <w:rFonts w:ascii="Courier New" w:eastAsia="Calibri" w:hAnsi="Courier New" w:cs="Courier New"/>
          <w:sz w:val="24"/>
          <w:szCs w:val="24"/>
          <w:lang w:val="es-AR" w:eastAsia="en-US"/>
        </w:rPr>
        <w:t>el sist</w:t>
      </w:r>
      <w:r w:rsidR="005952FE">
        <w:rPr>
          <w:rFonts w:ascii="Courier New" w:eastAsia="Calibri" w:hAnsi="Courier New" w:cs="Courier New"/>
          <w:sz w:val="24"/>
          <w:szCs w:val="24"/>
          <w:lang w:val="es-AR" w:eastAsia="en-US"/>
        </w:rPr>
        <w:t>ema de costo por frentista del Programa de Ejecución de</w:t>
      </w:r>
      <w:r w:rsidR="00274B57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Perfilado Final</w:t>
      </w:r>
      <w:r w:rsidR="00430C2C">
        <w:rPr>
          <w:rFonts w:ascii="Courier New" w:eastAsia="Calibri" w:hAnsi="Courier New" w:cs="Courier New"/>
          <w:sz w:val="24"/>
          <w:szCs w:val="24"/>
          <w:lang w:val="es-AR" w:eastAsia="en-US"/>
        </w:rPr>
        <w:t>,</w:t>
      </w:r>
      <w:r w:rsidR="00274B57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Compactación de base y Ejecución de carpeta de rodamiento, con Carpeta Asfáltica o Pavimento Articulado</w:t>
      </w:r>
      <w:r w:rsidR="00430C2C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según la medida de frente del inmueble y el costo de la Obra por metro de frente.</w:t>
      </w:r>
    </w:p>
    <w:p w:rsidR="00FB333C" w:rsidRDefault="00FB333C" w:rsidP="00815B2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b/>
          <w:bCs/>
          <w:sz w:val="24"/>
          <w:szCs w:val="24"/>
          <w:u w:val="single"/>
          <w:lang w:val="es-AR" w:eastAsia="en-US"/>
        </w:rPr>
      </w:pPr>
    </w:p>
    <w:p w:rsidR="005B2E6C" w:rsidRPr="00430C2C" w:rsidRDefault="00B604CA" w:rsidP="00430C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bCs/>
          <w:sz w:val="24"/>
          <w:szCs w:val="24"/>
          <w:lang w:val="es-AR" w:eastAsia="en-US"/>
        </w:rPr>
      </w:pPr>
      <w:r w:rsidRPr="00B604CA">
        <w:rPr>
          <w:rFonts w:ascii="Courier New" w:eastAsia="Calibri" w:hAnsi="Courier New" w:cs="Courier New"/>
          <w:b/>
          <w:bCs/>
          <w:sz w:val="24"/>
          <w:szCs w:val="24"/>
          <w:u w:val="single"/>
          <w:lang w:val="es-AR" w:eastAsia="en-US"/>
        </w:rPr>
        <w:t>Art.5</w:t>
      </w:r>
      <w:r>
        <w:rPr>
          <w:rFonts w:ascii="Courier New" w:eastAsia="Calibri" w:hAnsi="Courier New" w:cs="Courier New"/>
          <w:b/>
          <w:bCs/>
          <w:sz w:val="24"/>
          <w:szCs w:val="24"/>
          <w:lang w:val="es-AR" w:eastAsia="en-US"/>
        </w:rPr>
        <w:t>:</w:t>
      </w:r>
      <w:r w:rsidR="005B2E6C" w:rsidRPr="005B2E6C">
        <w:rPr>
          <w:rFonts w:ascii="Courier New" w:eastAsia="Calibri" w:hAnsi="Courier New" w:cs="Courier New"/>
          <w:b/>
          <w:bCs/>
          <w:sz w:val="24"/>
          <w:szCs w:val="24"/>
          <w:lang w:val="es-AR" w:eastAsia="en-US"/>
        </w:rPr>
        <w:t xml:space="preserve"> </w:t>
      </w:r>
      <w:r w:rsidR="009E1F81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>ESTABLÉ</w:t>
      </w:r>
      <w:r w:rsidR="00430C2C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>ZC</w:t>
      </w:r>
      <w:r w:rsidR="00DE0FA1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>A</w:t>
      </w:r>
      <w:r w:rsidR="00430C2C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 xml:space="preserve">SE </w:t>
      </w:r>
      <w:r w:rsidR="00430C2C">
        <w:rPr>
          <w:rFonts w:ascii="Courier New" w:eastAsia="Calibri" w:hAnsi="Courier New" w:cs="Courier New"/>
          <w:sz w:val="24"/>
          <w:szCs w:val="24"/>
          <w:lang w:val="es-AR" w:eastAsia="en-US"/>
        </w:rPr>
        <w:t>el sistema</w:t>
      </w:r>
      <w:r w:rsidR="00DE0FA1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de cobro por parte de la Municipalidad, la que lo realiza</w:t>
      </w:r>
      <w:r w:rsidR="009E1F81">
        <w:rPr>
          <w:rFonts w:ascii="Courier New" w:eastAsia="Calibri" w:hAnsi="Courier New" w:cs="Courier New"/>
          <w:sz w:val="24"/>
          <w:szCs w:val="24"/>
          <w:lang w:val="es-AR" w:eastAsia="en-US"/>
        </w:rPr>
        <w:t>rá</w:t>
      </w:r>
      <w:r w:rsidR="00DE0FA1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directamente a los propietarios afectados. La obligación de pago será a partir de la ejecución de la Obra frente a la propiedad.</w:t>
      </w:r>
    </w:p>
    <w:p w:rsidR="00815B2F" w:rsidRDefault="00815B2F" w:rsidP="003B6F88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b/>
          <w:bCs/>
          <w:sz w:val="24"/>
          <w:szCs w:val="24"/>
          <w:u w:val="single"/>
          <w:lang w:val="es-AR" w:eastAsia="en-US"/>
        </w:rPr>
      </w:pPr>
    </w:p>
    <w:p w:rsidR="003B7655" w:rsidRDefault="00B604CA" w:rsidP="00DE0FA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 w:rsidRPr="00B604CA">
        <w:rPr>
          <w:rFonts w:ascii="Courier New" w:eastAsia="Calibri" w:hAnsi="Courier New" w:cs="Courier New"/>
          <w:b/>
          <w:bCs/>
          <w:sz w:val="24"/>
          <w:szCs w:val="24"/>
          <w:u w:val="single"/>
          <w:lang w:val="es-AR" w:eastAsia="en-US"/>
        </w:rPr>
        <w:t>Art.6</w:t>
      </w:r>
      <w:r>
        <w:rPr>
          <w:rFonts w:ascii="Courier New" w:eastAsia="Calibri" w:hAnsi="Courier New" w:cs="Courier New"/>
          <w:b/>
          <w:bCs/>
          <w:sz w:val="24"/>
          <w:szCs w:val="24"/>
          <w:lang w:val="es-AR" w:eastAsia="en-US"/>
        </w:rPr>
        <w:t>:</w:t>
      </w:r>
      <w:r w:rsidR="009E1F81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 xml:space="preserve"> ESTABLÉ</w:t>
      </w:r>
      <w:r w:rsidR="00DE0FA1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 xml:space="preserve">ZCASE </w:t>
      </w:r>
      <w:r w:rsidR="00DE0FA1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la necesidad de la adhesión del sesenta por ciento (60%) de los frentistas a determinar por sistemas de tramos o zonas acordadas, para </w:t>
      </w:r>
      <w:r w:rsidR="00993711">
        <w:rPr>
          <w:rFonts w:ascii="Courier New" w:eastAsia="Calibri" w:hAnsi="Courier New" w:cs="Courier New"/>
          <w:sz w:val="24"/>
          <w:szCs w:val="24"/>
          <w:lang w:val="es-AR" w:eastAsia="en-US"/>
        </w:rPr>
        <w:t>declarar la obra de “UTILIDAD PÚ</w:t>
      </w:r>
      <w:r w:rsidR="00DE0FA1">
        <w:rPr>
          <w:rFonts w:ascii="Courier New" w:eastAsia="Calibri" w:hAnsi="Courier New" w:cs="Courier New"/>
          <w:sz w:val="24"/>
          <w:szCs w:val="24"/>
          <w:lang w:val="es-AR" w:eastAsia="en-US"/>
        </w:rPr>
        <w:t>BLICA Y PAGO OBLIGATORIO”, realizándose tal declaración mediante Decreto del Departamento Ejecutivo, en caso de obtener el porcentaje de adhesión establecido.</w:t>
      </w:r>
    </w:p>
    <w:p w:rsidR="00DE0FA1" w:rsidRPr="00DE0FA1" w:rsidRDefault="00DE0FA1" w:rsidP="00DE0FA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3B7655" w:rsidRPr="005B2E6C" w:rsidRDefault="003B7655" w:rsidP="00D22BF8">
      <w:pPr>
        <w:autoSpaceDE w:val="0"/>
        <w:autoSpaceDN w:val="0"/>
        <w:adjustRightInd w:val="0"/>
        <w:spacing w:after="0" w:line="240" w:lineRule="auto"/>
        <w:ind w:left="567" w:hanging="567"/>
        <w:jc w:val="center"/>
        <w:rPr>
          <w:rFonts w:ascii="Courier New" w:eastAsia="Calibri" w:hAnsi="Courier New" w:cs="Courier New"/>
          <w:b/>
          <w:bCs/>
          <w:sz w:val="24"/>
          <w:szCs w:val="24"/>
          <w:lang w:val="es-AR" w:eastAsia="en-US"/>
        </w:rPr>
      </w:pPr>
    </w:p>
    <w:p w:rsidR="007C32C0" w:rsidRDefault="00B604CA" w:rsidP="00CD2F8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 w:rsidRPr="00B604CA">
        <w:rPr>
          <w:rFonts w:ascii="Courier New" w:eastAsia="Calibri" w:hAnsi="Courier New" w:cs="Courier New"/>
          <w:b/>
          <w:bCs/>
          <w:sz w:val="24"/>
          <w:szCs w:val="24"/>
          <w:u w:val="single"/>
          <w:lang w:val="es-AR" w:eastAsia="en-US"/>
        </w:rPr>
        <w:t>Art.7</w:t>
      </w:r>
      <w:r>
        <w:rPr>
          <w:rFonts w:ascii="Courier New" w:eastAsia="Calibri" w:hAnsi="Courier New" w:cs="Courier New"/>
          <w:b/>
          <w:bCs/>
          <w:sz w:val="24"/>
          <w:szCs w:val="24"/>
          <w:lang w:val="es-AR" w:eastAsia="en-US"/>
        </w:rPr>
        <w:t>:</w:t>
      </w:r>
      <w:r w:rsidR="005B2E6C" w:rsidRPr="005B2E6C">
        <w:rPr>
          <w:rFonts w:ascii="Courier New" w:eastAsia="Calibri" w:hAnsi="Courier New" w:cs="Courier New"/>
          <w:b/>
          <w:bCs/>
          <w:sz w:val="24"/>
          <w:szCs w:val="24"/>
          <w:lang w:val="es-AR" w:eastAsia="en-US"/>
        </w:rPr>
        <w:t xml:space="preserve"> </w:t>
      </w:r>
      <w:r w:rsidR="00D0718D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>ESTABLÉ</w:t>
      </w:r>
      <w:r w:rsidR="00DE0FA1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>ZCA</w:t>
      </w:r>
      <w:r w:rsidR="00993711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>N</w:t>
      </w:r>
      <w:r w:rsidR="00DE0FA1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 xml:space="preserve">SE </w:t>
      </w:r>
      <w:r w:rsidR="00DE0FA1">
        <w:rPr>
          <w:rFonts w:ascii="Courier New" w:eastAsia="Calibri" w:hAnsi="Courier New" w:cs="Courier New"/>
          <w:sz w:val="24"/>
          <w:szCs w:val="24"/>
          <w:lang w:val="es-AR" w:eastAsia="en-US"/>
        </w:rPr>
        <w:t>las opciones de pago de contado, seis (6), doce (12), o veinticuatro (24) cuotas, para cuyo efecto en la planilla de aceptación el propietario deberá manifestar conjuntamente con</w:t>
      </w:r>
      <w:r w:rsidR="00D0718D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la</w:t>
      </w:r>
      <w:r w:rsidR="00DE0FA1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aceptación de la Obra, la modalidad de pago. Los propietarios que no hubiesen prestado conformidad a la Obra y, una vez declarada la misma “</w:t>
      </w:r>
      <w:r w:rsidR="0032498B">
        <w:rPr>
          <w:rFonts w:ascii="Courier New" w:eastAsia="Calibri" w:hAnsi="Courier New" w:cs="Courier New"/>
          <w:sz w:val="24"/>
          <w:szCs w:val="24"/>
          <w:lang w:val="es-AR" w:eastAsia="en-US"/>
        </w:rPr>
        <w:t>De Utilidad Pública y Pago Obligatorio”, y</w:t>
      </w:r>
      <w:r w:rsidR="00D0718D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que</w:t>
      </w:r>
      <w:r w:rsidR="0032498B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estén obligados al pago, serán debidamente notificados para que manifiesten, dentro de</w:t>
      </w:r>
      <w:r w:rsidR="00CD2F81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un plazo no mayor de cinco</w:t>
      </w:r>
      <w:r w:rsidR="0032498B">
        <w:rPr>
          <w:rFonts w:ascii="Courier New" w:eastAsia="Calibri" w:hAnsi="Courier New" w:cs="Courier New"/>
          <w:sz w:val="24"/>
          <w:szCs w:val="24"/>
          <w:lang w:val="es-AR" w:eastAsia="en-US"/>
        </w:rPr>
        <w:t>(5)</w:t>
      </w:r>
      <w:r w:rsidR="00CD2F81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días</w:t>
      </w:r>
      <w:r w:rsidR="0032498B">
        <w:rPr>
          <w:rFonts w:ascii="Courier New" w:eastAsia="Calibri" w:hAnsi="Courier New" w:cs="Courier New"/>
          <w:sz w:val="24"/>
          <w:szCs w:val="24"/>
          <w:lang w:val="es-AR" w:eastAsia="en-US"/>
        </w:rPr>
        <w:t>, la modalidad de pago por la que opten. De no recibir respuesta en el plazo estableci</w:t>
      </w:r>
      <w:r w:rsidR="00D0718D">
        <w:rPr>
          <w:rFonts w:ascii="Courier New" w:eastAsia="Calibri" w:hAnsi="Courier New" w:cs="Courier New"/>
          <w:sz w:val="24"/>
          <w:szCs w:val="24"/>
          <w:lang w:val="es-AR" w:eastAsia="en-US"/>
        </w:rPr>
        <w:t>do, automáticamente se liquidará</w:t>
      </w:r>
      <w:r w:rsidR="0032498B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la deuda con </w:t>
      </w:r>
      <w:r w:rsidR="00CD2F81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la opción de pago en doce </w:t>
      </w:r>
      <w:r w:rsidR="0032498B">
        <w:rPr>
          <w:rFonts w:ascii="Courier New" w:eastAsia="Calibri" w:hAnsi="Courier New" w:cs="Courier New"/>
          <w:sz w:val="24"/>
          <w:szCs w:val="24"/>
          <w:lang w:val="es-AR" w:eastAsia="en-US"/>
        </w:rPr>
        <w:t>(12)</w:t>
      </w:r>
      <w:r w:rsidR="00CD2F81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cuotas</w:t>
      </w:r>
      <w:r w:rsidR="0032498B">
        <w:rPr>
          <w:rFonts w:ascii="Courier New" w:eastAsia="Calibri" w:hAnsi="Courier New" w:cs="Courier New"/>
          <w:sz w:val="24"/>
          <w:szCs w:val="24"/>
          <w:lang w:val="es-AR" w:eastAsia="en-US"/>
        </w:rPr>
        <w:t>.</w:t>
      </w:r>
    </w:p>
    <w:p w:rsidR="003B6F88" w:rsidRDefault="003B6F88" w:rsidP="003B6F88">
      <w:pPr>
        <w:autoSpaceDE w:val="0"/>
        <w:autoSpaceDN w:val="0"/>
        <w:adjustRightInd w:val="0"/>
        <w:spacing w:after="0" w:line="240" w:lineRule="auto"/>
        <w:ind w:left="567" w:hanging="567"/>
        <w:jc w:val="right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...///</w:t>
      </w:r>
    </w:p>
    <w:p w:rsidR="003B6F88" w:rsidRDefault="003B6F88" w:rsidP="00CD2F8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3B6F88" w:rsidRPr="00CD2F81" w:rsidRDefault="003B6F88" w:rsidP="00CD2F8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3B7655" w:rsidRPr="006F0836" w:rsidRDefault="00D3796E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</w:pPr>
      <w:r>
        <w:rPr>
          <w:rFonts w:ascii="Courier New" w:eastAsia="Calibri" w:hAnsi="Courier New" w:cs="Courier New"/>
          <w:b/>
          <w:bCs/>
          <w:sz w:val="24"/>
          <w:szCs w:val="24"/>
          <w:u w:val="single"/>
          <w:lang w:val="es-AR" w:eastAsia="en-US"/>
        </w:rPr>
        <w:t xml:space="preserve">  </w:t>
      </w:r>
      <w:bookmarkStart w:id="0" w:name="_GoBack"/>
      <w:bookmarkEnd w:id="0"/>
    </w:p>
    <w:p w:rsidR="003B6F88" w:rsidRDefault="003B6F88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b/>
          <w:bCs/>
          <w:sz w:val="24"/>
          <w:szCs w:val="24"/>
          <w:u w:val="single"/>
          <w:lang w:val="es-AR" w:eastAsia="en-US"/>
        </w:rPr>
      </w:pPr>
    </w:p>
    <w:p w:rsidR="003B6F88" w:rsidRPr="003B6F88" w:rsidRDefault="003B6F88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bCs/>
          <w:sz w:val="24"/>
          <w:szCs w:val="24"/>
          <w:lang w:val="es-AR" w:eastAsia="en-US"/>
        </w:rPr>
      </w:pPr>
      <w:r w:rsidRPr="003B6F88">
        <w:rPr>
          <w:rFonts w:ascii="Courier New" w:eastAsia="Calibri" w:hAnsi="Courier New" w:cs="Courier New"/>
          <w:bCs/>
          <w:sz w:val="24"/>
          <w:szCs w:val="24"/>
          <w:lang w:val="es-AR" w:eastAsia="en-US"/>
        </w:rPr>
        <w:t>...///4.-</w:t>
      </w:r>
    </w:p>
    <w:p w:rsidR="003B6F88" w:rsidRDefault="003B6F88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b/>
          <w:bCs/>
          <w:sz w:val="24"/>
          <w:szCs w:val="24"/>
          <w:u w:val="single"/>
          <w:lang w:val="es-AR" w:eastAsia="en-US"/>
        </w:rPr>
      </w:pPr>
    </w:p>
    <w:p w:rsidR="003B6F88" w:rsidRDefault="003B6F88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b/>
          <w:bCs/>
          <w:sz w:val="24"/>
          <w:szCs w:val="24"/>
          <w:u w:val="single"/>
          <w:lang w:val="es-AR" w:eastAsia="en-US"/>
        </w:rPr>
      </w:pPr>
    </w:p>
    <w:p w:rsidR="005B2E6C" w:rsidRDefault="00B604CA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 w:rsidRPr="00B604CA">
        <w:rPr>
          <w:rFonts w:ascii="Courier New" w:eastAsia="Calibri" w:hAnsi="Courier New" w:cs="Courier New"/>
          <w:b/>
          <w:bCs/>
          <w:sz w:val="24"/>
          <w:szCs w:val="24"/>
          <w:u w:val="single"/>
          <w:lang w:val="es-AR" w:eastAsia="en-US"/>
        </w:rPr>
        <w:t>Art.8</w:t>
      </w:r>
      <w:r>
        <w:rPr>
          <w:rFonts w:ascii="Courier New" w:eastAsia="Calibri" w:hAnsi="Courier New" w:cs="Courier New"/>
          <w:b/>
          <w:bCs/>
          <w:sz w:val="24"/>
          <w:szCs w:val="24"/>
          <w:lang w:val="es-AR" w:eastAsia="en-US"/>
        </w:rPr>
        <w:t>:</w:t>
      </w:r>
      <w:r w:rsidR="005B2E6C" w:rsidRPr="005B2E6C">
        <w:rPr>
          <w:rFonts w:ascii="Courier New" w:eastAsia="Calibri" w:hAnsi="Courier New" w:cs="Courier New"/>
          <w:b/>
          <w:bCs/>
          <w:sz w:val="24"/>
          <w:szCs w:val="24"/>
          <w:lang w:val="es-AR" w:eastAsia="en-US"/>
        </w:rPr>
        <w:t xml:space="preserve"> </w:t>
      </w:r>
      <w:r w:rsidR="00D0718D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>AUTORÍ</w:t>
      </w:r>
      <w:r w:rsidR="0032498B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 xml:space="preserve">ZASE </w:t>
      </w:r>
      <w:r w:rsidR="0032498B">
        <w:rPr>
          <w:rFonts w:ascii="Courier New" w:eastAsia="Calibri" w:hAnsi="Courier New" w:cs="Courier New"/>
          <w:sz w:val="24"/>
          <w:szCs w:val="24"/>
          <w:lang w:val="es-AR" w:eastAsia="en-US"/>
        </w:rPr>
        <w:t>al Departamento Eje</w:t>
      </w:r>
      <w:r w:rsidR="00D0718D">
        <w:rPr>
          <w:rFonts w:ascii="Courier New" w:eastAsia="Calibri" w:hAnsi="Courier New" w:cs="Courier New"/>
          <w:sz w:val="24"/>
          <w:szCs w:val="24"/>
          <w:lang w:val="es-AR" w:eastAsia="en-US"/>
        </w:rPr>
        <w:t>cutivo, a través de la Secretarí</w:t>
      </w:r>
      <w:r w:rsidR="0032498B">
        <w:rPr>
          <w:rFonts w:ascii="Courier New" w:eastAsia="Calibri" w:hAnsi="Courier New" w:cs="Courier New"/>
          <w:sz w:val="24"/>
          <w:szCs w:val="24"/>
          <w:lang w:val="es-AR" w:eastAsia="en-US"/>
        </w:rPr>
        <w:t>a de Obras y Servicios Públicos, a determinar los montos, conforme al costo de la obra, a abonar por cada frentista, según la forma de pago elegida</w:t>
      </w:r>
      <w:r w:rsidR="007C32C0">
        <w:rPr>
          <w:rFonts w:ascii="Courier New" w:eastAsia="Calibri" w:hAnsi="Courier New" w:cs="Courier New"/>
          <w:sz w:val="24"/>
          <w:szCs w:val="24"/>
          <w:lang w:val="es-AR" w:eastAsia="en-US"/>
        </w:rPr>
        <w:t>.</w:t>
      </w:r>
    </w:p>
    <w:p w:rsidR="009D2EF2" w:rsidRPr="005B2E6C" w:rsidRDefault="009D2EF2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5B2E6C" w:rsidRDefault="00B604CA" w:rsidP="0032498B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 w:rsidRPr="00B604CA">
        <w:rPr>
          <w:rFonts w:ascii="Courier New" w:eastAsia="Calibri" w:hAnsi="Courier New" w:cs="Courier New"/>
          <w:b/>
          <w:bCs/>
          <w:sz w:val="24"/>
          <w:szCs w:val="24"/>
          <w:u w:val="single"/>
          <w:lang w:val="es-AR" w:eastAsia="en-US"/>
        </w:rPr>
        <w:t>Art.9</w:t>
      </w:r>
      <w:r>
        <w:rPr>
          <w:rFonts w:ascii="Courier New" w:eastAsia="Calibri" w:hAnsi="Courier New" w:cs="Courier New"/>
          <w:b/>
          <w:bCs/>
          <w:sz w:val="24"/>
          <w:szCs w:val="24"/>
          <w:lang w:val="es-AR" w:eastAsia="en-US"/>
        </w:rPr>
        <w:t>:</w:t>
      </w:r>
      <w:r w:rsidR="005B2E6C" w:rsidRPr="005B2E6C">
        <w:rPr>
          <w:rFonts w:ascii="Courier New" w:eastAsia="Calibri" w:hAnsi="Courier New" w:cs="Courier New"/>
          <w:b/>
          <w:bCs/>
          <w:sz w:val="24"/>
          <w:szCs w:val="24"/>
          <w:lang w:val="es-AR" w:eastAsia="en-US"/>
        </w:rPr>
        <w:t xml:space="preserve"> </w:t>
      </w:r>
      <w:r w:rsidR="00D0718D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>AUTORÍ</w:t>
      </w:r>
      <w:r w:rsidR="0032498B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 xml:space="preserve">ZASE </w:t>
      </w:r>
      <w:r w:rsidR="0032498B">
        <w:rPr>
          <w:rFonts w:ascii="Courier New" w:eastAsia="Calibri" w:hAnsi="Courier New" w:cs="Courier New"/>
          <w:sz w:val="24"/>
          <w:szCs w:val="24"/>
          <w:lang w:val="es-AR" w:eastAsia="en-US"/>
        </w:rPr>
        <w:t>al Departamento Ejecutivo, a través de las áreas que correspondan, a la definición de un régimen específico que contemple los siguientes tratamientos:</w:t>
      </w:r>
    </w:p>
    <w:p w:rsidR="0032498B" w:rsidRDefault="00FE5577" w:rsidP="00FE5577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Ampliación del Plan de pagos en cuotas.</w:t>
      </w:r>
    </w:p>
    <w:p w:rsidR="00FE5577" w:rsidRDefault="00FE5577" w:rsidP="00FE5577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Disminución del monto correspondiente.</w:t>
      </w:r>
    </w:p>
    <w:p w:rsidR="00FB333C" w:rsidRPr="00815B2F" w:rsidRDefault="00FE5577" w:rsidP="00815B2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Exención de pago.</w:t>
      </w:r>
    </w:p>
    <w:p w:rsidR="00FE5577" w:rsidRDefault="00FE5577" w:rsidP="00FE5577">
      <w:pPr>
        <w:autoSpaceDE w:val="0"/>
        <w:autoSpaceDN w:val="0"/>
        <w:adjustRightInd w:val="0"/>
        <w:spacing w:after="0" w:line="240" w:lineRule="auto"/>
        <w:ind w:left="585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Aplicable para aquellos frentistas que estando alcanzados por la obra, no cuenten con recursos para afrontar su pago, lo </w:t>
      </w:r>
      <w:r w:rsidR="003B6F88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que deberá</w:t>
      </w:r>
      <w:r w:rsidR="003B6F88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verificarse mediante</w:t>
      </w:r>
      <w:r w:rsidR="00330C8D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relevamiento socioeconómico, realizando las respectivas peticiones mediante presentación formal, y bajo las siguientes condiciones:</w:t>
      </w:r>
    </w:p>
    <w:p w:rsidR="00FE5577" w:rsidRDefault="00FE5577" w:rsidP="00FE5577">
      <w:pPr>
        <w:autoSpaceDE w:val="0"/>
        <w:autoSpaceDN w:val="0"/>
        <w:adjustRightInd w:val="0"/>
        <w:spacing w:after="0" w:line="240" w:lineRule="auto"/>
        <w:ind w:left="585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9-1) Ser propietario del inmueble.</w:t>
      </w:r>
    </w:p>
    <w:p w:rsidR="00FE5577" w:rsidRDefault="00FE5577" w:rsidP="00FE5577">
      <w:pPr>
        <w:autoSpaceDE w:val="0"/>
        <w:autoSpaceDN w:val="0"/>
        <w:adjustRightInd w:val="0"/>
        <w:spacing w:after="0" w:line="240" w:lineRule="auto"/>
        <w:ind w:left="585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9-2) No poseer otro bien inmueble.</w:t>
      </w:r>
    </w:p>
    <w:p w:rsidR="00815B2F" w:rsidRDefault="00D72592" w:rsidP="003B6F88">
      <w:pPr>
        <w:autoSpaceDE w:val="0"/>
        <w:autoSpaceDN w:val="0"/>
        <w:adjustRightInd w:val="0"/>
        <w:spacing w:after="0" w:line="240" w:lineRule="auto"/>
        <w:ind w:left="585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9-3) </w:t>
      </w:r>
      <w:r w:rsidR="00FE5577">
        <w:rPr>
          <w:rFonts w:ascii="Courier New" w:eastAsia="Calibri" w:hAnsi="Courier New" w:cs="Courier New"/>
          <w:sz w:val="24"/>
          <w:szCs w:val="24"/>
          <w:lang w:val="es-AR" w:eastAsia="en-US"/>
        </w:rPr>
        <w:t>Habitar la propiedad alc</w:t>
      </w:r>
      <w:r w:rsidR="00D0718D">
        <w:rPr>
          <w:rFonts w:ascii="Courier New" w:eastAsia="Calibri" w:hAnsi="Courier New" w:cs="Courier New"/>
          <w:sz w:val="24"/>
          <w:szCs w:val="24"/>
          <w:lang w:val="es-AR" w:eastAsia="en-US"/>
        </w:rPr>
        <w:t>anzada por la Contribución por M</w:t>
      </w:r>
      <w:r w:rsidR="00FE5577">
        <w:rPr>
          <w:rFonts w:ascii="Courier New" w:eastAsia="Calibri" w:hAnsi="Courier New" w:cs="Courier New"/>
          <w:sz w:val="24"/>
          <w:szCs w:val="24"/>
          <w:lang w:val="es-AR" w:eastAsia="en-US"/>
        </w:rPr>
        <w:t>ejoras.</w:t>
      </w:r>
    </w:p>
    <w:p w:rsidR="00FE5577" w:rsidRPr="00FE5577" w:rsidRDefault="00FE5577" w:rsidP="00FB333C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9-4) No contar con recursos para afrontar el pago, contempla</w:t>
      </w:r>
      <w:r w:rsidR="00D72592">
        <w:rPr>
          <w:rFonts w:ascii="Courier New" w:eastAsia="Calibri" w:hAnsi="Courier New" w:cs="Courier New"/>
          <w:sz w:val="24"/>
          <w:szCs w:val="24"/>
          <w:lang w:val="es-AR" w:eastAsia="en-US"/>
        </w:rPr>
        <w:t>n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do los ingresos globales del grupo familiar conviviente.</w:t>
      </w:r>
    </w:p>
    <w:p w:rsidR="007C32C0" w:rsidRDefault="007C32C0" w:rsidP="00D22BF8">
      <w:pPr>
        <w:autoSpaceDE w:val="0"/>
        <w:autoSpaceDN w:val="0"/>
        <w:adjustRightInd w:val="0"/>
        <w:spacing w:after="0" w:line="240" w:lineRule="auto"/>
        <w:ind w:left="567" w:hanging="567"/>
        <w:jc w:val="center"/>
        <w:rPr>
          <w:rFonts w:ascii="Courier New" w:eastAsia="Calibri" w:hAnsi="Courier New" w:cs="Courier New"/>
          <w:b/>
          <w:bCs/>
          <w:sz w:val="24"/>
          <w:szCs w:val="24"/>
          <w:lang w:val="es-AR" w:eastAsia="en-US"/>
        </w:rPr>
      </w:pPr>
    </w:p>
    <w:p w:rsidR="009D2EF2" w:rsidRPr="005B2E6C" w:rsidRDefault="009D2EF2" w:rsidP="00D22BF8">
      <w:pPr>
        <w:autoSpaceDE w:val="0"/>
        <w:autoSpaceDN w:val="0"/>
        <w:adjustRightInd w:val="0"/>
        <w:spacing w:after="0" w:line="240" w:lineRule="auto"/>
        <w:ind w:left="567" w:hanging="567"/>
        <w:jc w:val="center"/>
        <w:rPr>
          <w:rFonts w:ascii="Courier New" w:eastAsia="Calibri" w:hAnsi="Courier New" w:cs="Courier New"/>
          <w:b/>
          <w:bCs/>
          <w:sz w:val="24"/>
          <w:szCs w:val="24"/>
          <w:lang w:val="es-AR" w:eastAsia="en-US"/>
        </w:rPr>
      </w:pPr>
    </w:p>
    <w:p w:rsidR="009D2EF2" w:rsidRPr="00FE5577" w:rsidRDefault="00B604CA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bCs/>
          <w:sz w:val="24"/>
          <w:szCs w:val="24"/>
          <w:lang w:val="es-AR" w:eastAsia="en-US"/>
        </w:rPr>
      </w:pPr>
      <w:r w:rsidRPr="00B604CA">
        <w:rPr>
          <w:rFonts w:ascii="Courier New" w:eastAsia="Calibri" w:hAnsi="Courier New" w:cs="Courier New"/>
          <w:b/>
          <w:bCs/>
          <w:sz w:val="24"/>
          <w:szCs w:val="24"/>
          <w:u w:val="single"/>
          <w:lang w:val="es-AR" w:eastAsia="en-US"/>
        </w:rPr>
        <w:t>Art.10</w:t>
      </w:r>
      <w:r>
        <w:rPr>
          <w:rFonts w:ascii="Courier New" w:eastAsia="Calibri" w:hAnsi="Courier New" w:cs="Courier New"/>
          <w:b/>
          <w:bCs/>
          <w:sz w:val="24"/>
          <w:szCs w:val="24"/>
          <w:lang w:val="es-AR" w:eastAsia="en-US"/>
        </w:rPr>
        <w:t>:</w:t>
      </w:r>
      <w:r w:rsidR="005B2E6C" w:rsidRPr="005B2E6C">
        <w:rPr>
          <w:rFonts w:ascii="Courier New" w:eastAsia="Calibri" w:hAnsi="Courier New" w:cs="Courier New"/>
          <w:b/>
          <w:bCs/>
          <w:sz w:val="24"/>
          <w:szCs w:val="24"/>
          <w:lang w:val="es-AR" w:eastAsia="en-US"/>
        </w:rPr>
        <w:t xml:space="preserve"> </w:t>
      </w:r>
      <w:r w:rsidR="00D0718D">
        <w:rPr>
          <w:rFonts w:ascii="Courier New" w:eastAsia="Calibri" w:hAnsi="Courier New" w:cs="Courier New"/>
          <w:b/>
          <w:bCs/>
          <w:sz w:val="24"/>
          <w:szCs w:val="24"/>
          <w:lang w:val="es-AR" w:eastAsia="en-US"/>
        </w:rPr>
        <w:t>AFÉ</w:t>
      </w:r>
      <w:r w:rsidR="00FE5577">
        <w:rPr>
          <w:rFonts w:ascii="Courier New" w:eastAsia="Calibri" w:hAnsi="Courier New" w:cs="Courier New"/>
          <w:b/>
          <w:bCs/>
          <w:sz w:val="24"/>
          <w:szCs w:val="24"/>
          <w:lang w:val="es-AR" w:eastAsia="en-US"/>
        </w:rPr>
        <w:t xml:space="preserve">CTASE </w:t>
      </w:r>
      <w:r w:rsidR="00FE5577">
        <w:rPr>
          <w:rFonts w:ascii="Courier New" w:eastAsia="Calibri" w:hAnsi="Courier New" w:cs="Courier New"/>
          <w:bCs/>
          <w:sz w:val="24"/>
          <w:szCs w:val="24"/>
          <w:lang w:val="es-AR" w:eastAsia="en-US"/>
        </w:rPr>
        <w:t>lo recaudad</w:t>
      </w:r>
      <w:r w:rsidR="00C2206D">
        <w:rPr>
          <w:rFonts w:ascii="Courier New" w:eastAsia="Calibri" w:hAnsi="Courier New" w:cs="Courier New"/>
          <w:bCs/>
          <w:sz w:val="24"/>
          <w:szCs w:val="24"/>
          <w:lang w:val="es-AR" w:eastAsia="en-US"/>
        </w:rPr>
        <w:t>o</w:t>
      </w:r>
      <w:r w:rsidR="00FE5577">
        <w:rPr>
          <w:rFonts w:ascii="Courier New" w:eastAsia="Calibri" w:hAnsi="Courier New" w:cs="Courier New"/>
          <w:bCs/>
          <w:sz w:val="24"/>
          <w:szCs w:val="24"/>
          <w:lang w:val="es-AR" w:eastAsia="en-US"/>
        </w:rPr>
        <w:t xml:space="preserve"> por </w:t>
      </w:r>
      <w:r w:rsidR="00C2206D">
        <w:rPr>
          <w:rFonts w:ascii="Courier New" w:eastAsia="Calibri" w:hAnsi="Courier New" w:cs="Courier New"/>
          <w:bCs/>
          <w:sz w:val="24"/>
          <w:szCs w:val="24"/>
          <w:lang w:val="es-AR" w:eastAsia="en-US"/>
        </w:rPr>
        <w:t>Contribución</w:t>
      </w:r>
      <w:r w:rsidR="00FE5577">
        <w:rPr>
          <w:rFonts w:ascii="Courier New" w:eastAsia="Calibri" w:hAnsi="Courier New" w:cs="Courier New"/>
          <w:bCs/>
          <w:sz w:val="24"/>
          <w:szCs w:val="24"/>
          <w:lang w:val="es-AR" w:eastAsia="en-US"/>
        </w:rPr>
        <w:t xml:space="preserve"> por Mejoras a la Partida</w:t>
      </w:r>
      <w:r w:rsidR="00D0718D">
        <w:rPr>
          <w:rFonts w:ascii="Courier New" w:eastAsia="Calibri" w:hAnsi="Courier New" w:cs="Courier New"/>
          <w:bCs/>
          <w:sz w:val="24"/>
          <w:szCs w:val="24"/>
          <w:lang w:val="es-AR" w:eastAsia="en-US"/>
        </w:rPr>
        <w:t xml:space="preserve"> P</w:t>
      </w:r>
      <w:r w:rsidR="00C2206D">
        <w:rPr>
          <w:rFonts w:ascii="Courier New" w:eastAsia="Calibri" w:hAnsi="Courier New" w:cs="Courier New"/>
          <w:bCs/>
          <w:sz w:val="24"/>
          <w:szCs w:val="24"/>
          <w:lang w:val="es-AR" w:eastAsia="en-US"/>
        </w:rPr>
        <w:t>resupuestaria Nº</w:t>
      </w:r>
      <w:r w:rsidR="00D0718D">
        <w:rPr>
          <w:rFonts w:ascii="Courier New" w:eastAsia="Calibri" w:hAnsi="Courier New" w:cs="Courier New"/>
          <w:bCs/>
          <w:sz w:val="24"/>
          <w:szCs w:val="24"/>
          <w:lang w:val="es-AR" w:eastAsia="en-US"/>
        </w:rPr>
        <w:t xml:space="preserve"> 1-1-1-14-01- Pavimentación de C</w:t>
      </w:r>
      <w:r w:rsidR="00C2206D">
        <w:rPr>
          <w:rFonts w:ascii="Courier New" w:eastAsia="Calibri" w:hAnsi="Courier New" w:cs="Courier New"/>
          <w:bCs/>
          <w:sz w:val="24"/>
          <w:szCs w:val="24"/>
          <w:lang w:val="es-AR" w:eastAsia="en-US"/>
        </w:rPr>
        <w:t>alles, debiendo afectarse las erogaciones a la partida presupuestaria correspondiente.</w:t>
      </w:r>
    </w:p>
    <w:p w:rsidR="004C5B8F" w:rsidRDefault="004C5B8F" w:rsidP="00C2206D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bCs/>
          <w:sz w:val="24"/>
          <w:szCs w:val="24"/>
          <w:lang w:val="es-AR" w:eastAsia="en-US"/>
        </w:rPr>
      </w:pPr>
    </w:p>
    <w:p w:rsidR="00C2206D" w:rsidRPr="004C5B8F" w:rsidRDefault="00C2206D" w:rsidP="00C2206D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E85085" w:rsidRDefault="00C2206D" w:rsidP="00285B6B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 11</w:t>
      </w:r>
      <w:r w:rsidR="005B2E6C">
        <w:rPr>
          <w:rFonts w:ascii="Courier New" w:hAnsi="Courier New" w:cs="Courier New"/>
          <w:b/>
          <w:sz w:val="24"/>
          <w:szCs w:val="24"/>
        </w:rPr>
        <w:t xml:space="preserve">: </w:t>
      </w:r>
      <w:r w:rsidR="00FC4AB5">
        <w:rPr>
          <w:rFonts w:ascii="Courier New" w:hAnsi="Courier New" w:cs="Courier New"/>
          <w:b/>
          <w:sz w:val="24"/>
          <w:szCs w:val="24"/>
        </w:rPr>
        <w:t>PROTOCOL</w:t>
      </w:r>
      <w:r w:rsidR="002B00F7">
        <w:rPr>
          <w:rFonts w:ascii="Courier New" w:hAnsi="Courier New" w:cs="Courier New"/>
          <w:b/>
          <w:sz w:val="24"/>
          <w:szCs w:val="24"/>
        </w:rPr>
        <w:t>Í</w:t>
      </w:r>
      <w:r w:rsidR="00FC4AB5">
        <w:rPr>
          <w:rFonts w:ascii="Courier New" w:hAnsi="Courier New" w:cs="Courier New"/>
          <w:b/>
          <w:sz w:val="24"/>
          <w:szCs w:val="24"/>
        </w:rPr>
        <w:t>CESE</w:t>
      </w:r>
      <w:r w:rsidR="00FC4AB5" w:rsidRPr="00A07B9B">
        <w:rPr>
          <w:rFonts w:ascii="Courier New" w:hAnsi="Courier New" w:cs="Courier New"/>
          <w:b/>
          <w:szCs w:val="24"/>
        </w:rPr>
        <w:t>,</w:t>
      </w:r>
      <w:r w:rsidR="00FC4AB5" w:rsidRPr="00A07B9B">
        <w:rPr>
          <w:rFonts w:ascii="Courier New" w:hAnsi="Courier New" w:cs="Courier New"/>
          <w:szCs w:val="24"/>
        </w:rPr>
        <w:t xml:space="preserve"> comuníquese, publíquese en</w:t>
      </w:r>
      <w:r w:rsidR="00FC4AB5">
        <w:rPr>
          <w:rFonts w:ascii="Courier New" w:hAnsi="Courier New" w:cs="Courier New"/>
          <w:szCs w:val="24"/>
        </w:rPr>
        <w:t xml:space="preserve"> el </w:t>
      </w:r>
      <w:r w:rsidR="00FC4AB5" w:rsidRPr="00A07B9B">
        <w:rPr>
          <w:rFonts w:ascii="Courier New" w:hAnsi="Courier New" w:cs="Courier New"/>
          <w:szCs w:val="24"/>
        </w:rPr>
        <w:t>Boletín Oficial de la ciudad de Alta Gracia, incorpórese al Libro de Ordenanzas y archívese</w:t>
      </w:r>
      <w:r w:rsidR="00415B9A" w:rsidRPr="00FD702C">
        <w:rPr>
          <w:rFonts w:ascii="Courier New" w:hAnsi="Courier New" w:cs="Courier New"/>
          <w:sz w:val="24"/>
          <w:szCs w:val="24"/>
        </w:rPr>
        <w:t>.</w:t>
      </w:r>
    </w:p>
    <w:p w:rsidR="00285B6B" w:rsidRDefault="00285B6B" w:rsidP="00285B6B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:rsidR="001161E1" w:rsidRPr="001161E1" w:rsidRDefault="001161E1" w:rsidP="002B00F7">
      <w:pPr>
        <w:spacing w:after="0" w:line="240" w:lineRule="auto"/>
        <w:jc w:val="both"/>
        <w:rPr>
          <w:rFonts w:ascii="Courier New" w:eastAsia="Times New Roman" w:hAnsi="Courier New" w:cs="Courier New"/>
          <w:b/>
          <w:sz w:val="24"/>
          <w:szCs w:val="20"/>
          <w:lang w:val="es-AR"/>
        </w:rPr>
      </w:pPr>
      <w:r w:rsidRPr="001161E1">
        <w:rPr>
          <w:rFonts w:ascii="Courier New" w:eastAsia="Times New Roman" w:hAnsi="Courier New" w:cs="Courier New"/>
          <w:b/>
          <w:sz w:val="24"/>
          <w:szCs w:val="20"/>
          <w:lang w:val="es-AR"/>
        </w:rPr>
        <w:t xml:space="preserve">DADA EN LA SALA DE SESIONES DEL HONORABLE CONCEJO DELIBERANTE A LOS </w:t>
      </w:r>
      <w:r w:rsidR="008F7EE0">
        <w:rPr>
          <w:rFonts w:ascii="Courier New" w:eastAsia="Times New Roman" w:hAnsi="Courier New" w:cs="Courier New"/>
          <w:b/>
          <w:sz w:val="24"/>
          <w:szCs w:val="20"/>
          <w:lang w:val="es-AR"/>
        </w:rPr>
        <w:t>VEINTICINCO DÍAS DEL MES DE JULIO</w:t>
      </w:r>
      <w:r w:rsidRPr="001161E1">
        <w:rPr>
          <w:rFonts w:ascii="Courier New" w:eastAsia="Times New Roman" w:hAnsi="Courier New" w:cs="Courier New"/>
          <w:b/>
          <w:sz w:val="24"/>
          <w:szCs w:val="20"/>
          <w:lang w:val="es-AR"/>
        </w:rPr>
        <w:t xml:space="preserve"> DEL AÑO DOS MIL </w:t>
      </w:r>
      <w:r w:rsidR="00E1449C">
        <w:rPr>
          <w:rFonts w:ascii="Courier New" w:eastAsia="Times New Roman" w:hAnsi="Courier New" w:cs="Courier New"/>
          <w:b/>
          <w:sz w:val="24"/>
          <w:szCs w:val="20"/>
          <w:lang w:val="es-AR"/>
        </w:rPr>
        <w:t>DO</w:t>
      </w:r>
      <w:r w:rsidRPr="001161E1">
        <w:rPr>
          <w:rFonts w:ascii="Courier New" w:eastAsia="Times New Roman" w:hAnsi="Courier New" w:cs="Courier New"/>
          <w:b/>
          <w:sz w:val="24"/>
          <w:szCs w:val="20"/>
          <w:lang w:val="es-AR"/>
        </w:rPr>
        <w:t>CE.-</w:t>
      </w: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P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sectPr w:rsidR="001161E1" w:rsidRPr="001161E1" w:rsidSect="002F58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5699" w:rsidRDefault="005C5699" w:rsidP="0066400D">
      <w:pPr>
        <w:spacing w:after="0" w:line="240" w:lineRule="auto"/>
      </w:pPr>
      <w:r>
        <w:separator/>
      </w:r>
    </w:p>
  </w:endnote>
  <w:endnote w:type="continuationSeparator" w:id="0">
    <w:p w:rsidR="005C5699" w:rsidRDefault="005C5699" w:rsidP="00664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5699" w:rsidRDefault="005C5699" w:rsidP="0066400D">
      <w:pPr>
        <w:spacing w:after="0" w:line="240" w:lineRule="auto"/>
      </w:pPr>
      <w:r>
        <w:separator/>
      </w:r>
    </w:p>
  </w:footnote>
  <w:footnote w:type="continuationSeparator" w:id="0">
    <w:p w:rsidR="005C5699" w:rsidRDefault="005C5699" w:rsidP="00664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">
    <w:nsid w:val="2B2F6C8E"/>
    <w:multiLevelType w:val="hybridMultilevel"/>
    <w:tmpl w:val="020CE994"/>
    <w:lvl w:ilvl="0" w:tplc="EC4842B8">
      <w:start w:val="1"/>
      <w:numFmt w:val="lowerLetter"/>
      <w:lvlText w:val="%1)"/>
      <w:lvlJc w:val="left"/>
      <w:pPr>
        <w:ind w:left="1272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41837776"/>
    <w:multiLevelType w:val="hybridMultilevel"/>
    <w:tmpl w:val="644406E8"/>
    <w:lvl w:ilvl="0" w:tplc="69F0A79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5B965C53"/>
    <w:multiLevelType w:val="hybridMultilevel"/>
    <w:tmpl w:val="C8469C82"/>
    <w:lvl w:ilvl="0" w:tplc="16D067E2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ind w:left="6705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085"/>
    <w:rsid w:val="000127DD"/>
    <w:rsid w:val="0001722A"/>
    <w:rsid w:val="000335C7"/>
    <w:rsid w:val="00033F42"/>
    <w:rsid w:val="0004233D"/>
    <w:rsid w:val="000437D8"/>
    <w:rsid w:val="00051A66"/>
    <w:rsid w:val="00055CC3"/>
    <w:rsid w:val="00071C41"/>
    <w:rsid w:val="00073170"/>
    <w:rsid w:val="000A3A0C"/>
    <w:rsid w:val="000B0DBD"/>
    <w:rsid w:val="000D68AB"/>
    <w:rsid w:val="000E6F35"/>
    <w:rsid w:val="000F118F"/>
    <w:rsid w:val="000F32BB"/>
    <w:rsid w:val="000F7A70"/>
    <w:rsid w:val="00114B6D"/>
    <w:rsid w:val="001161E1"/>
    <w:rsid w:val="00130EB2"/>
    <w:rsid w:val="0013299E"/>
    <w:rsid w:val="00141CD0"/>
    <w:rsid w:val="00142444"/>
    <w:rsid w:val="00151963"/>
    <w:rsid w:val="00171BFF"/>
    <w:rsid w:val="00180660"/>
    <w:rsid w:val="00193433"/>
    <w:rsid w:val="001A0F64"/>
    <w:rsid w:val="001A70C0"/>
    <w:rsid w:val="001A732C"/>
    <w:rsid w:val="001B00FB"/>
    <w:rsid w:val="001B1B6A"/>
    <w:rsid w:val="001B2D10"/>
    <w:rsid w:val="001B5765"/>
    <w:rsid w:val="001B738C"/>
    <w:rsid w:val="001D06EB"/>
    <w:rsid w:val="001F44CA"/>
    <w:rsid w:val="001F4833"/>
    <w:rsid w:val="001F7DE6"/>
    <w:rsid w:val="00217020"/>
    <w:rsid w:val="00217212"/>
    <w:rsid w:val="002239F7"/>
    <w:rsid w:val="00234DD5"/>
    <w:rsid w:val="00237A0F"/>
    <w:rsid w:val="00245048"/>
    <w:rsid w:val="00250B66"/>
    <w:rsid w:val="00261C4C"/>
    <w:rsid w:val="00262FCD"/>
    <w:rsid w:val="00264686"/>
    <w:rsid w:val="00266B0E"/>
    <w:rsid w:val="00266E5C"/>
    <w:rsid w:val="00274B57"/>
    <w:rsid w:val="00283D0A"/>
    <w:rsid w:val="00285B6B"/>
    <w:rsid w:val="00290AD9"/>
    <w:rsid w:val="002954DD"/>
    <w:rsid w:val="002A151B"/>
    <w:rsid w:val="002A456E"/>
    <w:rsid w:val="002A52B8"/>
    <w:rsid w:val="002B00F7"/>
    <w:rsid w:val="002F1E36"/>
    <w:rsid w:val="002F3186"/>
    <w:rsid w:val="002F58B5"/>
    <w:rsid w:val="00311629"/>
    <w:rsid w:val="00316D90"/>
    <w:rsid w:val="0032498B"/>
    <w:rsid w:val="0033042A"/>
    <w:rsid w:val="00330C8D"/>
    <w:rsid w:val="003475FB"/>
    <w:rsid w:val="003514BC"/>
    <w:rsid w:val="00360516"/>
    <w:rsid w:val="00366AB3"/>
    <w:rsid w:val="003748EB"/>
    <w:rsid w:val="003A2437"/>
    <w:rsid w:val="003B0402"/>
    <w:rsid w:val="003B6F88"/>
    <w:rsid w:val="003B7655"/>
    <w:rsid w:val="003F6BC5"/>
    <w:rsid w:val="0040328D"/>
    <w:rsid w:val="00415B9A"/>
    <w:rsid w:val="00430C2C"/>
    <w:rsid w:val="00434903"/>
    <w:rsid w:val="00441F9F"/>
    <w:rsid w:val="0044485B"/>
    <w:rsid w:val="0045306C"/>
    <w:rsid w:val="004555E7"/>
    <w:rsid w:val="004652A2"/>
    <w:rsid w:val="00481665"/>
    <w:rsid w:val="004846CD"/>
    <w:rsid w:val="00484ED4"/>
    <w:rsid w:val="0049240E"/>
    <w:rsid w:val="004B2212"/>
    <w:rsid w:val="004B2B81"/>
    <w:rsid w:val="004C364C"/>
    <w:rsid w:val="004C5B8F"/>
    <w:rsid w:val="004D7C47"/>
    <w:rsid w:val="004E382B"/>
    <w:rsid w:val="004E4220"/>
    <w:rsid w:val="005141A5"/>
    <w:rsid w:val="00532238"/>
    <w:rsid w:val="005431AE"/>
    <w:rsid w:val="00543C10"/>
    <w:rsid w:val="005473F8"/>
    <w:rsid w:val="00565049"/>
    <w:rsid w:val="0057265E"/>
    <w:rsid w:val="00582029"/>
    <w:rsid w:val="00594075"/>
    <w:rsid w:val="005952FE"/>
    <w:rsid w:val="005B2E6C"/>
    <w:rsid w:val="005C5699"/>
    <w:rsid w:val="005D2FC7"/>
    <w:rsid w:val="005E5244"/>
    <w:rsid w:val="005E65C8"/>
    <w:rsid w:val="0061169F"/>
    <w:rsid w:val="00623CFC"/>
    <w:rsid w:val="006278E2"/>
    <w:rsid w:val="006353BE"/>
    <w:rsid w:val="00640BD2"/>
    <w:rsid w:val="00641B6B"/>
    <w:rsid w:val="0066400D"/>
    <w:rsid w:val="006701E3"/>
    <w:rsid w:val="00673590"/>
    <w:rsid w:val="006933A7"/>
    <w:rsid w:val="006A3B4C"/>
    <w:rsid w:val="006B303C"/>
    <w:rsid w:val="006D510D"/>
    <w:rsid w:val="006D7F05"/>
    <w:rsid w:val="006E385D"/>
    <w:rsid w:val="006E56B5"/>
    <w:rsid w:val="006E5A3D"/>
    <w:rsid w:val="006F0836"/>
    <w:rsid w:val="006F665A"/>
    <w:rsid w:val="00715D71"/>
    <w:rsid w:val="00725603"/>
    <w:rsid w:val="0072682E"/>
    <w:rsid w:val="00772EE9"/>
    <w:rsid w:val="00787260"/>
    <w:rsid w:val="00790210"/>
    <w:rsid w:val="0079179B"/>
    <w:rsid w:val="007A1098"/>
    <w:rsid w:val="007C32C0"/>
    <w:rsid w:val="007D1ED7"/>
    <w:rsid w:val="007E5740"/>
    <w:rsid w:val="007E5B5B"/>
    <w:rsid w:val="007F18F5"/>
    <w:rsid w:val="00805786"/>
    <w:rsid w:val="00815B2F"/>
    <w:rsid w:val="00837E1A"/>
    <w:rsid w:val="00854002"/>
    <w:rsid w:val="0088556C"/>
    <w:rsid w:val="008874A9"/>
    <w:rsid w:val="00894225"/>
    <w:rsid w:val="00894D74"/>
    <w:rsid w:val="00897C61"/>
    <w:rsid w:val="008A0B27"/>
    <w:rsid w:val="008A5717"/>
    <w:rsid w:val="008C121F"/>
    <w:rsid w:val="008C5E16"/>
    <w:rsid w:val="008F6063"/>
    <w:rsid w:val="008F7EE0"/>
    <w:rsid w:val="00901FD4"/>
    <w:rsid w:val="00907BBE"/>
    <w:rsid w:val="00912D6D"/>
    <w:rsid w:val="00917D39"/>
    <w:rsid w:val="00937212"/>
    <w:rsid w:val="0094324A"/>
    <w:rsid w:val="00974760"/>
    <w:rsid w:val="00985F4A"/>
    <w:rsid w:val="00993711"/>
    <w:rsid w:val="00995AEA"/>
    <w:rsid w:val="009A6F82"/>
    <w:rsid w:val="009C392B"/>
    <w:rsid w:val="009D2EF2"/>
    <w:rsid w:val="009D7B89"/>
    <w:rsid w:val="009E1F81"/>
    <w:rsid w:val="009E6B39"/>
    <w:rsid w:val="00A0365A"/>
    <w:rsid w:val="00A119A9"/>
    <w:rsid w:val="00A14CDC"/>
    <w:rsid w:val="00A2445A"/>
    <w:rsid w:val="00A27FF4"/>
    <w:rsid w:val="00A32C33"/>
    <w:rsid w:val="00A4304C"/>
    <w:rsid w:val="00A432ED"/>
    <w:rsid w:val="00A44C85"/>
    <w:rsid w:val="00A7076C"/>
    <w:rsid w:val="00A80FA0"/>
    <w:rsid w:val="00A8523F"/>
    <w:rsid w:val="00A85DD3"/>
    <w:rsid w:val="00A97D57"/>
    <w:rsid w:val="00AA7318"/>
    <w:rsid w:val="00AB44F2"/>
    <w:rsid w:val="00AB5046"/>
    <w:rsid w:val="00AB69C7"/>
    <w:rsid w:val="00AE50CE"/>
    <w:rsid w:val="00AF2957"/>
    <w:rsid w:val="00B10A60"/>
    <w:rsid w:val="00B25370"/>
    <w:rsid w:val="00B25926"/>
    <w:rsid w:val="00B30669"/>
    <w:rsid w:val="00B36CD6"/>
    <w:rsid w:val="00B50980"/>
    <w:rsid w:val="00B60087"/>
    <w:rsid w:val="00B604CA"/>
    <w:rsid w:val="00B77CDD"/>
    <w:rsid w:val="00BA3AD5"/>
    <w:rsid w:val="00BA43F3"/>
    <w:rsid w:val="00BA77C1"/>
    <w:rsid w:val="00BB04C2"/>
    <w:rsid w:val="00BB57E1"/>
    <w:rsid w:val="00BC6FE7"/>
    <w:rsid w:val="00BE09D1"/>
    <w:rsid w:val="00C01F9A"/>
    <w:rsid w:val="00C2206D"/>
    <w:rsid w:val="00C27849"/>
    <w:rsid w:val="00C5403F"/>
    <w:rsid w:val="00C57DFD"/>
    <w:rsid w:val="00C65B13"/>
    <w:rsid w:val="00C83894"/>
    <w:rsid w:val="00CC6A3F"/>
    <w:rsid w:val="00CC7BC8"/>
    <w:rsid w:val="00CD2F81"/>
    <w:rsid w:val="00CE4C5A"/>
    <w:rsid w:val="00CF6C76"/>
    <w:rsid w:val="00D0718D"/>
    <w:rsid w:val="00D071EB"/>
    <w:rsid w:val="00D22BF8"/>
    <w:rsid w:val="00D362CF"/>
    <w:rsid w:val="00D3796E"/>
    <w:rsid w:val="00D44343"/>
    <w:rsid w:val="00D45292"/>
    <w:rsid w:val="00D658EF"/>
    <w:rsid w:val="00D6625B"/>
    <w:rsid w:val="00D71450"/>
    <w:rsid w:val="00D72592"/>
    <w:rsid w:val="00D7270B"/>
    <w:rsid w:val="00D77024"/>
    <w:rsid w:val="00DB0715"/>
    <w:rsid w:val="00DB4E94"/>
    <w:rsid w:val="00DC580C"/>
    <w:rsid w:val="00DD08DB"/>
    <w:rsid w:val="00DD340A"/>
    <w:rsid w:val="00DE0FA1"/>
    <w:rsid w:val="00DE4DC9"/>
    <w:rsid w:val="00DE5537"/>
    <w:rsid w:val="00E13516"/>
    <w:rsid w:val="00E1449C"/>
    <w:rsid w:val="00E32139"/>
    <w:rsid w:val="00E533D7"/>
    <w:rsid w:val="00E64563"/>
    <w:rsid w:val="00E81C56"/>
    <w:rsid w:val="00E85085"/>
    <w:rsid w:val="00EA05C8"/>
    <w:rsid w:val="00EA5F65"/>
    <w:rsid w:val="00EB388D"/>
    <w:rsid w:val="00EC1E6C"/>
    <w:rsid w:val="00F00810"/>
    <w:rsid w:val="00F01656"/>
    <w:rsid w:val="00F14C09"/>
    <w:rsid w:val="00F325EC"/>
    <w:rsid w:val="00F45D17"/>
    <w:rsid w:val="00F51E26"/>
    <w:rsid w:val="00F56088"/>
    <w:rsid w:val="00F74EB4"/>
    <w:rsid w:val="00F77D0A"/>
    <w:rsid w:val="00FA28CB"/>
    <w:rsid w:val="00FA61E0"/>
    <w:rsid w:val="00FB333C"/>
    <w:rsid w:val="00FB3639"/>
    <w:rsid w:val="00FC3E8D"/>
    <w:rsid w:val="00FC4AB5"/>
    <w:rsid w:val="00FD702C"/>
    <w:rsid w:val="00FD7421"/>
    <w:rsid w:val="00FE10CB"/>
    <w:rsid w:val="00FE5577"/>
    <w:rsid w:val="00FF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3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3590"/>
    <w:rPr>
      <w:rFonts w:ascii="Tahoma" w:hAnsi="Tahoma" w:cs="Tahoma"/>
      <w:sz w:val="16"/>
      <w:szCs w:val="16"/>
    </w:rPr>
  </w:style>
  <w:style w:type="numbering" w:customStyle="1" w:styleId="Sinlista1">
    <w:name w:val="Sin lista1"/>
    <w:next w:val="Sinlista"/>
    <w:uiPriority w:val="99"/>
    <w:semiHidden/>
    <w:unhideWhenUsed/>
    <w:rsid w:val="005B2E6C"/>
  </w:style>
  <w:style w:type="paragraph" w:styleId="Prrafodelista">
    <w:name w:val="List Paragraph"/>
    <w:basedOn w:val="Normal"/>
    <w:uiPriority w:val="34"/>
    <w:qFormat/>
    <w:rsid w:val="0053223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00D"/>
  </w:style>
  <w:style w:type="paragraph" w:styleId="Piedepgina">
    <w:name w:val="footer"/>
    <w:basedOn w:val="Normal"/>
    <w:link w:val="Piedepgina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0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3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3590"/>
    <w:rPr>
      <w:rFonts w:ascii="Tahoma" w:hAnsi="Tahoma" w:cs="Tahoma"/>
      <w:sz w:val="16"/>
      <w:szCs w:val="16"/>
    </w:rPr>
  </w:style>
  <w:style w:type="numbering" w:customStyle="1" w:styleId="Sinlista1">
    <w:name w:val="Sin lista1"/>
    <w:next w:val="Sinlista"/>
    <w:uiPriority w:val="99"/>
    <w:semiHidden/>
    <w:unhideWhenUsed/>
    <w:rsid w:val="005B2E6C"/>
  </w:style>
  <w:style w:type="paragraph" w:styleId="Prrafodelista">
    <w:name w:val="List Paragraph"/>
    <w:basedOn w:val="Normal"/>
    <w:uiPriority w:val="34"/>
    <w:qFormat/>
    <w:rsid w:val="0053223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00D"/>
  </w:style>
  <w:style w:type="paragraph" w:styleId="Piedepgina">
    <w:name w:val="footer"/>
    <w:basedOn w:val="Normal"/>
    <w:link w:val="Piedepgina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1A522D-150E-46DB-91C4-46F3D890C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5</Pages>
  <Words>982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6373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</dc:creator>
  <cp:lastModifiedBy>Javier Asis</cp:lastModifiedBy>
  <cp:revision>12</cp:revision>
  <cp:lastPrinted>2012-03-15T12:46:00Z</cp:lastPrinted>
  <dcterms:created xsi:type="dcterms:W3CDTF">2012-07-25T16:18:00Z</dcterms:created>
  <dcterms:modified xsi:type="dcterms:W3CDTF">2012-12-03T16:57:00Z</dcterms:modified>
</cp:coreProperties>
</file>