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7FBFD94" Type="http://schemas.openxmlformats.org/officeDocument/2006/relationships/officeDocument" Target="/word/document.xml" /><Relationship Id="coreR17FBFD9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9453</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La necesidad de consolidar y asegurar la erradicación definitiva del basural de la ciudad;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p>
    <w:p>
      <w:pPr>
        <w:spacing w:lineRule="auto" w:line="276" w:beforeAutospacing="1" w:afterAutospacing="1"/>
        <w:ind w:left="709"/>
        <w:jc w:val="both"/>
        <w:rPr>
          <w:rStyle w:val="C3"/>
          <w:rFonts w:ascii="Courier New" w:hAnsi="Courier New"/>
        </w:rPr>
      </w:pPr>
      <w:r>
        <w:rPr>
          <w:rStyle w:val="C3"/>
          <w:rFonts w:ascii="Courier New" w:hAnsi="Courier New"/>
        </w:rPr>
        <w:t>Que está gestión asumió el compromiso de erradicar el basural a cielo abierto, compromiso que desde años se ha venido postergando y que, con fuerte decisión política, se ha logrado concretar, priorizando la salud de los vecinos de la zona y la preservación del ambiente en uno de los lugares más lindos de Alta Gracia, espacio que se recuperará para la sociedad;</w:t>
      </w:r>
    </w:p>
    <w:p>
      <w:pPr>
        <w:spacing w:lineRule="auto" w:line="276" w:beforeAutospacing="1" w:afterAutospacing="1"/>
        <w:ind w:left="709"/>
        <w:jc w:val="both"/>
        <w:rPr>
          <w:rStyle w:val="C3"/>
          <w:rFonts w:ascii="Courier New" w:hAnsi="Courier New"/>
        </w:rPr>
      </w:pPr>
    </w:p>
    <w:p>
      <w:pPr>
        <w:spacing w:lineRule="auto" w:line="276" w:beforeAutospacing="1" w:afterAutospacing="1"/>
        <w:ind w:left="709"/>
        <w:jc w:val="both"/>
        <w:rPr>
          <w:rStyle w:val="C3"/>
          <w:rFonts w:ascii="Courier New" w:hAnsi="Courier New"/>
        </w:rPr>
      </w:pPr>
      <w:r>
        <w:rPr>
          <w:rStyle w:val="C3"/>
          <w:rFonts w:ascii="Courier New" w:hAnsi="Courier New"/>
        </w:rPr>
        <w:t>Que con gran esfuerzo, a partir del 1º de enero de 2013, la basura se traslada en su totalidad al predio de enterramiento de Piedras Blancas;</w:t>
      </w:r>
    </w:p>
    <w:p>
      <w:pPr>
        <w:spacing w:lineRule="auto" w:line="276" w:beforeAutospacing="1" w:afterAutospacing="1"/>
        <w:ind w:left="709"/>
        <w:jc w:val="both"/>
        <w:rPr>
          <w:rStyle w:val="C3"/>
          <w:rFonts w:ascii="Courier New" w:hAnsi="Courier New"/>
        </w:rPr>
      </w:pPr>
    </w:p>
    <w:p>
      <w:pPr>
        <w:spacing w:lineRule="auto" w:line="276" w:beforeAutospacing="1" w:afterAutospacing="1"/>
        <w:ind w:left="709"/>
        <w:jc w:val="both"/>
        <w:rPr>
          <w:rStyle w:val="C3"/>
          <w:rFonts w:ascii="Courier New" w:hAnsi="Courier New"/>
        </w:rPr>
      </w:pPr>
      <w:r>
        <w:rPr>
          <w:rStyle w:val="C3"/>
          <w:rFonts w:ascii="Courier New" w:hAnsi="Courier New"/>
        </w:rPr>
        <w:t>Que el predio de Piedras Blancas podrá utilizarse por un año más, siendo indispensable encontrar otro lugar para el traslado y tratamiento de los residuos;</w:t>
      </w:r>
    </w:p>
    <w:p>
      <w:pPr>
        <w:spacing w:lineRule="auto" w:line="276" w:beforeAutospacing="1" w:afterAutospacing="1"/>
        <w:ind w:left="709"/>
        <w:jc w:val="both"/>
        <w:rPr>
          <w:rStyle w:val="C3"/>
          <w:rFonts w:ascii="Courier New" w:hAnsi="Courier New"/>
        </w:rPr>
      </w:pPr>
      <w:r>
        <w:rPr>
          <w:rStyle w:val="C3"/>
          <w:rFonts w:ascii="Courier New" w:hAnsi="Courier New"/>
        </w:rPr>
        <w:t xml:space="preserve"> </w:t>
      </w:r>
    </w:p>
    <w:p>
      <w:pPr>
        <w:spacing w:lineRule="auto" w:line="276" w:beforeAutospacing="1" w:afterAutospacing="1"/>
        <w:ind w:left="709"/>
        <w:jc w:val="both"/>
        <w:rPr>
          <w:rStyle w:val="C3"/>
          <w:rFonts w:ascii="Courier New" w:hAnsi="Courier New"/>
        </w:rPr>
      </w:pPr>
      <w:r>
        <w:rPr>
          <w:rStyle w:val="C3"/>
          <w:rFonts w:ascii="Courier New" w:hAnsi="Courier New"/>
        </w:rPr>
        <w:t xml:space="preserve">Que esta preocupación también es de la Provincia, de la ciudad de Córdoba y de todos los Municipios y Comunas que hoy trasladan los residuos a ese espacio de enterramiento; </w:t>
      </w:r>
    </w:p>
    <w:p>
      <w:pPr>
        <w:spacing w:lineRule="auto" w:line="276" w:beforeAutospacing="1" w:afterAutospacing="1"/>
        <w:ind w:left="709"/>
        <w:jc w:val="both"/>
        <w:rPr>
          <w:rStyle w:val="C3"/>
          <w:rFonts w:ascii="Courier New" w:hAnsi="Courier New"/>
        </w:rPr>
      </w:pPr>
    </w:p>
    <w:p>
      <w:pPr>
        <w:spacing w:lineRule="auto" w:line="276" w:beforeAutospacing="1" w:afterAutospacing="1"/>
        <w:ind w:hanging="709" w:left="709"/>
        <w:jc w:val="right"/>
        <w:rPr>
          <w:rStyle w:val="C3"/>
          <w:rFonts w:ascii="Courier New" w:hAnsi="Courier New"/>
        </w:rPr>
      </w:pPr>
      <w:r>
        <w:rPr>
          <w:rStyle w:val="C3"/>
          <w:rFonts w:ascii="Courier New" w:hAnsi="Courier New"/>
        </w:rPr>
        <w:t xml:space="preserve">     ...///</w:t>
      </w: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...///2.-</w:t>
      </w: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con el propósito de coordinar acciones eficaces para corregir y sustentar el cuidado del ambiente, principalmente en lo que se refiere al tratamiento de los residuos urbanos, se ha logrado acordar entre Municipios y Comunas y con la principal protagonista, la Provincia, la creación de una sociedad con mayoría estatal: la Corporación Intercomunal para la Gestión Sustentable de los Residuos del Área Metropolitana de Córdoba, Sociedad Anónima, que girará bajo la denominación social “CORMECOR S.A.” quien tendrá como principal objetivo, el tratamiento de los Residuos Sólidos Urbanos realizando todos los estudios, gestiones y acciones para tal fin;</w:t>
      </w: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esta sociedad, que se constituye para el tratamiento y enterramiento de los residuos sólidos urbanos, constará de un predio de enterramiento propio y adecuado para ello;</w:t>
      </w: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w:t>
      </w: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el Gobierno de la Provincia de Córdoba se comprometió a adquirir y a aportar a dicha sociedad el predio de enterramiento anteriormente mencionado;</w:t>
      </w: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la trascendental medida llevada adelante por esta gestión desde el 1º de enero del presente año de erradicar definitivamente el basural a cielo abierto, que durante más de treinta años funcionó en Barrio La Perla de nuestra Ciudad y terminar de una vez con los perjuicios y las terribles consecuencias ambientales que el mismo provocaba a nuestros vecinos, debe ser sustentable y perdurable en el tiempo y por ello es de imperiosa necesidad que la Municipalidad de Alta Gracia no quede al margen de este importante emprendimiento y por lo tanto se deben realizar todas las gestiones necesarias para contar con los instrumentos legales suficientes para la concreción de la inclusión en la sociedad “Cormecor S.A.”.</w:t>
      </w:r>
    </w:p>
    <w:p>
      <w:pPr>
        <w:spacing w:lineRule="auto" w:line="276" w:beforeAutospacing="1" w:afterAutospacing="1"/>
        <w:ind w:hanging="709" w:left="709"/>
        <w:jc w:val="right"/>
        <w:rPr>
          <w:rStyle w:val="C3"/>
          <w:rFonts w:ascii="Courier New" w:hAnsi="Courier New"/>
        </w:rPr>
      </w:pPr>
      <w:r>
        <w:rPr>
          <w:rStyle w:val="C3"/>
          <w:rFonts w:ascii="Courier New" w:hAnsi="Courier New"/>
        </w:rPr>
        <w:t>...///</w:t>
      </w:r>
    </w:p>
    <w:p>
      <w:pPr>
        <w:spacing w:lineRule="auto" w:line="276" w:beforeAutospacing="1" w:afterAutospacing="1"/>
        <w:ind w:hanging="709" w:left="709"/>
        <w:jc w:val="right"/>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...///3.-</w:t>
      </w: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es de suma importancia contar con información de todas las actuaciones que se lleven adelante con motivo de la autorización otorgada mediante la presente ordenanza, siendo responsabilidad del Departamento Ejecutivo brindar dicha información;</w:t>
      </w:r>
    </w:p>
    <w:p>
      <w:pPr>
        <w:spacing w:lineRule="auto" w:line="276"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evaluado el Proyecto de Ordenanza por el Concejo constituido en Comisión y luego de los procedimientos establecidos en el art. 93 de la Carta Orgánica Municipal, se emite despacho favorable, despacho aprobado por unanimidad en Sesión de fecha 18 de marzo de 2013.  </w:t>
      </w: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FACÚLTASE </w:t>
      </w:r>
      <w:r>
        <w:rPr>
          <w:rStyle w:val="C3"/>
          <w:rFonts w:ascii="Courier New" w:hAnsi="Courier New"/>
        </w:rPr>
        <w:t xml:space="preserve">al Departamento Ejecutivo Municipal a realizar las acciones y gestiones que resulten necesarias para la constitución, participación, funcionamiento, desarrollo y disolución de la Sociedad Anónima denominada Corporación Intercomunal para la Gestión Sustentable de los Residuos del Área Metropolitana de Córdoba (CORMECOR S.A.) conforme al Proyecto de Acta Constitutiva y Estatuto que como Anexo único de quince fojas en anverso forman parte del presente.          </w:t>
      </w:r>
    </w:p>
    <w:p>
      <w:pPr>
        <w:spacing w:beforeAutospacing="1" w:afterAutospacing="1"/>
        <w:ind w:hanging="426" w:left="426"/>
        <w:jc w:val="both"/>
        <w:rPr>
          <w:rStyle w:val="C3"/>
          <w:rFonts w:ascii="Courier New" w:hAnsi="Courier New"/>
          <w:b w:val="1"/>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2</w:t>
      </w:r>
      <w:r>
        <w:rPr>
          <w:rStyle w:val="C3"/>
          <w:b w:val="1"/>
          <w:sz w:val="24"/>
        </w:rPr>
        <w:t>:</w:t>
      </w:r>
      <w:r>
        <w:rPr>
          <w:rStyle w:val="C3"/>
          <w:b w:val="1"/>
          <w:sz w:val="24"/>
        </w:rPr>
        <w:t xml:space="preserve"> ESTABLÉCESE</w:t>
      </w:r>
      <w:r>
        <w:rPr>
          <w:rStyle w:val="C3"/>
          <w:sz w:val="24"/>
        </w:rPr>
        <w:t xml:space="preserve"> que la autorización expresada en el artículo anterior no implica autorización tácita para proceder a la privatización de ningún tipo de servicio público que vaya en contra de lo establecido en el art. 93 de la Carta Orgánica Municipal.</w:t>
      </w:r>
    </w:p>
    <w:p>
      <w:pPr>
        <w:pStyle w:val="P20"/>
        <w:spacing w:lineRule="auto" w:line="276"/>
        <w:ind w:hanging="426" w:left="426"/>
        <w:jc w:val="right"/>
        <w:rPr>
          <w:rStyle w:val="C3"/>
          <w:b w:val="1"/>
          <w:sz w:val="24"/>
        </w:rPr>
      </w:pPr>
      <w:r>
        <w:rPr>
          <w:rStyle w:val="C3"/>
          <w:b w:val="1"/>
          <w:sz w:val="24"/>
        </w:rPr>
        <w:t>...///</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sz w:val="24"/>
        </w:rPr>
        <w:t>...///4.-</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Art.3</w:t>
      </w:r>
      <w:r>
        <w:rPr>
          <w:rStyle w:val="C3"/>
          <w:b w:val="1"/>
          <w:sz w:val="24"/>
        </w:rPr>
        <w:t>:</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DIECIOCHO DÍAS DEL MES DE MARZO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46BEFF1">
      <w:start w:val="0"/>
      <w:numFmt w:val="bullet"/>
      <w:suff w:val="tab"/>
      <w:lvlText w:val=""/>
      <w:lvlJc w:val="left"/>
      <w:pPr>
        <w:ind w:hanging="360" w:left="786"/>
      </w:pPr>
      <w:rPr>
        <w:rFonts w:ascii="Symbol" w:hAnsi="Symbol"/>
      </w:rPr>
    </w:lvl>
    <w:lvl w:ilvl="1" w:tplc="4C9E3B62">
      <w:start w:val="1"/>
      <w:numFmt w:val="bullet"/>
      <w:suff w:val="tab"/>
      <w:lvlText w:val="o"/>
      <w:lvlJc w:val="left"/>
      <w:pPr>
        <w:ind w:hanging="360" w:left="1506"/>
      </w:pPr>
      <w:rPr>
        <w:rFonts w:ascii="Courier New" w:hAnsi="Courier New"/>
      </w:rPr>
    </w:lvl>
    <w:lvl w:ilvl="2" w:tplc="203E2716">
      <w:start w:val="1"/>
      <w:numFmt w:val="bullet"/>
      <w:suff w:val="tab"/>
      <w:lvlText w:val=""/>
      <w:lvlJc w:val="left"/>
      <w:pPr>
        <w:ind w:hanging="360" w:left="2226"/>
      </w:pPr>
      <w:rPr>
        <w:rFonts w:ascii="Wingdings" w:hAnsi="Wingdings"/>
      </w:rPr>
    </w:lvl>
    <w:lvl w:ilvl="3" w:tplc="19613785">
      <w:start w:val="1"/>
      <w:numFmt w:val="bullet"/>
      <w:suff w:val="tab"/>
      <w:lvlText w:val=""/>
      <w:lvlJc w:val="left"/>
      <w:pPr>
        <w:ind w:hanging="360" w:left="2946"/>
      </w:pPr>
      <w:rPr>
        <w:rFonts w:ascii="Symbol" w:hAnsi="Symbol"/>
      </w:rPr>
    </w:lvl>
    <w:lvl w:ilvl="4" w:tplc="29492775">
      <w:start w:val="1"/>
      <w:numFmt w:val="bullet"/>
      <w:suff w:val="tab"/>
      <w:lvlText w:val="o"/>
      <w:lvlJc w:val="left"/>
      <w:pPr>
        <w:ind w:hanging="360" w:left="3666"/>
      </w:pPr>
      <w:rPr>
        <w:rFonts w:ascii="Courier New" w:hAnsi="Courier New"/>
      </w:rPr>
    </w:lvl>
    <w:lvl w:ilvl="5" w:tplc="3D4A2909">
      <w:start w:val="1"/>
      <w:numFmt w:val="bullet"/>
      <w:suff w:val="tab"/>
      <w:lvlText w:val=""/>
      <w:lvlJc w:val="left"/>
      <w:pPr>
        <w:ind w:hanging="360" w:left="4386"/>
      </w:pPr>
      <w:rPr>
        <w:rFonts w:ascii="Wingdings" w:hAnsi="Wingdings"/>
      </w:rPr>
    </w:lvl>
    <w:lvl w:ilvl="6" w:tplc="7CE241FC">
      <w:start w:val="1"/>
      <w:numFmt w:val="bullet"/>
      <w:suff w:val="tab"/>
      <w:lvlText w:val=""/>
      <w:lvlJc w:val="left"/>
      <w:pPr>
        <w:ind w:hanging="360" w:left="5106"/>
      </w:pPr>
      <w:rPr>
        <w:rFonts w:ascii="Symbol" w:hAnsi="Symbol"/>
      </w:rPr>
    </w:lvl>
    <w:lvl w:ilvl="7" w:tplc="00032937">
      <w:start w:val="1"/>
      <w:numFmt w:val="bullet"/>
      <w:suff w:val="tab"/>
      <w:lvlText w:val="o"/>
      <w:lvlJc w:val="left"/>
      <w:pPr>
        <w:ind w:hanging="360" w:left="5826"/>
      </w:pPr>
      <w:rPr>
        <w:rFonts w:ascii="Courier New" w:hAnsi="Courier New"/>
      </w:rPr>
    </w:lvl>
    <w:lvl w:ilvl="8" w:tplc="19CB8E0F">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E87782E">
      <w:start w:val="0"/>
      <w:numFmt w:val="bullet"/>
      <w:suff w:val="tab"/>
      <w:lvlText w:val="-"/>
      <w:lvlJc w:val="left"/>
      <w:pPr>
        <w:ind w:hanging="360" w:left="720"/>
      </w:pPr>
      <w:rPr>
        <w:rFonts w:ascii="Courier New" w:hAnsi="Courier New"/>
      </w:rPr>
    </w:lvl>
    <w:lvl w:ilvl="1" w:tplc="0232E9CB">
      <w:start w:val="1"/>
      <w:numFmt w:val="bullet"/>
      <w:suff w:val="tab"/>
      <w:lvlText w:val="o"/>
      <w:lvlJc w:val="left"/>
      <w:pPr>
        <w:ind w:hanging="360" w:left="1440"/>
      </w:pPr>
      <w:rPr>
        <w:rFonts w:ascii="Courier New" w:hAnsi="Courier New"/>
      </w:rPr>
    </w:lvl>
    <w:lvl w:ilvl="2" w:tplc="6CB6697E">
      <w:start w:val="1"/>
      <w:numFmt w:val="bullet"/>
      <w:suff w:val="tab"/>
      <w:lvlText w:val=""/>
      <w:lvlJc w:val="left"/>
      <w:pPr>
        <w:ind w:hanging="360" w:left="2160"/>
      </w:pPr>
      <w:rPr>
        <w:rFonts w:ascii="Wingdings" w:hAnsi="Wingdings"/>
      </w:rPr>
    </w:lvl>
    <w:lvl w:ilvl="3" w:tplc="480CD8F7">
      <w:start w:val="1"/>
      <w:numFmt w:val="bullet"/>
      <w:suff w:val="tab"/>
      <w:lvlText w:val=""/>
      <w:lvlJc w:val="left"/>
      <w:pPr>
        <w:ind w:hanging="360" w:left="2880"/>
      </w:pPr>
      <w:rPr>
        <w:rFonts w:ascii="Symbol" w:hAnsi="Symbol"/>
      </w:rPr>
    </w:lvl>
    <w:lvl w:ilvl="4" w:tplc="47482008">
      <w:start w:val="1"/>
      <w:numFmt w:val="bullet"/>
      <w:suff w:val="tab"/>
      <w:lvlText w:val="o"/>
      <w:lvlJc w:val="left"/>
      <w:pPr>
        <w:ind w:hanging="360" w:left="3600"/>
      </w:pPr>
      <w:rPr>
        <w:rFonts w:ascii="Courier New" w:hAnsi="Courier New"/>
      </w:rPr>
    </w:lvl>
    <w:lvl w:ilvl="5" w:tplc="3DFCC25E">
      <w:start w:val="1"/>
      <w:numFmt w:val="bullet"/>
      <w:suff w:val="tab"/>
      <w:lvlText w:val=""/>
      <w:lvlJc w:val="left"/>
      <w:pPr>
        <w:ind w:hanging="360" w:left="4320"/>
      </w:pPr>
      <w:rPr>
        <w:rFonts w:ascii="Wingdings" w:hAnsi="Wingdings"/>
      </w:rPr>
    </w:lvl>
    <w:lvl w:ilvl="6" w:tplc="3E24D4F3">
      <w:start w:val="1"/>
      <w:numFmt w:val="bullet"/>
      <w:suff w:val="tab"/>
      <w:lvlText w:val=""/>
      <w:lvlJc w:val="left"/>
      <w:pPr>
        <w:ind w:hanging="360" w:left="5040"/>
      </w:pPr>
      <w:rPr>
        <w:rFonts w:ascii="Symbol" w:hAnsi="Symbol"/>
      </w:rPr>
    </w:lvl>
    <w:lvl w:ilvl="7" w:tplc="3D5422E6">
      <w:start w:val="1"/>
      <w:numFmt w:val="bullet"/>
      <w:suff w:val="tab"/>
      <w:lvlText w:val="o"/>
      <w:lvlJc w:val="left"/>
      <w:pPr>
        <w:ind w:hanging="360" w:left="5760"/>
      </w:pPr>
      <w:rPr>
        <w:rFonts w:ascii="Courier New" w:hAnsi="Courier New"/>
      </w:rPr>
    </w:lvl>
    <w:lvl w:ilvl="8" w:tplc="4B0FA55D">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1D0BCF4D">
      <w:start w:val="1"/>
      <w:numFmt w:val="bullet"/>
      <w:suff w:val="tab"/>
      <w:lvlText w:val=""/>
      <w:lvlJc w:val="left"/>
      <w:pPr>
        <w:ind w:hanging="360" w:left="1146"/>
      </w:pPr>
      <w:rPr>
        <w:rFonts w:ascii="Symbol" w:hAnsi="Symbol"/>
      </w:rPr>
    </w:lvl>
    <w:lvl w:ilvl="1" w:tplc="2148C5F8">
      <w:start w:val="1"/>
      <w:numFmt w:val="bullet"/>
      <w:suff w:val="tab"/>
      <w:lvlText w:val="o"/>
      <w:lvlJc w:val="left"/>
      <w:pPr>
        <w:ind w:hanging="360" w:left="1866"/>
      </w:pPr>
      <w:rPr>
        <w:rFonts w:ascii="Courier New" w:hAnsi="Courier New"/>
      </w:rPr>
    </w:lvl>
    <w:lvl w:ilvl="2" w:tplc="399BBCDB">
      <w:start w:val="1"/>
      <w:numFmt w:val="bullet"/>
      <w:suff w:val="tab"/>
      <w:lvlText w:val=""/>
      <w:lvlJc w:val="left"/>
      <w:pPr>
        <w:ind w:hanging="360" w:left="2586"/>
      </w:pPr>
      <w:rPr>
        <w:rFonts w:ascii="Wingdings" w:hAnsi="Wingdings"/>
      </w:rPr>
    </w:lvl>
    <w:lvl w:ilvl="3" w:tplc="3C37A348">
      <w:start w:val="1"/>
      <w:numFmt w:val="bullet"/>
      <w:suff w:val="tab"/>
      <w:lvlText w:val=""/>
      <w:lvlJc w:val="left"/>
      <w:pPr>
        <w:ind w:hanging="360" w:left="3306"/>
      </w:pPr>
      <w:rPr>
        <w:rFonts w:ascii="Symbol" w:hAnsi="Symbol"/>
      </w:rPr>
    </w:lvl>
    <w:lvl w:ilvl="4" w:tplc="0203F24D">
      <w:start w:val="1"/>
      <w:numFmt w:val="bullet"/>
      <w:suff w:val="tab"/>
      <w:lvlText w:val="o"/>
      <w:lvlJc w:val="left"/>
      <w:pPr>
        <w:ind w:hanging="360" w:left="4026"/>
      </w:pPr>
      <w:rPr>
        <w:rFonts w:ascii="Courier New" w:hAnsi="Courier New"/>
      </w:rPr>
    </w:lvl>
    <w:lvl w:ilvl="5" w:tplc="37F2D7FE">
      <w:start w:val="1"/>
      <w:numFmt w:val="bullet"/>
      <w:suff w:val="tab"/>
      <w:lvlText w:val=""/>
      <w:lvlJc w:val="left"/>
      <w:pPr>
        <w:ind w:hanging="360" w:left="4746"/>
      </w:pPr>
      <w:rPr>
        <w:rFonts w:ascii="Wingdings" w:hAnsi="Wingdings"/>
      </w:rPr>
    </w:lvl>
    <w:lvl w:ilvl="6" w:tplc="25408F22">
      <w:start w:val="1"/>
      <w:numFmt w:val="bullet"/>
      <w:suff w:val="tab"/>
      <w:lvlText w:val=""/>
      <w:lvlJc w:val="left"/>
      <w:pPr>
        <w:ind w:hanging="360" w:left="5466"/>
      </w:pPr>
      <w:rPr>
        <w:rFonts w:ascii="Symbol" w:hAnsi="Symbol"/>
      </w:rPr>
    </w:lvl>
    <w:lvl w:ilvl="7" w:tplc="41ED7DA0">
      <w:start w:val="1"/>
      <w:numFmt w:val="bullet"/>
      <w:suff w:val="tab"/>
      <w:lvlText w:val="o"/>
      <w:lvlJc w:val="left"/>
      <w:pPr>
        <w:ind w:hanging="360" w:left="6186"/>
      </w:pPr>
      <w:rPr>
        <w:rFonts w:ascii="Courier New" w:hAnsi="Courier New"/>
      </w:rPr>
    </w:lvl>
    <w:lvl w:ilvl="8" w:tplc="1E40EFE9">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50F62B2">
      <w:start w:val="0"/>
      <w:numFmt w:val="bullet"/>
      <w:suff w:val="tab"/>
      <w:lvlText w:val=""/>
      <w:lvlJc w:val="left"/>
      <w:pPr>
        <w:ind w:hanging="360" w:left="1288"/>
      </w:pPr>
      <w:rPr>
        <w:rFonts w:ascii="Symbol" w:hAnsi="Symbol"/>
      </w:rPr>
    </w:lvl>
    <w:lvl w:ilvl="1" w:tplc="25A807AE">
      <w:start w:val="1"/>
      <w:numFmt w:val="bullet"/>
      <w:suff w:val="tab"/>
      <w:lvlText w:val="o"/>
      <w:lvlJc w:val="left"/>
      <w:pPr>
        <w:ind w:hanging="360" w:left="2008"/>
      </w:pPr>
      <w:rPr>
        <w:rFonts w:ascii="Courier New" w:hAnsi="Courier New"/>
      </w:rPr>
    </w:lvl>
    <w:lvl w:ilvl="2" w:tplc="1FEC5C7B">
      <w:start w:val="1"/>
      <w:numFmt w:val="bullet"/>
      <w:suff w:val="tab"/>
      <w:lvlText w:val=""/>
      <w:lvlJc w:val="left"/>
      <w:pPr>
        <w:ind w:hanging="360" w:left="2728"/>
      </w:pPr>
      <w:rPr>
        <w:rFonts w:ascii="Wingdings" w:hAnsi="Wingdings"/>
      </w:rPr>
    </w:lvl>
    <w:lvl w:ilvl="3" w:tplc="46449538">
      <w:start w:val="1"/>
      <w:numFmt w:val="bullet"/>
      <w:suff w:val="tab"/>
      <w:lvlText w:val=""/>
      <w:lvlJc w:val="left"/>
      <w:pPr>
        <w:ind w:hanging="360" w:left="3448"/>
      </w:pPr>
      <w:rPr>
        <w:rFonts w:ascii="Symbol" w:hAnsi="Symbol"/>
      </w:rPr>
    </w:lvl>
    <w:lvl w:ilvl="4" w:tplc="0ED7189C">
      <w:start w:val="1"/>
      <w:numFmt w:val="bullet"/>
      <w:suff w:val="tab"/>
      <w:lvlText w:val="o"/>
      <w:lvlJc w:val="left"/>
      <w:pPr>
        <w:ind w:hanging="360" w:left="4168"/>
      </w:pPr>
      <w:rPr>
        <w:rFonts w:ascii="Courier New" w:hAnsi="Courier New"/>
      </w:rPr>
    </w:lvl>
    <w:lvl w:ilvl="5" w:tplc="2A3774B2">
      <w:start w:val="1"/>
      <w:numFmt w:val="bullet"/>
      <w:suff w:val="tab"/>
      <w:lvlText w:val=""/>
      <w:lvlJc w:val="left"/>
      <w:pPr>
        <w:ind w:hanging="360" w:left="4888"/>
      </w:pPr>
      <w:rPr>
        <w:rFonts w:ascii="Wingdings" w:hAnsi="Wingdings"/>
      </w:rPr>
    </w:lvl>
    <w:lvl w:ilvl="6" w:tplc="365F680E">
      <w:start w:val="1"/>
      <w:numFmt w:val="bullet"/>
      <w:suff w:val="tab"/>
      <w:lvlText w:val=""/>
      <w:lvlJc w:val="left"/>
      <w:pPr>
        <w:ind w:hanging="360" w:left="5608"/>
      </w:pPr>
      <w:rPr>
        <w:rFonts w:ascii="Symbol" w:hAnsi="Symbol"/>
      </w:rPr>
    </w:lvl>
    <w:lvl w:ilvl="7" w:tplc="1C3D995F">
      <w:start w:val="1"/>
      <w:numFmt w:val="bullet"/>
      <w:suff w:val="tab"/>
      <w:lvlText w:val="o"/>
      <w:lvlJc w:val="left"/>
      <w:pPr>
        <w:ind w:hanging="360" w:left="6328"/>
      </w:pPr>
      <w:rPr>
        <w:rFonts w:ascii="Courier New" w:hAnsi="Courier New"/>
      </w:rPr>
    </w:lvl>
    <w:lvl w:ilvl="8" w:tplc="2BC87A0E">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7DBEB1C6">
      <w:start w:val="0"/>
      <w:numFmt w:val="bullet"/>
      <w:suff w:val="tab"/>
      <w:lvlText w:val=""/>
      <w:lvlJc w:val="left"/>
      <w:pPr>
        <w:ind w:hanging="360" w:left="927"/>
      </w:pPr>
      <w:rPr>
        <w:rFonts w:ascii="Symbol" w:hAnsi="Symbol"/>
      </w:rPr>
    </w:lvl>
    <w:lvl w:ilvl="1" w:tplc="0D4EEA04">
      <w:start w:val="1"/>
      <w:numFmt w:val="bullet"/>
      <w:suff w:val="tab"/>
      <w:lvlText w:val="o"/>
      <w:lvlJc w:val="left"/>
      <w:pPr>
        <w:ind w:hanging="360" w:left="1647"/>
      </w:pPr>
      <w:rPr>
        <w:rFonts w:ascii="Courier New" w:hAnsi="Courier New"/>
      </w:rPr>
    </w:lvl>
    <w:lvl w:ilvl="2" w:tplc="5427C566">
      <w:start w:val="1"/>
      <w:numFmt w:val="bullet"/>
      <w:suff w:val="tab"/>
      <w:lvlText w:val=""/>
      <w:lvlJc w:val="left"/>
      <w:pPr>
        <w:ind w:hanging="360" w:left="2367"/>
      </w:pPr>
      <w:rPr>
        <w:rFonts w:ascii="Wingdings" w:hAnsi="Wingdings"/>
      </w:rPr>
    </w:lvl>
    <w:lvl w:ilvl="3" w:tplc="159D3BDD">
      <w:start w:val="1"/>
      <w:numFmt w:val="bullet"/>
      <w:suff w:val="tab"/>
      <w:lvlText w:val=""/>
      <w:lvlJc w:val="left"/>
      <w:pPr>
        <w:ind w:hanging="360" w:left="3087"/>
      </w:pPr>
      <w:rPr>
        <w:rFonts w:ascii="Symbol" w:hAnsi="Symbol"/>
      </w:rPr>
    </w:lvl>
    <w:lvl w:ilvl="4" w:tplc="55EC4E80">
      <w:start w:val="1"/>
      <w:numFmt w:val="bullet"/>
      <w:suff w:val="tab"/>
      <w:lvlText w:val="o"/>
      <w:lvlJc w:val="left"/>
      <w:pPr>
        <w:ind w:hanging="360" w:left="3807"/>
      </w:pPr>
      <w:rPr>
        <w:rFonts w:ascii="Courier New" w:hAnsi="Courier New"/>
      </w:rPr>
    </w:lvl>
    <w:lvl w:ilvl="5" w:tplc="1AD4CC9B">
      <w:start w:val="1"/>
      <w:numFmt w:val="bullet"/>
      <w:suff w:val="tab"/>
      <w:lvlText w:val=""/>
      <w:lvlJc w:val="left"/>
      <w:pPr>
        <w:ind w:hanging="360" w:left="4527"/>
      </w:pPr>
      <w:rPr>
        <w:rFonts w:ascii="Wingdings" w:hAnsi="Wingdings"/>
      </w:rPr>
    </w:lvl>
    <w:lvl w:ilvl="6" w:tplc="4932BC96">
      <w:start w:val="1"/>
      <w:numFmt w:val="bullet"/>
      <w:suff w:val="tab"/>
      <w:lvlText w:val=""/>
      <w:lvlJc w:val="left"/>
      <w:pPr>
        <w:ind w:hanging="360" w:left="5247"/>
      </w:pPr>
      <w:rPr>
        <w:rFonts w:ascii="Symbol" w:hAnsi="Symbol"/>
      </w:rPr>
    </w:lvl>
    <w:lvl w:ilvl="7" w:tplc="64ABF801">
      <w:start w:val="1"/>
      <w:numFmt w:val="bullet"/>
      <w:suff w:val="tab"/>
      <w:lvlText w:val="o"/>
      <w:lvlJc w:val="left"/>
      <w:pPr>
        <w:ind w:hanging="360" w:left="5967"/>
      </w:pPr>
      <w:rPr>
        <w:rFonts w:ascii="Courier New" w:hAnsi="Courier New"/>
      </w:rPr>
    </w:lvl>
    <w:lvl w:ilvl="8" w:tplc="799111D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03B1DE93">
      <w:start w:val="1"/>
      <w:numFmt w:val="bullet"/>
      <w:suff w:val="tab"/>
      <w:lvlText w:val=""/>
      <w:lvlJc w:val="left"/>
      <w:pPr>
        <w:ind w:hanging="360" w:left="1146"/>
      </w:pPr>
      <w:rPr>
        <w:rFonts w:ascii="Symbol" w:hAnsi="Symbol"/>
      </w:rPr>
    </w:lvl>
    <w:lvl w:ilvl="1" w:tplc="7D05530F">
      <w:start w:val="1"/>
      <w:numFmt w:val="bullet"/>
      <w:suff w:val="tab"/>
      <w:lvlText w:val="o"/>
      <w:lvlJc w:val="left"/>
      <w:pPr>
        <w:ind w:hanging="360" w:left="1866"/>
      </w:pPr>
      <w:rPr>
        <w:rFonts w:ascii="Courier New" w:hAnsi="Courier New"/>
      </w:rPr>
    </w:lvl>
    <w:lvl w:ilvl="2" w:tplc="450058EC">
      <w:start w:val="1"/>
      <w:numFmt w:val="bullet"/>
      <w:suff w:val="tab"/>
      <w:lvlText w:val=""/>
      <w:lvlJc w:val="left"/>
      <w:pPr>
        <w:ind w:hanging="360" w:left="2586"/>
      </w:pPr>
      <w:rPr>
        <w:rFonts w:ascii="Wingdings" w:hAnsi="Wingdings"/>
      </w:rPr>
    </w:lvl>
    <w:lvl w:ilvl="3" w:tplc="55C362D1">
      <w:start w:val="1"/>
      <w:numFmt w:val="bullet"/>
      <w:suff w:val="tab"/>
      <w:lvlText w:val=""/>
      <w:lvlJc w:val="left"/>
      <w:pPr>
        <w:ind w:hanging="360" w:left="3306"/>
      </w:pPr>
      <w:rPr>
        <w:rFonts w:ascii="Symbol" w:hAnsi="Symbol"/>
      </w:rPr>
    </w:lvl>
    <w:lvl w:ilvl="4" w:tplc="59B3845D">
      <w:start w:val="1"/>
      <w:numFmt w:val="bullet"/>
      <w:suff w:val="tab"/>
      <w:lvlText w:val="o"/>
      <w:lvlJc w:val="left"/>
      <w:pPr>
        <w:ind w:hanging="360" w:left="4026"/>
      </w:pPr>
      <w:rPr>
        <w:rFonts w:ascii="Courier New" w:hAnsi="Courier New"/>
      </w:rPr>
    </w:lvl>
    <w:lvl w:ilvl="5" w:tplc="39C3EEF3">
      <w:start w:val="1"/>
      <w:numFmt w:val="bullet"/>
      <w:suff w:val="tab"/>
      <w:lvlText w:val=""/>
      <w:lvlJc w:val="left"/>
      <w:pPr>
        <w:ind w:hanging="360" w:left="4746"/>
      </w:pPr>
      <w:rPr>
        <w:rFonts w:ascii="Wingdings" w:hAnsi="Wingdings"/>
      </w:rPr>
    </w:lvl>
    <w:lvl w:ilvl="6" w:tplc="61BAB544">
      <w:start w:val="1"/>
      <w:numFmt w:val="bullet"/>
      <w:suff w:val="tab"/>
      <w:lvlText w:val=""/>
      <w:lvlJc w:val="left"/>
      <w:pPr>
        <w:ind w:hanging="360" w:left="5466"/>
      </w:pPr>
      <w:rPr>
        <w:rFonts w:ascii="Symbol" w:hAnsi="Symbol"/>
      </w:rPr>
    </w:lvl>
    <w:lvl w:ilvl="7" w:tplc="70968176">
      <w:start w:val="1"/>
      <w:numFmt w:val="bullet"/>
      <w:suff w:val="tab"/>
      <w:lvlText w:val="o"/>
      <w:lvlJc w:val="left"/>
      <w:pPr>
        <w:ind w:hanging="360" w:left="6186"/>
      </w:pPr>
      <w:rPr>
        <w:rFonts w:ascii="Courier New" w:hAnsi="Courier New"/>
      </w:rPr>
    </w:lvl>
    <w:lvl w:ilvl="8" w:tplc="65A2B12B">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2D050AF5">
      <w:start w:val="0"/>
      <w:numFmt w:val="bullet"/>
      <w:suff w:val="tab"/>
      <w:lvlText w:val="-"/>
      <w:lvlJc w:val="left"/>
      <w:pPr>
        <w:ind w:hanging="360" w:left="720"/>
        <w:tabs>
          <w:tab w:val="left" w:pos="720" w:leader="none"/>
        </w:tabs>
      </w:pPr>
      <w:rPr>
        <w:rFonts w:ascii="Times New Roman" w:hAnsi="Times New Roman"/>
      </w:rPr>
    </w:lvl>
    <w:lvl w:ilvl="1" w:tplc="48344CA7">
      <w:start w:val="1"/>
      <w:numFmt w:val="bullet"/>
      <w:suff w:val="tab"/>
      <w:lvlText w:val="o"/>
      <w:lvlJc w:val="left"/>
      <w:pPr>
        <w:ind w:hanging="360" w:left="1440"/>
        <w:tabs>
          <w:tab w:val="left" w:pos="1440" w:leader="none"/>
        </w:tabs>
      </w:pPr>
      <w:rPr>
        <w:rFonts w:ascii="Courier New" w:hAnsi="Courier New"/>
      </w:rPr>
    </w:lvl>
    <w:lvl w:ilvl="2" w:tplc="4A9A4A14">
      <w:start w:val="1"/>
      <w:numFmt w:val="bullet"/>
      <w:suff w:val="tab"/>
      <w:lvlText w:val=""/>
      <w:lvlJc w:val="left"/>
      <w:pPr>
        <w:ind w:hanging="360" w:left="2160"/>
        <w:tabs>
          <w:tab w:val="left" w:pos="2160" w:leader="none"/>
        </w:tabs>
      </w:pPr>
      <w:rPr>
        <w:rFonts w:ascii="Wingdings" w:hAnsi="Wingdings"/>
      </w:rPr>
    </w:lvl>
    <w:lvl w:ilvl="3" w:tplc="684B4F17">
      <w:start w:val="1"/>
      <w:numFmt w:val="bullet"/>
      <w:suff w:val="tab"/>
      <w:lvlText w:val=""/>
      <w:lvlJc w:val="left"/>
      <w:pPr>
        <w:ind w:hanging="360" w:left="2880"/>
        <w:tabs>
          <w:tab w:val="left" w:pos="2880" w:leader="none"/>
        </w:tabs>
      </w:pPr>
      <w:rPr>
        <w:rFonts w:ascii="Symbol" w:hAnsi="Symbol"/>
      </w:rPr>
    </w:lvl>
    <w:lvl w:ilvl="4" w:tplc="7420A861">
      <w:start w:val="1"/>
      <w:numFmt w:val="bullet"/>
      <w:suff w:val="tab"/>
      <w:lvlText w:val="o"/>
      <w:lvlJc w:val="left"/>
      <w:pPr>
        <w:ind w:hanging="360" w:left="3600"/>
        <w:tabs>
          <w:tab w:val="left" w:pos="3600" w:leader="none"/>
        </w:tabs>
      </w:pPr>
      <w:rPr>
        <w:rFonts w:ascii="Courier New" w:hAnsi="Courier New"/>
      </w:rPr>
    </w:lvl>
    <w:lvl w:ilvl="5" w:tplc="675BA9D4">
      <w:start w:val="1"/>
      <w:numFmt w:val="bullet"/>
      <w:suff w:val="tab"/>
      <w:lvlText w:val=""/>
      <w:lvlJc w:val="left"/>
      <w:pPr>
        <w:ind w:hanging="360" w:left="4320"/>
        <w:tabs>
          <w:tab w:val="left" w:pos="4320" w:leader="none"/>
        </w:tabs>
      </w:pPr>
      <w:rPr>
        <w:rFonts w:ascii="Wingdings" w:hAnsi="Wingdings"/>
      </w:rPr>
    </w:lvl>
    <w:lvl w:ilvl="6" w:tplc="1F093A1F">
      <w:start w:val="1"/>
      <w:numFmt w:val="bullet"/>
      <w:suff w:val="tab"/>
      <w:lvlText w:val=""/>
      <w:lvlJc w:val="left"/>
      <w:pPr>
        <w:ind w:hanging="360" w:left="5040"/>
        <w:tabs>
          <w:tab w:val="left" w:pos="5040" w:leader="none"/>
        </w:tabs>
      </w:pPr>
      <w:rPr>
        <w:rFonts w:ascii="Symbol" w:hAnsi="Symbol"/>
      </w:rPr>
    </w:lvl>
    <w:lvl w:ilvl="7" w:tplc="27D2E049">
      <w:start w:val="1"/>
      <w:numFmt w:val="bullet"/>
      <w:suff w:val="tab"/>
      <w:lvlText w:val="o"/>
      <w:lvlJc w:val="left"/>
      <w:pPr>
        <w:ind w:hanging="360" w:left="5760"/>
        <w:tabs>
          <w:tab w:val="left" w:pos="5760" w:leader="none"/>
        </w:tabs>
      </w:pPr>
      <w:rPr>
        <w:rFonts w:ascii="Courier New" w:hAnsi="Courier New"/>
      </w:rPr>
    </w:lvl>
    <w:lvl w:ilvl="8" w:tplc="5A5B2188">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79DF3193">
      <w:start w:val="1"/>
      <w:numFmt w:val="bullet"/>
      <w:suff w:val="tab"/>
      <w:lvlText w:val=""/>
      <w:lvlJc w:val="left"/>
      <w:pPr>
        <w:ind w:hanging="360" w:left="1146"/>
      </w:pPr>
      <w:rPr>
        <w:rFonts w:ascii="Symbol" w:hAnsi="Symbol"/>
      </w:rPr>
    </w:lvl>
    <w:lvl w:ilvl="1" w:tplc="5842E2F5">
      <w:start w:val="1"/>
      <w:numFmt w:val="bullet"/>
      <w:suff w:val="tab"/>
      <w:lvlText w:val="o"/>
      <w:lvlJc w:val="left"/>
      <w:pPr>
        <w:ind w:hanging="360" w:left="1866"/>
      </w:pPr>
      <w:rPr>
        <w:rFonts w:ascii="Courier New" w:hAnsi="Courier New"/>
      </w:rPr>
    </w:lvl>
    <w:lvl w:ilvl="2" w:tplc="735BD12E">
      <w:start w:val="1"/>
      <w:numFmt w:val="bullet"/>
      <w:suff w:val="tab"/>
      <w:lvlText w:val=""/>
      <w:lvlJc w:val="left"/>
      <w:pPr>
        <w:ind w:hanging="360" w:left="2586"/>
      </w:pPr>
      <w:rPr>
        <w:rFonts w:ascii="Wingdings" w:hAnsi="Wingdings"/>
      </w:rPr>
    </w:lvl>
    <w:lvl w:ilvl="3" w:tplc="427EF5CC">
      <w:start w:val="1"/>
      <w:numFmt w:val="bullet"/>
      <w:suff w:val="tab"/>
      <w:lvlText w:val=""/>
      <w:lvlJc w:val="left"/>
      <w:pPr>
        <w:ind w:hanging="360" w:left="3306"/>
      </w:pPr>
      <w:rPr>
        <w:rFonts w:ascii="Symbol" w:hAnsi="Symbol"/>
      </w:rPr>
    </w:lvl>
    <w:lvl w:ilvl="4" w:tplc="11AD71E9">
      <w:start w:val="1"/>
      <w:numFmt w:val="bullet"/>
      <w:suff w:val="tab"/>
      <w:lvlText w:val="o"/>
      <w:lvlJc w:val="left"/>
      <w:pPr>
        <w:ind w:hanging="360" w:left="4026"/>
      </w:pPr>
      <w:rPr>
        <w:rFonts w:ascii="Courier New" w:hAnsi="Courier New"/>
      </w:rPr>
    </w:lvl>
    <w:lvl w:ilvl="5" w:tplc="2B0A87A8">
      <w:start w:val="1"/>
      <w:numFmt w:val="bullet"/>
      <w:suff w:val="tab"/>
      <w:lvlText w:val=""/>
      <w:lvlJc w:val="left"/>
      <w:pPr>
        <w:ind w:hanging="360" w:left="4746"/>
      </w:pPr>
      <w:rPr>
        <w:rFonts w:ascii="Wingdings" w:hAnsi="Wingdings"/>
      </w:rPr>
    </w:lvl>
    <w:lvl w:ilvl="6" w:tplc="1234494F">
      <w:start w:val="1"/>
      <w:numFmt w:val="bullet"/>
      <w:suff w:val="tab"/>
      <w:lvlText w:val=""/>
      <w:lvlJc w:val="left"/>
      <w:pPr>
        <w:ind w:hanging="360" w:left="5466"/>
      </w:pPr>
      <w:rPr>
        <w:rFonts w:ascii="Symbol" w:hAnsi="Symbol"/>
      </w:rPr>
    </w:lvl>
    <w:lvl w:ilvl="7" w:tplc="4066232C">
      <w:start w:val="1"/>
      <w:numFmt w:val="bullet"/>
      <w:suff w:val="tab"/>
      <w:lvlText w:val="o"/>
      <w:lvlJc w:val="left"/>
      <w:pPr>
        <w:ind w:hanging="360" w:left="6186"/>
      </w:pPr>
      <w:rPr>
        <w:rFonts w:ascii="Courier New" w:hAnsi="Courier New"/>
      </w:rPr>
    </w:lvl>
    <w:lvl w:ilvl="8" w:tplc="300539E1">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76E7DFF6">
      <w:start w:val="1"/>
      <w:numFmt w:val="bullet"/>
      <w:suff w:val="tab"/>
      <w:lvlText w:val=""/>
      <w:lvlJc w:val="left"/>
      <w:pPr>
        <w:ind w:hanging="360" w:left="720"/>
        <w:tabs>
          <w:tab w:val="left" w:pos="720" w:leader="none"/>
        </w:tabs>
      </w:pPr>
      <w:rPr>
        <w:rFonts w:ascii="Symbol" w:hAnsi="Symbol"/>
      </w:rPr>
    </w:lvl>
    <w:lvl w:ilvl="1" w:tplc="076E9470">
      <w:start w:val="1"/>
      <w:numFmt w:val="bullet"/>
      <w:suff w:val="tab"/>
      <w:lvlText w:val="o"/>
      <w:lvlJc w:val="left"/>
      <w:pPr>
        <w:ind w:hanging="360" w:left="1440"/>
        <w:tabs>
          <w:tab w:val="left" w:pos="1440" w:leader="none"/>
        </w:tabs>
      </w:pPr>
      <w:rPr>
        <w:rFonts w:ascii="Courier New" w:hAnsi="Courier New"/>
      </w:rPr>
    </w:lvl>
    <w:lvl w:ilvl="2" w:tplc="4B5C7777">
      <w:start w:val="1"/>
      <w:numFmt w:val="bullet"/>
      <w:suff w:val="tab"/>
      <w:lvlText w:val=""/>
      <w:lvlJc w:val="left"/>
      <w:pPr>
        <w:ind w:hanging="360" w:left="2160"/>
        <w:tabs>
          <w:tab w:val="left" w:pos="2160" w:leader="none"/>
        </w:tabs>
      </w:pPr>
      <w:rPr>
        <w:rFonts w:ascii="Wingdings" w:hAnsi="Wingdings"/>
      </w:rPr>
    </w:lvl>
    <w:lvl w:ilvl="3" w:tplc="1EC6F140">
      <w:start w:val="1"/>
      <w:numFmt w:val="bullet"/>
      <w:suff w:val="tab"/>
      <w:lvlText w:val=""/>
      <w:lvlJc w:val="left"/>
      <w:pPr>
        <w:ind w:hanging="360" w:left="2880"/>
        <w:tabs>
          <w:tab w:val="left" w:pos="2880" w:leader="none"/>
        </w:tabs>
      </w:pPr>
      <w:rPr>
        <w:rFonts w:ascii="Symbol" w:hAnsi="Symbol"/>
      </w:rPr>
    </w:lvl>
    <w:lvl w:ilvl="4" w:tplc="7304E6B0">
      <w:start w:val="1"/>
      <w:numFmt w:val="bullet"/>
      <w:suff w:val="tab"/>
      <w:lvlText w:val="o"/>
      <w:lvlJc w:val="left"/>
      <w:pPr>
        <w:ind w:hanging="360" w:left="3600"/>
        <w:tabs>
          <w:tab w:val="left" w:pos="3600" w:leader="none"/>
        </w:tabs>
      </w:pPr>
      <w:rPr>
        <w:rFonts w:ascii="Courier New" w:hAnsi="Courier New"/>
      </w:rPr>
    </w:lvl>
    <w:lvl w:ilvl="5" w:tplc="1D57FA4B">
      <w:start w:val="1"/>
      <w:numFmt w:val="bullet"/>
      <w:suff w:val="tab"/>
      <w:lvlText w:val=""/>
      <w:lvlJc w:val="left"/>
      <w:pPr>
        <w:ind w:hanging="360" w:left="4320"/>
        <w:tabs>
          <w:tab w:val="left" w:pos="4320" w:leader="none"/>
        </w:tabs>
      </w:pPr>
      <w:rPr>
        <w:rFonts w:ascii="Wingdings" w:hAnsi="Wingdings"/>
      </w:rPr>
    </w:lvl>
    <w:lvl w:ilvl="6" w:tplc="3E61C626">
      <w:start w:val="1"/>
      <w:numFmt w:val="bullet"/>
      <w:suff w:val="tab"/>
      <w:lvlText w:val=""/>
      <w:lvlJc w:val="left"/>
      <w:pPr>
        <w:ind w:hanging="360" w:left="5040"/>
        <w:tabs>
          <w:tab w:val="left" w:pos="5040" w:leader="none"/>
        </w:tabs>
      </w:pPr>
      <w:rPr>
        <w:rFonts w:ascii="Symbol" w:hAnsi="Symbol"/>
      </w:rPr>
    </w:lvl>
    <w:lvl w:ilvl="7" w:tplc="218EB18E">
      <w:start w:val="1"/>
      <w:numFmt w:val="bullet"/>
      <w:suff w:val="tab"/>
      <w:lvlText w:val="o"/>
      <w:lvlJc w:val="left"/>
      <w:pPr>
        <w:ind w:hanging="360" w:left="5760"/>
        <w:tabs>
          <w:tab w:val="left" w:pos="5760" w:leader="none"/>
        </w:tabs>
      </w:pPr>
      <w:rPr>
        <w:rFonts w:ascii="Courier New" w:hAnsi="Courier New"/>
      </w:rPr>
    </w:lvl>
    <w:lvl w:ilvl="8" w:tplc="44E82A8F">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94096FB">
      <w:start w:val="1"/>
      <w:numFmt w:val="bullet"/>
      <w:suff w:val="tab"/>
      <w:lvlText w:val=""/>
      <w:lvlJc w:val="left"/>
      <w:pPr>
        <w:ind w:hanging="360" w:left="936"/>
      </w:pPr>
      <w:rPr>
        <w:rFonts w:ascii="Symbol" w:hAnsi="Symbol"/>
      </w:rPr>
    </w:lvl>
    <w:lvl w:ilvl="1" w:tplc="7F4BFFE0">
      <w:start w:val="1"/>
      <w:numFmt w:val="bullet"/>
      <w:suff w:val="tab"/>
      <w:lvlText w:val="o"/>
      <w:lvlJc w:val="left"/>
      <w:pPr>
        <w:ind w:hanging="360" w:left="1656"/>
      </w:pPr>
      <w:rPr>
        <w:rFonts w:ascii="Courier New" w:hAnsi="Courier New"/>
      </w:rPr>
    </w:lvl>
    <w:lvl w:ilvl="2" w:tplc="4BF48350">
      <w:start w:val="1"/>
      <w:numFmt w:val="bullet"/>
      <w:suff w:val="tab"/>
      <w:lvlText w:val=""/>
      <w:lvlJc w:val="left"/>
      <w:pPr>
        <w:ind w:hanging="360" w:left="2376"/>
      </w:pPr>
      <w:rPr>
        <w:rFonts w:ascii="Wingdings" w:hAnsi="Wingdings"/>
      </w:rPr>
    </w:lvl>
    <w:lvl w:ilvl="3" w:tplc="66286D86">
      <w:start w:val="1"/>
      <w:numFmt w:val="bullet"/>
      <w:suff w:val="tab"/>
      <w:lvlText w:val=""/>
      <w:lvlJc w:val="left"/>
      <w:pPr>
        <w:ind w:hanging="360" w:left="3096"/>
      </w:pPr>
      <w:rPr>
        <w:rFonts w:ascii="Symbol" w:hAnsi="Symbol"/>
      </w:rPr>
    </w:lvl>
    <w:lvl w:ilvl="4" w:tplc="6489DFF2">
      <w:start w:val="1"/>
      <w:numFmt w:val="bullet"/>
      <w:suff w:val="tab"/>
      <w:lvlText w:val="o"/>
      <w:lvlJc w:val="left"/>
      <w:pPr>
        <w:ind w:hanging="360" w:left="3816"/>
      </w:pPr>
      <w:rPr>
        <w:rFonts w:ascii="Courier New" w:hAnsi="Courier New"/>
      </w:rPr>
    </w:lvl>
    <w:lvl w:ilvl="5" w:tplc="1E409724">
      <w:start w:val="1"/>
      <w:numFmt w:val="bullet"/>
      <w:suff w:val="tab"/>
      <w:lvlText w:val=""/>
      <w:lvlJc w:val="left"/>
      <w:pPr>
        <w:ind w:hanging="360" w:left="4536"/>
      </w:pPr>
      <w:rPr>
        <w:rFonts w:ascii="Wingdings" w:hAnsi="Wingdings"/>
      </w:rPr>
    </w:lvl>
    <w:lvl w:ilvl="6" w:tplc="4494C385">
      <w:start w:val="1"/>
      <w:numFmt w:val="bullet"/>
      <w:suff w:val="tab"/>
      <w:lvlText w:val=""/>
      <w:lvlJc w:val="left"/>
      <w:pPr>
        <w:ind w:hanging="360" w:left="5256"/>
      </w:pPr>
      <w:rPr>
        <w:rFonts w:ascii="Symbol" w:hAnsi="Symbol"/>
      </w:rPr>
    </w:lvl>
    <w:lvl w:ilvl="7" w:tplc="095A5E18">
      <w:start w:val="1"/>
      <w:numFmt w:val="bullet"/>
      <w:suff w:val="tab"/>
      <w:lvlText w:val="o"/>
      <w:lvlJc w:val="left"/>
      <w:pPr>
        <w:ind w:hanging="360" w:left="5976"/>
      </w:pPr>
      <w:rPr>
        <w:rFonts w:ascii="Courier New" w:hAnsi="Courier New"/>
      </w:rPr>
    </w:lvl>
    <w:lvl w:ilvl="8" w:tplc="54094CB6">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612E2FF8">
      <w:start w:val="0"/>
      <w:numFmt w:val="bullet"/>
      <w:suff w:val="tab"/>
      <w:lvlText w:val="-"/>
      <w:lvlJc w:val="left"/>
      <w:pPr>
        <w:ind w:hanging="360" w:left="936"/>
      </w:pPr>
      <w:rPr>
        <w:rFonts w:ascii="Courier New" w:hAnsi="Courier New"/>
      </w:rPr>
    </w:lvl>
    <w:lvl w:ilvl="1" w:tplc="157363AF">
      <w:start w:val="1"/>
      <w:numFmt w:val="bullet"/>
      <w:suff w:val="tab"/>
      <w:lvlText w:val="o"/>
      <w:lvlJc w:val="left"/>
      <w:pPr>
        <w:ind w:hanging="360" w:left="1656"/>
      </w:pPr>
      <w:rPr>
        <w:rFonts w:ascii="Courier New" w:hAnsi="Courier New"/>
      </w:rPr>
    </w:lvl>
    <w:lvl w:ilvl="2" w:tplc="192E41A1">
      <w:start w:val="1"/>
      <w:numFmt w:val="bullet"/>
      <w:suff w:val="tab"/>
      <w:lvlText w:val=""/>
      <w:lvlJc w:val="left"/>
      <w:pPr>
        <w:ind w:hanging="360" w:left="2376"/>
      </w:pPr>
      <w:rPr>
        <w:rFonts w:ascii="Wingdings" w:hAnsi="Wingdings"/>
      </w:rPr>
    </w:lvl>
    <w:lvl w:ilvl="3" w:tplc="6CCC1B91">
      <w:start w:val="1"/>
      <w:numFmt w:val="bullet"/>
      <w:suff w:val="tab"/>
      <w:lvlText w:val=""/>
      <w:lvlJc w:val="left"/>
      <w:pPr>
        <w:ind w:hanging="360" w:left="3096"/>
      </w:pPr>
      <w:rPr>
        <w:rFonts w:ascii="Symbol" w:hAnsi="Symbol"/>
      </w:rPr>
    </w:lvl>
    <w:lvl w:ilvl="4" w:tplc="769401BC">
      <w:start w:val="1"/>
      <w:numFmt w:val="bullet"/>
      <w:suff w:val="tab"/>
      <w:lvlText w:val="o"/>
      <w:lvlJc w:val="left"/>
      <w:pPr>
        <w:ind w:hanging="360" w:left="3816"/>
      </w:pPr>
      <w:rPr>
        <w:rFonts w:ascii="Courier New" w:hAnsi="Courier New"/>
      </w:rPr>
    </w:lvl>
    <w:lvl w:ilvl="5" w:tplc="2E196F36">
      <w:start w:val="1"/>
      <w:numFmt w:val="bullet"/>
      <w:suff w:val="tab"/>
      <w:lvlText w:val=""/>
      <w:lvlJc w:val="left"/>
      <w:pPr>
        <w:ind w:hanging="360" w:left="4536"/>
      </w:pPr>
      <w:rPr>
        <w:rFonts w:ascii="Wingdings" w:hAnsi="Wingdings"/>
      </w:rPr>
    </w:lvl>
    <w:lvl w:ilvl="6" w:tplc="4079AB12">
      <w:start w:val="1"/>
      <w:numFmt w:val="bullet"/>
      <w:suff w:val="tab"/>
      <w:lvlText w:val=""/>
      <w:lvlJc w:val="left"/>
      <w:pPr>
        <w:ind w:hanging="360" w:left="5256"/>
      </w:pPr>
      <w:rPr>
        <w:rFonts w:ascii="Symbol" w:hAnsi="Symbol"/>
      </w:rPr>
    </w:lvl>
    <w:lvl w:ilvl="7" w:tplc="4F538B02">
      <w:start w:val="1"/>
      <w:numFmt w:val="bullet"/>
      <w:suff w:val="tab"/>
      <w:lvlText w:val="o"/>
      <w:lvlJc w:val="left"/>
      <w:pPr>
        <w:ind w:hanging="360" w:left="5976"/>
      </w:pPr>
      <w:rPr>
        <w:rFonts w:ascii="Courier New" w:hAnsi="Courier New"/>
      </w:rPr>
    </w:lvl>
    <w:lvl w:ilvl="8" w:tplc="0C69160C">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063541A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2013-03-19T12:50:00Z</dcterms:created>
  <cp:lastModifiedBy>Ethan Puglia</cp:lastModifiedBy>
  <cp:lastPrinted>2013-03-19T12:18:00Z</cp:lastPrinted>
  <dcterms:modified xsi:type="dcterms:W3CDTF">2019-03-28T17:33:09Z</dcterms:modified>
  <cp:revision>3</cp:revision>
  <dc:title>PROYECTO DE ORDENANZA VIOLENCIA FAMILIAR</dc:title>
</cp:coreProperties>
</file>