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32065F" Type="http://schemas.openxmlformats.org/officeDocument/2006/relationships/officeDocument" Target="/word/document.xml" /><Relationship Id="coreR7A32065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9505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1726/12 iniciado por la Sra. Bustos Mirta Olga;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 la deuda de Tasas Municipales, poseyendo deuda de Tasa por Servicios a la Propiedad  del inmueble Cuenta Nº 00009555 y de Tasa por Servicios de Administración y Mantenimiento de los Cementerios Cuenta Nº 007041;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convive con su sobrino y tiene a su cargo dos nietos menores de edad;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encuentran insertos en el mercado a través de trabajo informal no llegando a cubrir sus necesidades básicas;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10 de Junio de 2013.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PRESCRIBIR</w:t>
      </w:r>
      <w:r>
        <w:rPr>
          <w:rStyle w:val="C3"/>
          <w:rFonts w:ascii="Courier New" w:hAnsi="Courier New"/>
        </w:rPr>
        <w:t xml:space="preserve"> los periodos que correspondan de Tasa por Servicios a la Propiedad correspondientes al inmueble cuenta Nº 00009555 y dar de baja los planes de pagos vigentes. 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</w:rPr>
        <w:t>PRESCRIBIR</w:t>
      </w:r>
      <w:r>
        <w:t xml:space="preserve"> los periodos que correspondan de Tasa por Servicios de Administración y Mantenimiento de los Cementerios cuenta Nº 007041 y dar de baja los planes de pagos vigentes.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y los períodos adeudados del año 2013 de Tasa por Servicio a la Propiedad al inmueble Cuenta Nº 00009555.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EXIMIR</w:t>
      </w:r>
      <w:r>
        <w:rPr>
          <w:rStyle w:val="C3"/>
          <w:sz w:val="24"/>
        </w:rPr>
        <w:t xml:space="preserve"> la deuda que en concepto de Tasa por Servicios de Administración y Mantenimiento de los Cementerios mantiene con el municipio hasta la   promulgación de la presente por la cuenta Nº 007041.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5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DIEZ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5E0318F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1A1E72E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2C4AB0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AE57A1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FF678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C2DF49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77D528E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3AF9D8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2CCEA5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71B863A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0CBDA4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81A3DD8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ADDCB6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978D600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70F251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1F4C15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D85E449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98CBFF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562DCC4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ED11E8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FA583F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016FDE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4F9D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132885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35698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B93858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4550A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6F4CE9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D55E43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BF4F29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3D17E0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6A8A2B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6E10A54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A6EFD75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43A6F0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FD039A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88EC0E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630DB8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45F8DA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B77A6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2D4FBB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8121B4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19EA0A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3B2214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4671BD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51827F0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56A3A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E0259A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440A3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C79E7D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60C6D4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D20F5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27FBF4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9A38D2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02E9B0B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5C934A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8CED57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19223B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B0108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6BE2F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E8A4F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8884F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59BA5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6D7F8C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DE6E69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233888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139348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06ECEE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3E67F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73EEC67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966006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75509C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52D334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F7651E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FC22D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79368A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785D4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9D7D2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CCB6C8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B2EB7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3CE1E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E42F7F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CB0C45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0DBFC6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5E8855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6B088A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428E47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D3D7D2B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854DC1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E713A6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701653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6FC9E3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F80CAF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CF3AAB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6CED66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24C77B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1B861F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AC6A8D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5CB3BA7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A43E44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2013-06-11T13:32:00Z</dcterms:created>
  <cp:lastModifiedBy>Ethan Puglia</cp:lastModifiedBy>
  <cp:lastPrinted>2013-05-29T16:53:00Z</cp:lastPrinted>
  <dcterms:modified xsi:type="dcterms:W3CDTF">2019-03-28T17:33:11Z</dcterms:modified>
  <cp:revision>5</cp:revision>
  <dc:title>PROYECTO DE ORDENANZA VIOLENCIA FAMILIAR</dc:title>
</cp:coreProperties>
</file>