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D9543" Type="http://schemas.openxmlformats.org/officeDocument/2006/relationships/officeDocument" Target="/word/document.xml" /><Relationship Id="coreR609D95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1334/12 iniciado por la Sra. Villarreal María Cristina;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 Servicios a la Propiedad  – Cuenta Nº 00018013;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extensa, inserta en el sistema productivo a través del trabajo informal;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obtienen recursos monetarios mediante transferencia formal;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algunos de sus integrantes tienen problemas de  salud;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se ubica por debajo de la línea de pobreza;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15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y las cuotas correspondientes al año 2013 de Tasa por Servicios a la Propiedad – Cuenta Nº 00018013.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QUIENCE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63090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BE4431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65F69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2B9020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84FDA0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399657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A46967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B8A60D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1C591E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DCD9C7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AEC846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45E30B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227A99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438C0A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47C63B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29CC5E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C6C38A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C3C5E6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533DBD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60ECF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7407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32BA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4447A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1969E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0FDB3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A95EC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DB6DEF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B89C80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504034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FC5A99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1EDD75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0A7FB5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30FBF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B2A478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75A59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070B57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E13851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06D9A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9B7C6B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100CF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8544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A9C1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B8A165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A3DD41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1E83D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DFDA49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1116F9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B4D00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92E805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A5B446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8FD37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BBBF0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70850C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B8BFF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121FB0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304E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9FC9E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4C8C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A926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B9EE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E286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BCCE6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865E8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1FFE95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DFC5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448A1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2D34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FD62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7C31C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0BAF4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8940D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655FF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28498B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623CFD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DBA89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CA47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A8A54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06A70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FAE61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1237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847D2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3020FE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25B48A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AA8BEE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635D61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832184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99FAA8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8783D0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084D8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45583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8D0EC8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6C6F95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D5DB2D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FDD87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2D868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9C876F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C23634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98A2CF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E5E0EF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9D9FAC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2013-07-16T13:39:00Z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